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D5E" w:rsidRPr="00DE2EE3" w:rsidRDefault="00DE6D5E" w:rsidP="002731FB">
      <w:pPr>
        <w:pStyle w:val="Ttol"/>
        <w:rPr>
          <w:color w:val="auto"/>
        </w:rPr>
      </w:pPr>
    </w:p>
    <w:p w:rsidR="00DE6D5E" w:rsidRPr="00DE2EE3" w:rsidRDefault="00DE6D5E" w:rsidP="002731FB">
      <w:pPr>
        <w:pStyle w:val="Ttol"/>
        <w:rPr>
          <w:color w:val="auto"/>
        </w:rPr>
      </w:pPr>
    </w:p>
    <w:p w:rsidR="00DE6D5E" w:rsidRPr="00DE2EE3" w:rsidRDefault="00DE6D5E" w:rsidP="002731FB">
      <w:pPr>
        <w:pStyle w:val="Ttol"/>
        <w:rPr>
          <w:color w:val="auto"/>
        </w:rPr>
      </w:pPr>
    </w:p>
    <w:p w:rsidR="00DE6D5E" w:rsidRPr="00816C33" w:rsidRDefault="00DE6D5E" w:rsidP="00FA701A">
      <w:pPr>
        <w:pStyle w:val="Ttol"/>
        <w:jc w:val="left"/>
        <w:rPr>
          <w:color w:val="auto"/>
        </w:rPr>
      </w:pPr>
      <w:r w:rsidRPr="00816C33">
        <w:rPr>
          <w:color w:val="auto"/>
        </w:rPr>
        <w:t>Normativa acadèmica dels estudis de Grau i Màster de l’Escola Politècnica Superior d’Enginyeria de Vilanova i la Geltrú</w:t>
      </w:r>
    </w:p>
    <w:p w:rsidR="00FA701A" w:rsidRDefault="00FA701A" w:rsidP="00FA701A">
      <w:pPr>
        <w:pStyle w:val="Ttol"/>
        <w:jc w:val="left"/>
        <w:rPr>
          <w:color w:val="auto"/>
        </w:rPr>
      </w:pPr>
    </w:p>
    <w:p w:rsidR="00DE6D5E" w:rsidRPr="00315E9D" w:rsidRDefault="004206D3" w:rsidP="00FA701A">
      <w:pPr>
        <w:pStyle w:val="Ttol"/>
        <w:jc w:val="left"/>
        <w:rPr>
          <w:color w:val="auto"/>
        </w:rPr>
      </w:pPr>
      <w:r w:rsidRPr="00315E9D">
        <w:rPr>
          <w:color w:val="auto"/>
        </w:rPr>
        <w:t>Curs 201</w:t>
      </w:r>
      <w:r w:rsidR="007F3507" w:rsidRPr="00315E9D">
        <w:rPr>
          <w:color w:val="auto"/>
        </w:rPr>
        <w:t>7</w:t>
      </w:r>
      <w:r w:rsidR="00013FD4" w:rsidRPr="00315E9D">
        <w:rPr>
          <w:color w:val="auto"/>
        </w:rPr>
        <w:t>/1</w:t>
      </w:r>
      <w:r w:rsidR="007F3507" w:rsidRPr="00315E9D">
        <w:rPr>
          <w:color w:val="auto"/>
        </w:rPr>
        <w:t>8</w:t>
      </w:r>
    </w:p>
    <w:p w:rsidR="00DE6D5E" w:rsidRDefault="00DE6D5E" w:rsidP="002731FB"/>
    <w:p w:rsidR="00A96435" w:rsidRDefault="00A96435" w:rsidP="002731FB"/>
    <w:p w:rsidR="00315E9D" w:rsidRDefault="00315E9D" w:rsidP="002731FB"/>
    <w:p w:rsidR="00315E9D" w:rsidRPr="00816C33" w:rsidRDefault="00315E9D" w:rsidP="002731FB"/>
    <w:p w:rsidR="00315E9D" w:rsidRDefault="00315E9D" w:rsidP="00F3400F">
      <w:pPr>
        <w:jc w:val="right"/>
        <w:rPr>
          <w:rFonts w:ascii="Times New Roman" w:hAnsi="Times New Roman"/>
          <w:sz w:val="28"/>
          <w:szCs w:val="28"/>
        </w:rPr>
      </w:pPr>
    </w:p>
    <w:p w:rsidR="00A96435" w:rsidRDefault="00315E9D" w:rsidP="00F3400F">
      <w:pPr>
        <w:jc w:val="right"/>
        <w:rPr>
          <w:rFonts w:ascii="Times New Roman" w:hAnsi="Times New Roman"/>
          <w:sz w:val="28"/>
          <w:szCs w:val="28"/>
        </w:rPr>
      </w:pPr>
      <w:r>
        <w:rPr>
          <w:rFonts w:ascii="Times New Roman" w:hAnsi="Times New Roman"/>
          <w:sz w:val="28"/>
          <w:szCs w:val="28"/>
        </w:rPr>
        <w:t>Aprovada per</w:t>
      </w:r>
      <w:r w:rsidR="00A96435">
        <w:rPr>
          <w:rFonts w:ascii="Times New Roman" w:hAnsi="Times New Roman"/>
          <w:sz w:val="28"/>
          <w:szCs w:val="28"/>
        </w:rPr>
        <w:t xml:space="preserve"> la Comis</w:t>
      </w:r>
      <w:r>
        <w:rPr>
          <w:rFonts w:ascii="Times New Roman" w:hAnsi="Times New Roman"/>
          <w:sz w:val="28"/>
          <w:szCs w:val="28"/>
        </w:rPr>
        <w:t>sió Permanent del 1/6</w:t>
      </w:r>
      <w:r w:rsidR="00A96435">
        <w:rPr>
          <w:rFonts w:ascii="Times New Roman" w:hAnsi="Times New Roman"/>
          <w:sz w:val="28"/>
          <w:szCs w:val="28"/>
        </w:rPr>
        <w:t>/2017</w:t>
      </w:r>
    </w:p>
    <w:p w:rsidR="004206D3" w:rsidRPr="000D083D" w:rsidRDefault="004206D3" w:rsidP="00F3400F">
      <w:pPr>
        <w:jc w:val="right"/>
        <w:rPr>
          <w:rFonts w:ascii="Times New Roman" w:hAnsi="Times New Roman"/>
          <w:sz w:val="28"/>
          <w:szCs w:val="28"/>
        </w:rPr>
      </w:pPr>
    </w:p>
    <w:p w:rsidR="00DE6D5E" w:rsidRPr="00816C33" w:rsidRDefault="00DE6D5E" w:rsidP="002731FB"/>
    <w:p w:rsidR="00DE6D5E" w:rsidRPr="00816C33" w:rsidRDefault="00DE6D5E" w:rsidP="002731FB">
      <w:pPr>
        <w:sectPr w:rsidR="00DE6D5E" w:rsidRPr="00816C33" w:rsidSect="008C52EC">
          <w:footerReference w:type="default" r:id="rId8"/>
          <w:footerReference w:type="first" r:id="rId9"/>
          <w:type w:val="continuous"/>
          <w:pgSz w:w="11906" w:h="16838"/>
          <w:pgMar w:top="2127" w:right="1701" w:bottom="1417" w:left="1701" w:header="708" w:footer="708" w:gutter="0"/>
          <w:cols w:space="708"/>
          <w:titlePg/>
          <w:docGrid w:linePitch="360"/>
        </w:sectPr>
      </w:pPr>
    </w:p>
    <w:p w:rsidR="00DE6D5E" w:rsidRPr="00816C33" w:rsidRDefault="00DE6D5E" w:rsidP="006C44B0">
      <w:pPr>
        <w:spacing w:after="0"/>
        <w:rPr>
          <w:sz w:val="16"/>
          <w:szCs w:val="16"/>
        </w:rPr>
      </w:pPr>
      <w:r w:rsidRPr="00816C33">
        <w:br w:type="page"/>
      </w:r>
    </w:p>
    <w:p w:rsidR="00DE6D5E" w:rsidRPr="00397C1B" w:rsidRDefault="00DE6D5E" w:rsidP="006C44B0">
      <w:pPr>
        <w:pStyle w:val="TtoldelIDC1"/>
        <w:spacing w:before="0"/>
        <w:rPr>
          <w:rFonts w:ascii="Calibri" w:hAnsi="Calibri"/>
          <w:color w:val="auto"/>
          <w:sz w:val="22"/>
          <w:szCs w:val="22"/>
        </w:rPr>
      </w:pPr>
      <w:r w:rsidRPr="00B85DD7">
        <w:rPr>
          <w:color w:val="auto"/>
        </w:rPr>
        <w:lastRenderedPageBreak/>
        <w:t>Índe</w:t>
      </w:r>
      <w:r w:rsidRPr="00397C1B">
        <w:rPr>
          <w:color w:val="auto"/>
        </w:rPr>
        <w:t>x</w:t>
      </w:r>
      <w:r w:rsidR="00765D75" w:rsidRPr="00397C1B">
        <w:rPr>
          <w:color w:val="auto"/>
        </w:rPr>
        <w:t xml:space="preserve">    </w:t>
      </w:r>
      <w:r w:rsidR="00765D75" w:rsidRPr="00397C1B">
        <w:rPr>
          <w:color w:val="auto"/>
        </w:rPr>
        <w:tab/>
      </w:r>
      <w:r w:rsidR="00765D75" w:rsidRPr="00397C1B">
        <w:rPr>
          <w:color w:val="auto"/>
        </w:rPr>
        <w:tab/>
      </w:r>
      <w:r w:rsidR="00765D75" w:rsidRPr="00397C1B">
        <w:rPr>
          <w:color w:val="auto"/>
        </w:rPr>
        <w:tab/>
      </w:r>
      <w:r w:rsidR="00765D75" w:rsidRPr="00397C1B">
        <w:rPr>
          <w:color w:val="auto"/>
        </w:rPr>
        <w:tab/>
      </w:r>
      <w:r w:rsidR="00765D75" w:rsidRPr="00397C1B">
        <w:rPr>
          <w:color w:val="auto"/>
        </w:rPr>
        <w:tab/>
      </w:r>
      <w:r w:rsidR="00765D75" w:rsidRPr="00397C1B">
        <w:rPr>
          <w:color w:val="auto"/>
        </w:rPr>
        <w:tab/>
        <w:t xml:space="preserve"> </w:t>
      </w:r>
    </w:p>
    <w:p w:rsidR="00E87624" w:rsidRPr="00397C1B" w:rsidRDefault="00E87624" w:rsidP="00E87624"/>
    <w:p w:rsidR="000D083D" w:rsidRPr="00397C1B" w:rsidRDefault="00D97B5D" w:rsidP="00B85DD7">
      <w:pPr>
        <w:pStyle w:val="IDC1"/>
        <w:rPr>
          <w:rFonts w:asciiTheme="minorHAnsi" w:eastAsiaTheme="minorEastAsia" w:hAnsiTheme="minorHAnsi" w:cstheme="minorBidi"/>
          <w:lang w:val="es-ES" w:eastAsia="es-ES"/>
        </w:rPr>
      </w:pPr>
      <w:r w:rsidRPr="00397C1B">
        <w:fldChar w:fldCharType="begin"/>
      </w:r>
      <w:r w:rsidR="00DE6D5E" w:rsidRPr="00397C1B">
        <w:instrText xml:space="preserve"> TOC \o "1-3" \h \z \u </w:instrText>
      </w:r>
      <w:r w:rsidRPr="00397C1B">
        <w:fldChar w:fldCharType="separate"/>
      </w:r>
      <w:hyperlink w:anchor="_Toc423543624" w:history="1">
        <w:r w:rsidR="000D083D" w:rsidRPr="00397C1B">
          <w:rPr>
            <w:rStyle w:val="Enlla"/>
            <w:color w:val="auto"/>
          </w:rPr>
          <w:t>1</w:t>
        </w:r>
        <w:r w:rsidR="000D083D" w:rsidRPr="00397C1B">
          <w:rPr>
            <w:rFonts w:asciiTheme="minorHAnsi" w:eastAsiaTheme="minorEastAsia" w:hAnsiTheme="minorHAnsi" w:cstheme="minorBidi"/>
            <w:lang w:val="es-ES" w:eastAsia="es-ES"/>
          </w:rPr>
          <w:tab/>
        </w:r>
        <w:r w:rsidR="000D083D" w:rsidRPr="00397C1B">
          <w:rPr>
            <w:rStyle w:val="Enlla"/>
            <w:color w:val="auto"/>
          </w:rPr>
          <w:t>ACCÉS</w:t>
        </w:r>
        <w:r w:rsidR="000D083D" w:rsidRPr="00397C1B">
          <w:rPr>
            <w:webHidden/>
          </w:rPr>
          <w:tab/>
        </w:r>
        <w:r w:rsidRPr="00397C1B">
          <w:rPr>
            <w:webHidden/>
          </w:rPr>
          <w:fldChar w:fldCharType="begin"/>
        </w:r>
        <w:r w:rsidR="000D083D" w:rsidRPr="00397C1B">
          <w:rPr>
            <w:webHidden/>
          </w:rPr>
          <w:instrText xml:space="preserve"> PAGEREF _Toc423543624 \h </w:instrText>
        </w:r>
        <w:r w:rsidRPr="00397C1B">
          <w:rPr>
            <w:webHidden/>
          </w:rPr>
        </w:r>
        <w:r w:rsidRPr="00397C1B">
          <w:rPr>
            <w:webHidden/>
          </w:rPr>
          <w:fldChar w:fldCharType="separate"/>
        </w:r>
        <w:r w:rsidR="001F5EA8">
          <w:rPr>
            <w:webHidden/>
          </w:rPr>
          <w:t>6</w:t>
        </w:r>
        <w:r w:rsidRPr="00397C1B">
          <w:rPr>
            <w:webHidden/>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25" w:history="1">
        <w:r w:rsidR="000D083D" w:rsidRPr="00397C1B">
          <w:rPr>
            <w:rStyle w:val="Enlla"/>
            <w:color w:val="auto"/>
          </w:rPr>
          <w:t>1.1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Accés als estudis de grau.</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_Toc423543625 \h </w:instrText>
        </w:r>
        <w:r w:rsidR="00D97B5D" w:rsidRPr="00397C1B">
          <w:rPr>
            <w:webHidden/>
            <w:color w:val="auto"/>
          </w:rPr>
        </w:r>
        <w:r w:rsidR="00D97B5D" w:rsidRPr="00397C1B">
          <w:rPr>
            <w:webHidden/>
            <w:color w:val="auto"/>
          </w:rPr>
          <w:fldChar w:fldCharType="separate"/>
        </w:r>
        <w:r>
          <w:rPr>
            <w:webHidden/>
            <w:color w:val="auto"/>
          </w:rPr>
          <w:t>6</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26" w:history="1">
        <w:r w:rsidR="000D083D" w:rsidRPr="00397C1B">
          <w:rPr>
            <w:rStyle w:val="Enlla"/>
            <w:color w:val="auto"/>
          </w:rPr>
          <w:t>1.2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Accés al</w:t>
        </w:r>
        <w:r w:rsidR="007D2562" w:rsidRPr="00397C1B">
          <w:rPr>
            <w:rStyle w:val="Enlla"/>
            <w:color w:val="auto"/>
          </w:rPr>
          <w:t>s estudis de màster</w:t>
        </w:r>
        <w:r w:rsidR="000D083D" w:rsidRPr="00397C1B">
          <w:rPr>
            <w:rStyle w:val="Enlla"/>
            <w:color w:val="auto"/>
          </w:rPr>
          <w:t>.</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_Toc423543626 \h </w:instrText>
        </w:r>
        <w:r w:rsidR="00D97B5D" w:rsidRPr="00397C1B">
          <w:rPr>
            <w:webHidden/>
            <w:color w:val="auto"/>
          </w:rPr>
        </w:r>
        <w:r w:rsidR="00D97B5D" w:rsidRPr="00397C1B">
          <w:rPr>
            <w:webHidden/>
            <w:color w:val="auto"/>
          </w:rPr>
          <w:fldChar w:fldCharType="separate"/>
        </w:r>
        <w:r>
          <w:rPr>
            <w:webHidden/>
            <w:color w:val="auto"/>
          </w:rPr>
          <w:t>6</w:t>
        </w:r>
        <w:r w:rsidR="00D97B5D" w:rsidRPr="00397C1B">
          <w:rPr>
            <w:webHidden/>
            <w:color w:val="auto"/>
          </w:rPr>
          <w:fldChar w:fldCharType="end"/>
        </w:r>
      </w:hyperlink>
    </w:p>
    <w:p w:rsidR="000D083D" w:rsidRPr="00397C1B" w:rsidRDefault="001F5EA8" w:rsidP="00B85DD7">
      <w:pPr>
        <w:pStyle w:val="IDC3"/>
        <w:rPr>
          <w:color w:val="auto"/>
        </w:rPr>
      </w:pPr>
      <w:hyperlink w:anchor="_Toc423543627" w:history="1">
        <w:r w:rsidR="000D083D" w:rsidRPr="00397C1B">
          <w:rPr>
            <w:rStyle w:val="Enlla"/>
            <w:color w:val="auto"/>
          </w:rPr>
          <w:t>1.2.1</w:t>
        </w:r>
        <w:r w:rsidR="000D083D" w:rsidRPr="00397C1B">
          <w:rPr>
            <w:rFonts w:asciiTheme="minorHAnsi" w:eastAsiaTheme="minorEastAsia" w:hAnsiTheme="minorHAnsi" w:cstheme="minorBidi"/>
            <w:color w:val="auto"/>
            <w:lang w:val="es-ES"/>
          </w:rPr>
          <w:tab/>
        </w:r>
        <w:r w:rsidR="000D083D" w:rsidRPr="00397C1B">
          <w:rPr>
            <w:rStyle w:val="Enlla"/>
            <w:color w:val="auto"/>
          </w:rPr>
          <w:t>Accés al Màster Universitari en Enginyeria de Sistemes Automàtics i Electrònica Industrial.</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_Toc423543627 \h </w:instrText>
        </w:r>
        <w:r w:rsidR="00D97B5D" w:rsidRPr="00397C1B">
          <w:rPr>
            <w:webHidden/>
            <w:color w:val="auto"/>
          </w:rPr>
        </w:r>
        <w:r w:rsidR="00D97B5D" w:rsidRPr="00397C1B">
          <w:rPr>
            <w:webHidden/>
            <w:color w:val="auto"/>
          </w:rPr>
          <w:fldChar w:fldCharType="separate"/>
        </w:r>
        <w:r>
          <w:rPr>
            <w:webHidden/>
            <w:color w:val="auto"/>
          </w:rPr>
          <w:t>6</w:t>
        </w:r>
        <w:r w:rsidR="00D97B5D" w:rsidRPr="00397C1B">
          <w:rPr>
            <w:webHidden/>
            <w:color w:val="auto"/>
          </w:rPr>
          <w:fldChar w:fldCharType="end"/>
        </w:r>
      </w:hyperlink>
    </w:p>
    <w:p w:rsidR="007D2562" w:rsidRPr="00397C1B" w:rsidRDefault="001F5EA8" w:rsidP="00397C1B">
      <w:pPr>
        <w:pStyle w:val="IDC2"/>
        <w:rPr>
          <w:rFonts w:asciiTheme="minorHAnsi" w:eastAsiaTheme="minorEastAsia" w:hAnsiTheme="minorHAnsi" w:cstheme="minorBidi"/>
          <w:color w:val="auto"/>
          <w:lang w:val="es-ES" w:eastAsia="es-ES"/>
        </w:rPr>
      </w:pPr>
      <w:hyperlink w:anchor="_Toc423543626" w:history="1">
        <w:r w:rsidR="007D2562" w:rsidRPr="00397C1B">
          <w:rPr>
            <w:rStyle w:val="Enlla"/>
            <w:color w:val="auto"/>
          </w:rPr>
          <w:t>1.3</w:t>
        </w:r>
        <w:r w:rsidR="007D2562" w:rsidRPr="00397C1B">
          <w:rPr>
            <w:rFonts w:asciiTheme="minorHAnsi" w:eastAsiaTheme="minorEastAsia" w:hAnsiTheme="minorHAnsi" w:cstheme="minorBidi"/>
            <w:color w:val="auto"/>
            <w:lang w:val="es-ES" w:eastAsia="es-ES"/>
          </w:rPr>
          <w:tab/>
        </w:r>
        <w:r w:rsidR="007D2562" w:rsidRPr="00397C1B">
          <w:rPr>
            <w:rStyle w:val="Enlla"/>
            <w:color w:val="auto"/>
          </w:rPr>
          <w:t>Altres tiupus d’accés als estudis de grau i màster</w:t>
        </w:r>
        <w:r w:rsidR="007D2562" w:rsidRPr="00397C1B">
          <w:rPr>
            <w:webHidden/>
            <w:color w:val="auto"/>
          </w:rPr>
          <w:tab/>
        </w:r>
        <w:r w:rsidR="00BD6BD1" w:rsidRPr="00397C1B">
          <w:rPr>
            <w:webHidden/>
            <w:color w:val="auto"/>
          </w:rPr>
          <w:t>7</w:t>
        </w:r>
      </w:hyperlink>
    </w:p>
    <w:p w:rsidR="000D083D" w:rsidRPr="00397C1B" w:rsidRDefault="001F5EA8" w:rsidP="00B85DD7">
      <w:pPr>
        <w:pStyle w:val="IDC1"/>
        <w:rPr>
          <w:rFonts w:asciiTheme="minorHAnsi" w:eastAsiaTheme="minorEastAsia" w:hAnsiTheme="minorHAnsi" w:cstheme="minorBidi"/>
          <w:lang w:val="es-ES" w:eastAsia="es-ES"/>
        </w:rPr>
      </w:pPr>
      <w:hyperlink w:anchor="_Toc423543628" w:history="1">
        <w:r w:rsidR="000D083D" w:rsidRPr="00397C1B">
          <w:rPr>
            <w:rStyle w:val="Enlla"/>
            <w:color w:val="auto"/>
          </w:rPr>
          <w:t>2</w:t>
        </w:r>
        <w:r w:rsidR="000D083D" w:rsidRPr="00397C1B">
          <w:rPr>
            <w:rFonts w:asciiTheme="minorHAnsi" w:eastAsiaTheme="minorEastAsia" w:hAnsiTheme="minorHAnsi" w:cstheme="minorBidi"/>
            <w:lang w:val="es-ES" w:eastAsia="es-ES"/>
          </w:rPr>
          <w:tab/>
        </w:r>
        <w:r w:rsidR="000D083D" w:rsidRPr="00397C1B">
          <w:rPr>
            <w:rStyle w:val="Enlla"/>
            <w:color w:val="auto"/>
          </w:rPr>
          <w:t>MATRÍCULA</w:t>
        </w:r>
        <w:r w:rsidR="000D083D" w:rsidRPr="00397C1B">
          <w:rPr>
            <w:webHidden/>
          </w:rPr>
          <w:tab/>
        </w:r>
        <w:r w:rsidR="00D97B5D" w:rsidRPr="00397C1B">
          <w:rPr>
            <w:webHidden/>
          </w:rPr>
          <w:fldChar w:fldCharType="begin"/>
        </w:r>
        <w:r w:rsidR="000D083D" w:rsidRPr="00397C1B">
          <w:rPr>
            <w:webHidden/>
          </w:rPr>
          <w:instrText xml:space="preserve"> PAGEREF _Toc423543628 \h </w:instrText>
        </w:r>
        <w:r w:rsidR="00D97B5D" w:rsidRPr="00397C1B">
          <w:rPr>
            <w:webHidden/>
          </w:rPr>
        </w:r>
        <w:r w:rsidR="00D97B5D" w:rsidRPr="00397C1B">
          <w:rPr>
            <w:webHidden/>
          </w:rPr>
          <w:fldChar w:fldCharType="separate"/>
        </w:r>
        <w:r>
          <w:rPr>
            <w:webHidden/>
          </w:rPr>
          <w:t>7</w:t>
        </w:r>
        <w:r w:rsidR="00D97B5D" w:rsidRPr="00397C1B">
          <w:rPr>
            <w:webHidden/>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29" w:history="1">
        <w:r w:rsidR="000D083D" w:rsidRPr="00397C1B">
          <w:rPr>
            <w:rStyle w:val="Enlla"/>
            <w:color w:val="auto"/>
          </w:rPr>
          <w:t>2.1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Selecció d’especialitat a l’àmbit industrial.</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_Toc423543629 \h </w:instrText>
        </w:r>
        <w:r w:rsidR="00D97B5D" w:rsidRPr="00397C1B">
          <w:rPr>
            <w:webHidden/>
            <w:color w:val="auto"/>
          </w:rPr>
        </w:r>
        <w:r w:rsidR="00D97B5D" w:rsidRPr="00397C1B">
          <w:rPr>
            <w:webHidden/>
            <w:color w:val="auto"/>
          </w:rPr>
          <w:fldChar w:fldCharType="separate"/>
        </w:r>
        <w:r>
          <w:rPr>
            <w:webHidden/>
            <w:color w:val="auto"/>
          </w:rPr>
          <w:t>7</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30" w:history="1">
        <w:r w:rsidR="000D083D" w:rsidRPr="00397C1B">
          <w:rPr>
            <w:rStyle w:val="Enlla"/>
            <w:color w:val="auto"/>
          </w:rPr>
          <w:t>2.1.1</w:t>
        </w:r>
        <w:r w:rsidR="000D083D" w:rsidRPr="00397C1B">
          <w:rPr>
            <w:rFonts w:asciiTheme="minorHAnsi" w:eastAsiaTheme="minorEastAsia" w:hAnsiTheme="minorHAnsi" w:cstheme="minorBidi"/>
            <w:color w:val="auto"/>
            <w:lang w:val="es-ES"/>
          </w:rPr>
          <w:tab/>
        </w:r>
        <w:r w:rsidR="000D083D" w:rsidRPr="00397C1B">
          <w:rPr>
            <w:rStyle w:val="Enlla"/>
            <w:color w:val="auto"/>
          </w:rPr>
          <w:t>Àmbit industrial.</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_Toc423543630 \h </w:instrText>
        </w:r>
        <w:r w:rsidR="00D97B5D" w:rsidRPr="00397C1B">
          <w:rPr>
            <w:webHidden/>
            <w:color w:val="auto"/>
          </w:rPr>
        </w:r>
        <w:r w:rsidR="00D97B5D" w:rsidRPr="00397C1B">
          <w:rPr>
            <w:webHidden/>
            <w:color w:val="auto"/>
          </w:rPr>
          <w:fldChar w:fldCharType="separate"/>
        </w:r>
        <w:r>
          <w:rPr>
            <w:webHidden/>
            <w:color w:val="auto"/>
          </w:rPr>
          <w:t>7</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31" w:history="1">
        <w:r w:rsidR="000D083D" w:rsidRPr="00397C1B">
          <w:rPr>
            <w:rStyle w:val="Enlla"/>
            <w:color w:val="auto"/>
          </w:rPr>
          <w:t>2.1.2</w:t>
        </w:r>
        <w:r w:rsidR="000D083D" w:rsidRPr="00397C1B">
          <w:rPr>
            <w:rFonts w:asciiTheme="minorHAnsi" w:eastAsiaTheme="minorEastAsia" w:hAnsiTheme="minorHAnsi" w:cstheme="minorBidi"/>
            <w:color w:val="auto"/>
            <w:lang w:val="es-ES"/>
          </w:rPr>
          <w:tab/>
        </w:r>
        <w:r w:rsidR="000D083D" w:rsidRPr="00397C1B">
          <w:rPr>
            <w:rStyle w:val="Enlla"/>
            <w:color w:val="auto"/>
          </w:rPr>
          <w:t>Selecció d’estudis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_Toc423543631 \h </w:instrText>
        </w:r>
        <w:r w:rsidR="00D97B5D" w:rsidRPr="00397C1B">
          <w:rPr>
            <w:webHidden/>
            <w:color w:val="auto"/>
          </w:rPr>
        </w:r>
        <w:r w:rsidR="00D97B5D" w:rsidRPr="00397C1B">
          <w:rPr>
            <w:webHidden/>
            <w:color w:val="auto"/>
          </w:rPr>
          <w:fldChar w:fldCharType="separate"/>
        </w:r>
        <w:r>
          <w:rPr>
            <w:webHidden/>
            <w:color w:val="auto"/>
          </w:rPr>
          <w:t>7</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32" w:history="1">
        <w:r w:rsidR="000D083D" w:rsidRPr="00397C1B">
          <w:rPr>
            <w:rStyle w:val="Enlla"/>
            <w:color w:val="auto"/>
          </w:rPr>
          <w:t>2.2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Matrícula d’un nou curs (segon curs)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_Toc423543632 \h </w:instrText>
        </w:r>
        <w:r w:rsidR="00D97B5D" w:rsidRPr="00397C1B">
          <w:rPr>
            <w:webHidden/>
            <w:color w:val="auto"/>
          </w:rPr>
        </w:r>
        <w:r w:rsidR="00D97B5D" w:rsidRPr="00397C1B">
          <w:rPr>
            <w:webHidden/>
            <w:color w:val="auto"/>
          </w:rPr>
          <w:fldChar w:fldCharType="separate"/>
        </w:r>
        <w:r>
          <w:rPr>
            <w:webHidden/>
            <w:color w:val="auto"/>
          </w:rPr>
          <w:t>8</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33" w:history="1">
        <w:r w:rsidR="000D083D" w:rsidRPr="00397C1B">
          <w:rPr>
            <w:rStyle w:val="Enlla"/>
            <w:color w:val="auto"/>
          </w:rPr>
          <w:t>2.3</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Ordre de matrícula.</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_Toc423543633 \h </w:instrText>
        </w:r>
        <w:r w:rsidR="00D97B5D" w:rsidRPr="00397C1B">
          <w:rPr>
            <w:webHidden/>
            <w:color w:val="auto"/>
          </w:rPr>
        </w:r>
        <w:r w:rsidR="00D97B5D" w:rsidRPr="00397C1B">
          <w:rPr>
            <w:webHidden/>
            <w:color w:val="auto"/>
          </w:rPr>
          <w:fldChar w:fldCharType="separate"/>
        </w:r>
        <w:r>
          <w:rPr>
            <w:webHidden/>
            <w:color w:val="auto"/>
          </w:rPr>
          <w:t>8</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34" w:history="1">
        <w:r w:rsidR="000D083D" w:rsidRPr="00397C1B">
          <w:rPr>
            <w:rStyle w:val="Enlla"/>
            <w:color w:val="auto"/>
          </w:rPr>
          <w:t>2.3.1</w:t>
        </w:r>
        <w:r w:rsidR="000D083D" w:rsidRPr="00397C1B">
          <w:rPr>
            <w:rFonts w:asciiTheme="minorHAnsi" w:eastAsiaTheme="minorEastAsia" w:hAnsiTheme="minorHAnsi" w:cstheme="minorBidi"/>
            <w:color w:val="auto"/>
            <w:lang w:val="es-ES"/>
          </w:rPr>
          <w:tab/>
        </w:r>
        <w:r w:rsidR="000D083D" w:rsidRPr="00397C1B">
          <w:rPr>
            <w:rStyle w:val="Enlla"/>
            <w:color w:val="auto"/>
          </w:rPr>
          <w:t>Estudiantes i estudiants de nou ingrés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_Toc423543634 \h </w:instrText>
        </w:r>
        <w:r w:rsidR="00D97B5D" w:rsidRPr="00397C1B">
          <w:rPr>
            <w:webHidden/>
            <w:color w:val="auto"/>
          </w:rPr>
        </w:r>
        <w:r w:rsidR="00D97B5D" w:rsidRPr="00397C1B">
          <w:rPr>
            <w:webHidden/>
            <w:color w:val="auto"/>
          </w:rPr>
          <w:fldChar w:fldCharType="separate"/>
        </w:r>
        <w:r>
          <w:rPr>
            <w:webHidden/>
            <w:color w:val="auto"/>
          </w:rPr>
          <w:t>8</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35" w:history="1">
        <w:r w:rsidR="000D083D" w:rsidRPr="00397C1B">
          <w:rPr>
            <w:rStyle w:val="Enlla"/>
            <w:color w:val="auto"/>
          </w:rPr>
          <w:t>2.3.2</w:t>
        </w:r>
        <w:r w:rsidR="000D083D" w:rsidRPr="00397C1B">
          <w:rPr>
            <w:rFonts w:asciiTheme="minorHAnsi" w:eastAsiaTheme="minorEastAsia" w:hAnsiTheme="minorHAnsi" w:cstheme="minorBidi"/>
            <w:color w:val="auto"/>
            <w:lang w:val="es-ES"/>
          </w:rPr>
          <w:tab/>
        </w:r>
        <w:r w:rsidR="000D083D" w:rsidRPr="00397C1B">
          <w:rPr>
            <w:rStyle w:val="Enlla"/>
            <w:color w:val="auto"/>
          </w:rPr>
          <w:t>Estudiantes i estudiants ja matriculades en cursos anteriors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_Toc423543635 \h </w:instrText>
        </w:r>
        <w:r w:rsidR="00D97B5D" w:rsidRPr="00397C1B">
          <w:rPr>
            <w:webHidden/>
            <w:color w:val="auto"/>
          </w:rPr>
        </w:r>
        <w:r w:rsidR="00D97B5D" w:rsidRPr="00397C1B">
          <w:rPr>
            <w:webHidden/>
            <w:color w:val="auto"/>
          </w:rPr>
          <w:fldChar w:fldCharType="separate"/>
        </w:r>
        <w:r>
          <w:rPr>
            <w:webHidden/>
            <w:color w:val="auto"/>
          </w:rPr>
          <w:t>8</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36" w:history="1">
        <w:r w:rsidR="000D083D" w:rsidRPr="00397C1B">
          <w:rPr>
            <w:rStyle w:val="Enlla"/>
            <w:color w:val="auto"/>
          </w:rPr>
          <w:t>2.4</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Elecció d’assignatura - grup</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_Toc423543636 \h </w:instrText>
        </w:r>
        <w:r w:rsidR="00D97B5D" w:rsidRPr="00397C1B">
          <w:rPr>
            <w:webHidden/>
            <w:color w:val="auto"/>
          </w:rPr>
        </w:r>
        <w:r w:rsidR="00D97B5D" w:rsidRPr="00397C1B">
          <w:rPr>
            <w:webHidden/>
            <w:color w:val="auto"/>
          </w:rPr>
          <w:fldChar w:fldCharType="separate"/>
        </w:r>
        <w:r>
          <w:rPr>
            <w:webHidden/>
            <w:color w:val="auto"/>
          </w:rPr>
          <w:t>9</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37" w:history="1">
        <w:r w:rsidR="000D083D" w:rsidRPr="00397C1B">
          <w:rPr>
            <w:rStyle w:val="Enlla"/>
            <w:color w:val="auto"/>
          </w:rPr>
          <w:t>2.5</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Modificacions de la matrícula</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_Toc423543637 \h </w:instrText>
        </w:r>
        <w:r w:rsidR="00D97B5D" w:rsidRPr="00397C1B">
          <w:rPr>
            <w:webHidden/>
            <w:color w:val="auto"/>
          </w:rPr>
        </w:r>
        <w:r w:rsidR="00D97B5D" w:rsidRPr="00397C1B">
          <w:rPr>
            <w:webHidden/>
            <w:color w:val="auto"/>
          </w:rPr>
          <w:fldChar w:fldCharType="separate"/>
        </w:r>
        <w:r>
          <w:rPr>
            <w:webHidden/>
            <w:color w:val="auto"/>
          </w:rPr>
          <w:t>10</w:t>
        </w:r>
        <w:r w:rsidR="00D97B5D" w:rsidRPr="00397C1B">
          <w:rPr>
            <w:webHidden/>
            <w:color w:val="auto"/>
          </w:rPr>
          <w:fldChar w:fldCharType="end"/>
        </w:r>
      </w:hyperlink>
    </w:p>
    <w:p w:rsidR="000D083D" w:rsidRPr="00397C1B" w:rsidRDefault="001F5EA8" w:rsidP="00B85DD7">
      <w:pPr>
        <w:pStyle w:val="IDC1"/>
        <w:rPr>
          <w:rFonts w:asciiTheme="minorHAnsi" w:eastAsiaTheme="minorEastAsia" w:hAnsiTheme="minorHAnsi" w:cstheme="minorBidi"/>
          <w:b w:val="0"/>
          <w:lang w:val="es-ES" w:eastAsia="es-ES"/>
        </w:rPr>
      </w:pPr>
      <w:hyperlink w:anchor="_Toc423543638" w:history="1">
        <w:r w:rsidR="000D083D" w:rsidRPr="00397C1B">
          <w:rPr>
            <w:rStyle w:val="Enlla"/>
            <w:color w:val="auto"/>
          </w:rPr>
          <w:t>3</w:t>
        </w:r>
        <w:r w:rsidR="000D083D" w:rsidRPr="00397C1B">
          <w:rPr>
            <w:rFonts w:asciiTheme="minorHAnsi" w:eastAsiaTheme="minorEastAsia" w:hAnsiTheme="minorHAnsi" w:cstheme="minorBidi"/>
            <w:b w:val="0"/>
            <w:lang w:val="es-ES" w:eastAsia="es-ES"/>
          </w:rPr>
          <w:tab/>
        </w:r>
        <w:r w:rsidR="000D083D" w:rsidRPr="00397C1B">
          <w:rPr>
            <w:rStyle w:val="Enlla"/>
            <w:color w:val="auto"/>
          </w:rPr>
          <w:t>RECONEIXEMENT I TRANSFERÈNCIA DE CRÈDITS</w:t>
        </w:r>
        <w:r w:rsidR="000D083D" w:rsidRPr="00397C1B">
          <w:rPr>
            <w:b w:val="0"/>
            <w:webHidden/>
          </w:rPr>
          <w:tab/>
        </w:r>
        <w:r w:rsidR="00D97B5D" w:rsidRPr="00397C1B">
          <w:rPr>
            <w:b w:val="0"/>
            <w:webHidden/>
          </w:rPr>
          <w:fldChar w:fldCharType="begin"/>
        </w:r>
        <w:r w:rsidR="000D083D" w:rsidRPr="00397C1B">
          <w:rPr>
            <w:b w:val="0"/>
            <w:webHidden/>
          </w:rPr>
          <w:instrText xml:space="preserve"> PAGEREF _Toc423543638 \h </w:instrText>
        </w:r>
        <w:r w:rsidR="00D97B5D" w:rsidRPr="00397C1B">
          <w:rPr>
            <w:b w:val="0"/>
            <w:webHidden/>
          </w:rPr>
        </w:r>
        <w:r w:rsidR="00D97B5D" w:rsidRPr="00397C1B">
          <w:rPr>
            <w:b w:val="0"/>
            <w:webHidden/>
          </w:rPr>
          <w:fldChar w:fldCharType="separate"/>
        </w:r>
        <w:r>
          <w:rPr>
            <w:b w:val="0"/>
            <w:webHidden/>
          </w:rPr>
          <w:t>11</w:t>
        </w:r>
        <w:r w:rsidR="00D97B5D" w:rsidRPr="00397C1B">
          <w:rPr>
            <w:b w:val="0"/>
            <w:webHidden/>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39" w:history="1">
        <w:r w:rsidR="000D083D" w:rsidRPr="00397C1B">
          <w:rPr>
            <w:rStyle w:val="Enlla"/>
            <w:color w:val="auto"/>
          </w:rPr>
          <w:t>3.1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Normativa específica d’adaptació dels estudis de grau de l’EPSEVG</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_Toc423543639 \h </w:instrText>
        </w:r>
        <w:r w:rsidR="00D97B5D" w:rsidRPr="00397C1B">
          <w:rPr>
            <w:webHidden/>
            <w:color w:val="auto"/>
          </w:rPr>
        </w:r>
        <w:r w:rsidR="00D97B5D" w:rsidRPr="00397C1B">
          <w:rPr>
            <w:webHidden/>
            <w:color w:val="auto"/>
          </w:rPr>
          <w:fldChar w:fldCharType="separate"/>
        </w:r>
        <w:r>
          <w:rPr>
            <w:webHidden/>
            <w:color w:val="auto"/>
          </w:rPr>
          <w:t>11</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40" w:history="1">
        <w:r w:rsidR="000D083D" w:rsidRPr="00397C1B">
          <w:rPr>
            <w:rStyle w:val="Enlla"/>
            <w:color w:val="auto"/>
          </w:rPr>
          <w:t>3.2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Reconeixement dins dels 6 crèdits optatius  als estudis de grau de l’EPSEVG: Oferta de centre pel curs 2015/16.</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_Toc423543640 \h </w:instrText>
        </w:r>
        <w:r w:rsidR="00D97B5D" w:rsidRPr="00397C1B">
          <w:rPr>
            <w:webHidden/>
            <w:color w:val="auto"/>
          </w:rPr>
        </w:r>
        <w:r w:rsidR="00D97B5D" w:rsidRPr="00397C1B">
          <w:rPr>
            <w:webHidden/>
            <w:color w:val="auto"/>
          </w:rPr>
          <w:fldChar w:fldCharType="separate"/>
        </w:r>
        <w:r>
          <w:rPr>
            <w:webHidden/>
            <w:color w:val="auto"/>
          </w:rPr>
          <w:t>12</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41" w:history="1">
        <w:r w:rsidR="000D083D" w:rsidRPr="00397C1B">
          <w:rPr>
            <w:rStyle w:val="Enlla"/>
            <w:color w:val="auto"/>
          </w:rPr>
          <w:t>3.3</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Reconeixement de crèdits per experiència laboral i professional</w:t>
        </w:r>
        <w:r w:rsidR="007C78C1" w:rsidRPr="00397C1B">
          <w:rPr>
            <w:rStyle w:val="Enlla"/>
            <w:color w:val="auto"/>
          </w:rPr>
          <w:t xml:space="preserve"> als estudis de grau i màster</w:t>
        </w:r>
        <w:r w:rsidR="000D083D" w:rsidRPr="00397C1B">
          <w:rPr>
            <w:rStyle w:val="Enlla"/>
            <w:color w:val="auto"/>
          </w:rPr>
          <w:t>.</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_Toc423543641 \h </w:instrText>
        </w:r>
        <w:r w:rsidR="00D97B5D" w:rsidRPr="00397C1B">
          <w:rPr>
            <w:webHidden/>
            <w:color w:val="auto"/>
          </w:rPr>
        </w:r>
        <w:r w:rsidR="00D97B5D" w:rsidRPr="00397C1B">
          <w:rPr>
            <w:webHidden/>
            <w:color w:val="auto"/>
          </w:rPr>
          <w:fldChar w:fldCharType="separate"/>
        </w:r>
        <w:r>
          <w:rPr>
            <w:webHidden/>
            <w:color w:val="auto"/>
          </w:rPr>
          <w:t>14</w:t>
        </w:r>
        <w:r w:rsidR="00D97B5D" w:rsidRPr="00397C1B">
          <w:rPr>
            <w:webHidden/>
            <w:color w:val="auto"/>
          </w:rPr>
          <w:fldChar w:fldCharType="end"/>
        </w:r>
      </w:hyperlink>
    </w:p>
    <w:p w:rsidR="000D083D" w:rsidRPr="00397C1B" w:rsidRDefault="001F5EA8" w:rsidP="00B85DD7">
      <w:pPr>
        <w:pStyle w:val="IDC1"/>
        <w:rPr>
          <w:rFonts w:asciiTheme="minorHAnsi" w:eastAsiaTheme="minorEastAsia" w:hAnsiTheme="minorHAnsi" w:cstheme="minorBidi"/>
          <w:lang w:val="es-ES" w:eastAsia="es-ES"/>
        </w:rPr>
      </w:pPr>
      <w:hyperlink w:anchor="_Toc423543642" w:history="1">
        <w:r w:rsidR="000D083D" w:rsidRPr="00397C1B">
          <w:rPr>
            <w:rStyle w:val="Enlla"/>
            <w:color w:val="auto"/>
          </w:rPr>
          <w:t>4</w:t>
        </w:r>
        <w:r w:rsidR="000D083D" w:rsidRPr="00397C1B">
          <w:rPr>
            <w:rFonts w:asciiTheme="minorHAnsi" w:eastAsiaTheme="minorEastAsia" w:hAnsiTheme="minorHAnsi" w:cstheme="minorBidi"/>
            <w:lang w:val="es-ES" w:eastAsia="es-ES"/>
          </w:rPr>
          <w:tab/>
        </w:r>
        <w:r w:rsidR="000D083D" w:rsidRPr="00397C1B">
          <w:rPr>
            <w:rStyle w:val="Enlla"/>
            <w:color w:val="auto"/>
          </w:rPr>
          <w:t>AVALUACIÓ</w:t>
        </w:r>
        <w:r w:rsidR="000D083D" w:rsidRPr="00397C1B">
          <w:rPr>
            <w:webHidden/>
          </w:rPr>
          <w:tab/>
        </w:r>
        <w:r w:rsidR="00D97B5D" w:rsidRPr="00397C1B">
          <w:rPr>
            <w:webHidden/>
          </w:rPr>
          <w:fldChar w:fldCharType="begin"/>
        </w:r>
        <w:r w:rsidR="000D083D" w:rsidRPr="00397C1B">
          <w:rPr>
            <w:webHidden/>
          </w:rPr>
          <w:instrText xml:space="preserve"> PAGEREF _Toc423543642 \h </w:instrText>
        </w:r>
        <w:r w:rsidR="00D97B5D" w:rsidRPr="00397C1B">
          <w:rPr>
            <w:webHidden/>
          </w:rPr>
        </w:r>
        <w:r w:rsidR="00D97B5D" w:rsidRPr="00397C1B">
          <w:rPr>
            <w:webHidden/>
          </w:rPr>
          <w:fldChar w:fldCharType="separate"/>
        </w:r>
        <w:r>
          <w:rPr>
            <w:webHidden/>
          </w:rPr>
          <w:t>15</w:t>
        </w:r>
        <w:r w:rsidR="00D97B5D" w:rsidRPr="00397C1B">
          <w:rPr>
            <w:webHidden/>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43" w:history="1">
        <w:r w:rsidR="000D083D" w:rsidRPr="00397C1B">
          <w:rPr>
            <w:rStyle w:val="Enlla"/>
            <w:color w:val="auto"/>
          </w:rPr>
          <w:t>4.1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Avaluació de les assignatures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_Toc423543643 \h </w:instrText>
        </w:r>
        <w:r w:rsidR="00D97B5D" w:rsidRPr="00397C1B">
          <w:rPr>
            <w:webHidden/>
            <w:color w:val="auto"/>
          </w:rPr>
        </w:r>
        <w:r w:rsidR="00D97B5D" w:rsidRPr="00397C1B">
          <w:rPr>
            <w:webHidden/>
            <w:color w:val="auto"/>
          </w:rPr>
          <w:fldChar w:fldCharType="separate"/>
        </w:r>
        <w:r>
          <w:rPr>
            <w:webHidden/>
            <w:color w:val="auto"/>
          </w:rPr>
          <w:t>15</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44" w:history="1">
        <w:r w:rsidR="000D083D" w:rsidRPr="00397C1B">
          <w:rPr>
            <w:rStyle w:val="Enlla"/>
            <w:color w:val="auto"/>
          </w:rPr>
          <w:t>4.1.1</w:t>
        </w:r>
        <w:r w:rsidR="000D083D" w:rsidRPr="00397C1B">
          <w:rPr>
            <w:rFonts w:asciiTheme="minorHAnsi" w:eastAsiaTheme="minorEastAsia" w:hAnsiTheme="minorHAnsi" w:cstheme="minorBidi"/>
            <w:color w:val="auto"/>
            <w:lang w:val="es-ES"/>
          </w:rPr>
          <w:tab/>
        </w:r>
        <w:r w:rsidR="000D083D" w:rsidRPr="00397C1B">
          <w:rPr>
            <w:rStyle w:val="Enlla"/>
            <w:color w:val="auto"/>
          </w:rPr>
          <w:t>Crèdits de les assignatures. Distribució per activitats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_Toc423543644 \h </w:instrText>
        </w:r>
        <w:r w:rsidR="00D97B5D" w:rsidRPr="00397C1B">
          <w:rPr>
            <w:webHidden/>
            <w:color w:val="auto"/>
          </w:rPr>
        </w:r>
        <w:r w:rsidR="00D97B5D" w:rsidRPr="00397C1B">
          <w:rPr>
            <w:webHidden/>
            <w:color w:val="auto"/>
          </w:rPr>
          <w:fldChar w:fldCharType="separate"/>
        </w:r>
        <w:r>
          <w:rPr>
            <w:webHidden/>
            <w:color w:val="auto"/>
          </w:rPr>
          <w:t>15</w:t>
        </w:r>
        <w:r w:rsidR="00D97B5D" w:rsidRPr="00397C1B">
          <w:rPr>
            <w:webHidden/>
            <w:color w:val="auto"/>
          </w:rPr>
          <w:fldChar w:fldCharType="end"/>
        </w:r>
      </w:hyperlink>
    </w:p>
    <w:p w:rsidR="000D083D" w:rsidRPr="00397C1B" w:rsidRDefault="001F5EA8" w:rsidP="00B85DD7">
      <w:pPr>
        <w:pStyle w:val="IDC3"/>
        <w:rPr>
          <w:color w:val="auto"/>
        </w:rPr>
      </w:pPr>
      <w:hyperlink w:anchor="_Toc423543645" w:history="1">
        <w:r w:rsidR="000D083D" w:rsidRPr="00397C1B">
          <w:rPr>
            <w:rStyle w:val="Enlla"/>
            <w:color w:val="auto"/>
          </w:rPr>
          <w:t>4.1.2</w:t>
        </w:r>
        <w:r w:rsidR="000D083D" w:rsidRPr="00397C1B">
          <w:rPr>
            <w:rFonts w:asciiTheme="minorHAnsi" w:eastAsiaTheme="minorEastAsia" w:hAnsiTheme="minorHAnsi" w:cstheme="minorBidi"/>
            <w:color w:val="auto"/>
            <w:lang w:val="es-ES"/>
          </w:rPr>
          <w:tab/>
        </w:r>
        <w:r w:rsidR="000D083D" w:rsidRPr="00397C1B">
          <w:rPr>
            <w:rStyle w:val="Enlla"/>
            <w:color w:val="auto"/>
          </w:rPr>
          <w:t>Criteris d’avaluació de les assignatures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_Toc423543645 \h </w:instrText>
        </w:r>
        <w:r w:rsidR="00D97B5D" w:rsidRPr="00397C1B">
          <w:rPr>
            <w:webHidden/>
            <w:color w:val="auto"/>
          </w:rPr>
        </w:r>
        <w:r w:rsidR="00D97B5D" w:rsidRPr="00397C1B">
          <w:rPr>
            <w:webHidden/>
            <w:color w:val="auto"/>
          </w:rPr>
          <w:fldChar w:fldCharType="separate"/>
        </w:r>
        <w:r>
          <w:rPr>
            <w:webHidden/>
            <w:color w:val="auto"/>
          </w:rPr>
          <w:t>15</w:t>
        </w:r>
        <w:r w:rsidR="00D97B5D" w:rsidRPr="00397C1B">
          <w:rPr>
            <w:webHidden/>
            <w:color w:val="auto"/>
          </w:rPr>
          <w:fldChar w:fldCharType="end"/>
        </w:r>
      </w:hyperlink>
    </w:p>
    <w:p w:rsidR="00716A57" w:rsidRPr="00397C1B" w:rsidRDefault="00716A57" w:rsidP="00B85DD7">
      <w:pPr>
        <w:pStyle w:val="IDC3"/>
        <w:rPr>
          <w:color w:val="auto"/>
        </w:rPr>
      </w:pPr>
      <w:r w:rsidRPr="00397C1B">
        <w:rPr>
          <w:color w:val="auto"/>
        </w:rPr>
        <w:t xml:space="preserve">4.1.3. </w:t>
      </w:r>
      <w:r w:rsidR="00E90C5A" w:rsidRPr="00397C1B">
        <w:rPr>
          <w:color w:val="auto"/>
        </w:rPr>
        <w:tab/>
      </w:r>
      <w:r w:rsidR="005E1B33" w:rsidRPr="00397C1B">
        <w:rPr>
          <w:color w:val="auto"/>
        </w:rPr>
        <w:t>Proves d’A</w:t>
      </w:r>
      <w:r w:rsidRPr="00397C1B">
        <w:rPr>
          <w:color w:val="auto"/>
        </w:rPr>
        <w:t>valuació</w:t>
      </w:r>
      <w:r w:rsidR="005E1B33" w:rsidRPr="00397C1B">
        <w:rPr>
          <w:color w:val="auto"/>
        </w:rPr>
        <w:t xml:space="preserve"> Parcial, Avaluació Final, i Reavaluació </w:t>
      </w:r>
      <w:r w:rsidRPr="00397C1B">
        <w:rPr>
          <w:color w:val="auto"/>
        </w:rPr>
        <w:t>...........</w:t>
      </w:r>
      <w:r w:rsidR="00E90C5A" w:rsidRPr="00397C1B">
        <w:rPr>
          <w:color w:val="auto"/>
        </w:rPr>
        <w:t>.................</w:t>
      </w:r>
      <w:r w:rsidR="00BC443B">
        <w:rPr>
          <w:color w:val="auto"/>
        </w:rPr>
        <w:t>...</w:t>
      </w:r>
      <w:r w:rsidR="00BD6BD1" w:rsidRPr="00397C1B">
        <w:rPr>
          <w:color w:val="auto"/>
        </w:rPr>
        <w:t>.</w:t>
      </w:r>
      <w:r w:rsidR="00BC443B">
        <w:rPr>
          <w:color w:val="auto"/>
        </w:rPr>
        <w:t>...</w:t>
      </w:r>
      <w:r w:rsidR="00F80FBD" w:rsidRPr="00397C1B">
        <w:rPr>
          <w:color w:val="auto"/>
        </w:rPr>
        <w:t xml:space="preserve"> </w:t>
      </w:r>
      <w:r w:rsidR="00303DE6" w:rsidRPr="00397C1B">
        <w:rPr>
          <w:color w:val="auto"/>
        </w:rPr>
        <w:t>1</w:t>
      </w:r>
      <w:r w:rsidR="00BD6BD1" w:rsidRPr="00397C1B">
        <w:rPr>
          <w:color w:val="auto"/>
        </w:rPr>
        <w:t>7</w:t>
      </w:r>
      <w:r w:rsidR="00E90C5A" w:rsidRPr="00397C1B">
        <w:rPr>
          <w:color w:val="auto"/>
        </w:rPr>
        <w:t xml:space="preserve"> </w:t>
      </w:r>
      <w:r w:rsidRPr="00397C1B">
        <w:rPr>
          <w:color w:val="auto"/>
        </w:rPr>
        <w:t xml:space="preserve"> </w:t>
      </w:r>
    </w:p>
    <w:p w:rsidR="000D083D" w:rsidRPr="00397C1B" w:rsidRDefault="001F5EA8" w:rsidP="00B85DD7">
      <w:pPr>
        <w:pStyle w:val="IDC3"/>
        <w:rPr>
          <w:rFonts w:asciiTheme="minorHAnsi" w:eastAsiaTheme="minorEastAsia" w:hAnsiTheme="minorHAnsi" w:cstheme="minorBidi"/>
          <w:color w:val="auto"/>
          <w:lang w:val="es-ES"/>
        </w:rPr>
      </w:pPr>
      <w:hyperlink w:anchor="_Toc423543646" w:history="1">
        <w:r w:rsidR="000D083D" w:rsidRPr="00397C1B">
          <w:rPr>
            <w:rStyle w:val="Enlla"/>
            <w:color w:val="auto"/>
          </w:rPr>
          <w:t>4.1.</w:t>
        </w:r>
        <w:r w:rsidR="00716A57" w:rsidRPr="00397C1B">
          <w:rPr>
            <w:rStyle w:val="Enlla"/>
            <w:color w:val="auto"/>
          </w:rPr>
          <w:t>4</w:t>
        </w:r>
        <w:r w:rsidR="000D083D" w:rsidRPr="00397C1B">
          <w:rPr>
            <w:rFonts w:asciiTheme="minorHAnsi" w:eastAsiaTheme="minorEastAsia" w:hAnsiTheme="minorHAnsi" w:cstheme="minorBidi"/>
            <w:color w:val="auto"/>
            <w:lang w:val="es-ES"/>
          </w:rPr>
          <w:tab/>
        </w:r>
        <w:r w:rsidR="000D083D" w:rsidRPr="00397C1B">
          <w:rPr>
            <w:rStyle w:val="Enlla"/>
            <w:color w:val="auto"/>
          </w:rPr>
          <w:t>Realització de les proves d’avaluació</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_Toc423543646 \h </w:instrText>
        </w:r>
        <w:r w:rsidR="00D97B5D" w:rsidRPr="00397C1B">
          <w:rPr>
            <w:webHidden/>
            <w:color w:val="auto"/>
          </w:rPr>
        </w:r>
        <w:r w:rsidR="00D97B5D" w:rsidRPr="00397C1B">
          <w:rPr>
            <w:webHidden/>
            <w:color w:val="auto"/>
          </w:rPr>
          <w:fldChar w:fldCharType="separate"/>
        </w:r>
        <w:r>
          <w:rPr>
            <w:webHidden/>
            <w:color w:val="auto"/>
          </w:rPr>
          <w:t>17</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47" w:history="1">
        <w:r w:rsidR="000D083D" w:rsidRPr="00397C1B">
          <w:rPr>
            <w:rStyle w:val="Enlla"/>
            <w:color w:val="auto"/>
          </w:rPr>
          <w:t>4.1.</w:t>
        </w:r>
        <w:r w:rsidR="00716A57" w:rsidRPr="00397C1B">
          <w:rPr>
            <w:rStyle w:val="Enlla"/>
            <w:color w:val="auto"/>
          </w:rPr>
          <w:t>5</w:t>
        </w:r>
        <w:r w:rsidR="000D083D" w:rsidRPr="00397C1B">
          <w:rPr>
            <w:rFonts w:asciiTheme="minorHAnsi" w:eastAsiaTheme="minorEastAsia" w:hAnsiTheme="minorHAnsi" w:cstheme="minorBidi"/>
            <w:color w:val="auto"/>
            <w:lang w:val="es-ES"/>
          </w:rPr>
          <w:tab/>
        </w:r>
        <w:r w:rsidR="000D083D" w:rsidRPr="00397C1B">
          <w:rPr>
            <w:rStyle w:val="Enlla"/>
            <w:color w:val="auto"/>
          </w:rPr>
          <w:t>Publicació i revisió de qualificacions de les proves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_Toc423543647 \h </w:instrText>
        </w:r>
        <w:r w:rsidR="00D97B5D" w:rsidRPr="00397C1B">
          <w:rPr>
            <w:webHidden/>
            <w:color w:val="auto"/>
          </w:rPr>
        </w:r>
        <w:r w:rsidR="00D97B5D" w:rsidRPr="00397C1B">
          <w:rPr>
            <w:webHidden/>
            <w:color w:val="auto"/>
          </w:rPr>
          <w:fldChar w:fldCharType="separate"/>
        </w:r>
        <w:r>
          <w:rPr>
            <w:webHidden/>
            <w:color w:val="auto"/>
          </w:rPr>
          <w:t>18</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48" w:history="1">
        <w:r w:rsidR="000D083D" w:rsidRPr="00397C1B">
          <w:rPr>
            <w:rStyle w:val="Enlla"/>
            <w:color w:val="auto"/>
          </w:rPr>
          <w:t>4.1.</w:t>
        </w:r>
        <w:r w:rsidR="00716A57" w:rsidRPr="00397C1B">
          <w:rPr>
            <w:rStyle w:val="Enlla"/>
            <w:color w:val="auto"/>
          </w:rPr>
          <w:t>6</w:t>
        </w:r>
        <w:r w:rsidR="000D083D" w:rsidRPr="00397C1B">
          <w:rPr>
            <w:rFonts w:asciiTheme="minorHAnsi" w:eastAsiaTheme="minorEastAsia" w:hAnsiTheme="minorHAnsi" w:cstheme="minorBidi"/>
            <w:color w:val="auto"/>
            <w:lang w:val="es-ES"/>
          </w:rPr>
          <w:tab/>
        </w:r>
        <w:r w:rsidR="000D083D" w:rsidRPr="00397C1B">
          <w:rPr>
            <w:rStyle w:val="Enlla"/>
            <w:color w:val="auto"/>
          </w:rPr>
          <w:t>Informes d’avaluació</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_Toc423543648 \h </w:instrText>
        </w:r>
        <w:r w:rsidR="00D97B5D" w:rsidRPr="00397C1B">
          <w:rPr>
            <w:webHidden/>
            <w:color w:val="auto"/>
          </w:rPr>
        </w:r>
        <w:r w:rsidR="00D97B5D" w:rsidRPr="00397C1B">
          <w:rPr>
            <w:webHidden/>
            <w:color w:val="auto"/>
          </w:rPr>
          <w:fldChar w:fldCharType="separate"/>
        </w:r>
        <w:r>
          <w:rPr>
            <w:webHidden/>
            <w:color w:val="auto"/>
          </w:rPr>
          <w:t>19</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49" w:history="1">
        <w:r w:rsidR="000D083D" w:rsidRPr="00397C1B">
          <w:rPr>
            <w:rStyle w:val="Enlla"/>
            <w:color w:val="auto"/>
          </w:rPr>
          <w:t>4.2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Competències.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_Toc423543649 \h </w:instrText>
        </w:r>
        <w:r w:rsidR="00D97B5D" w:rsidRPr="00397C1B">
          <w:rPr>
            <w:webHidden/>
            <w:color w:val="auto"/>
          </w:rPr>
        </w:r>
        <w:r w:rsidR="00D97B5D" w:rsidRPr="00397C1B">
          <w:rPr>
            <w:webHidden/>
            <w:color w:val="auto"/>
          </w:rPr>
          <w:fldChar w:fldCharType="separate"/>
        </w:r>
        <w:r>
          <w:rPr>
            <w:webHidden/>
            <w:color w:val="auto"/>
          </w:rPr>
          <w:t>19</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50" w:history="1">
        <w:r w:rsidR="000D083D" w:rsidRPr="00397C1B">
          <w:rPr>
            <w:rStyle w:val="Enlla"/>
            <w:color w:val="auto"/>
          </w:rPr>
          <w:t>4.3</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L’avaluació curricular a l’EPSEVG</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_Toc423543650 \h </w:instrText>
        </w:r>
        <w:r w:rsidR="00D97B5D" w:rsidRPr="00397C1B">
          <w:rPr>
            <w:webHidden/>
            <w:color w:val="auto"/>
          </w:rPr>
        </w:r>
        <w:r w:rsidR="00D97B5D" w:rsidRPr="00397C1B">
          <w:rPr>
            <w:webHidden/>
            <w:color w:val="auto"/>
          </w:rPr>
          <w:fldChar w:fldCharType="separate"/>
        </w:r>
        <w:r>
          <w:rPr>
            <w:webHidden/>
            <w:color w:val="auto"/>
          </w:rPr>
          <w:t>20</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51" w:history="1">
        <w:r w:rsidR="000D083D" w:rsidRPr="00397C1B">
          <w:rPr>
            <w:rStyle w:val="Enlla"/>
            <w:color w:val="auto"/>
          </w:rPr>
          <w:t>4.3.1</w:t>
        </w:r>
        <w:r w:rsidR="000D083D" w:rsidRPr="00397C1B">
          <w:rPr>
            <w:rFonts w:asciiTheme="minorHAnsi" w:eastAsiaTheme="minorEastAsia" w:hAnsiTheme="minorHAnsi" w:cstheme="minorBidi"/>
            <w:color w:val="auto"/>
            <w:lang w:val="es-ES"/>
          </w:rPr>
          <w:tab/>
        </w:r>
        <w:r w:rsidR="000D083D" w:rsidRPr="00397C1B">
          <w:rPr>
            <w:rStyle w:val="Enlla"/>
            <w:color w:val="auto"/>
          </w:rPr>
          <w:t>Les fases curriculars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_Toc423543651 \h </w:instrText>
        </w:r>
        <w:r w:rsidR="00D97B5D" w:rsidRPr="00397C1B">
          <w:rPr>
            <w:webHidden/>
            <w:color w:val="auto"/>
          </w:rPr>
        </w:r>
        <w:r w:rsidR="00D97B5D" w:rsidRPr="00397C1B">
          <w:rPr>
            <w:webHidden/>
            <w:color w:val="auto"/>
          </w:rPr>
          <w:fldChar w:fldCharType="separate"/>
        </w:r>
        <w:r>
          <w:rPr>
            <w:webHidden/>
            <w:color w:val="auto"/>
          </w:rPr>
          <w:t>20</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52" w:history="1">
        <w:r w:rsidR="000D083D" w:rsidRPr="00397C1B">
          <w:rPr>
            <w:rStyle w:val="Enlla"/>
            <w:color w:val="auto"/>
          </w:rPr>
          <w:t>4.3.2</w:t>
        </w:r>
        <w:r w:rsidR="000D083D" w:rsidRPr="00397C1B">
          <w:rPr>
            <w:rFonts w:asciiTheme="minorHAnsi" w:eastAsiaTheme="minorEastAsia" w:hAnsiTheme="minorHAnsi" w:cstheme="minorBidi"/>
            <w:color w:val="auto"/>
            <w:lang w:val="es-ES"/>
          </w:rPr>
          <w:tab/>
        </w:r>
        <w:r w:rsidR="000D083D" w:rsidRPr="00397C1B">
          <w:rPr>
            <w:rStyle w:val="Enlla"/>
            <w:color w:val="auto"/>
          </w:rPr>
          <w:t>Composició de les fases curriculars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_Toc423543652 \h </w:instrText>
        </w:r>
        <w:r w:rsidR="00D97B5D" w:rsidRPr="00397C1B">
          <w:rPr>
            <w:webHidden/>
            <w:color w:val="auto"/>
          </w:rPr>
        </w:r>
        <w:r w:rsidR="00D97B5D" w:rsidRPr="00397C1B">
          <w:rPr>
            <w:webHidden/>
            <w:color w:val="auto"/>
          </w:rPr>
          <w:fldChar w:fldCharType="separate"/>
        </w:r>
        <w:r>
          <w:rPr>
            <w:webHidden/>
            <w:color w:val="auto"/>
          </w:rPr>
          <w:t>21</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53" w:history="1">
        <w:r w:rsidR="000D083D" w:rsidRPr="00397C1B">
          <w:rPr>
            <w:rStyle w:val="Enlla"/>
            <w:color w:val="auto"/>
          </w:rPr>
          <w:t>4.3.3</w:t>
        </w:r>
        <w:r w:rsidR="000D083D" w:rsidRPr="00397C1B">
          <w:rPr>
            <w:rFonts w:asciiTheme="minorHAnsi" w:eastAsiaTheme="minorEastAsia" w:hAnsiTheme="minorHAnsi" w:cstheme="minorBidi"/>
            <w:color w:val="auto"/>
            <w:lang w:val="es-ES"/>
          </w:rPr>
          <w:tab/>
        </w:r>
        <w:r w:rsidR="000D083D" w:rsidRPr="00397C1B">
          <w:rPr>
            <w:rStyle w:val="Enlla"/>
            <w:color w:val="auto"/>
          </w:rPr>
          <w:t>Realització de l’avaluació curricular</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_Toc423543653 \h </w:instrText>
        </w:r>
        <w:r w:rsidR="00D97B5D" w:rsidRPr="00397C1B">
          <w:rPr>
            <w:webHidden/>
            <w:color w:val="auto"/>
          </w:rPr>
        </w:r>
        <w:r w:rsidR="00D97B5D" w:rsidRPr="00397C1B">
          <w:rPr>
            <w:webHidden/>
            <w:color w:val="auto"/>
          </w:rPr>
          <w:fldChar w:fldCharType="separate"/>
        </w:r>
        <w:r>
          <w:rPr>
            <w:webHidden/>
            <w:color w:val="auto"/>
          </w:rPr>
          <w:t>21</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54" w:history="1">
        <w:r w:rsidR="000D083D" w:rsidRPr="00397C1B">
          <w:rPr>
            <w:rStyle w:val="Enlla"/>
            <w:color w:val="auto"/>
          </w:rPr>
          <w:t>4.3.4</w:t>
        </w:r>
        <w:r w:rsidR="000D083D" w:rsidRPr="00397C1B">
          <w:rPr>
            <w:rFonts w:asciiTheme="minorHAnsi" w:eastAsiaTheme="minorEastAsia" w:hAnsiTheme="minorHAnsi" w:cstheme="minorBidi"/>
            <w:color w:val="auto"/>
            <w:lang w:val="es-ES"/>
          </w:rPr>
          <w:tab/>
        </w:r>
        <w:r w:rsidR="000D083D" w:rsidRPr="00397C1B">
          <w:rPr>
            <w:rStyle w:val="Enlla"/>
            <w:color w:val="auto"/>
          </w:rPr>
          <w:t>Avaluació curricular de Fase Inicial (FI)</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_Toc423543654 \h </w:instrText>
        </w:r>
        <w:r w:rsidR="00D97B5D" w:rsidRPr="00397C1B">
          <w:rPr>
            <w:webHidden/>
            <w:color w:val="auto"/>
          </w:rPr>
        </w:r>
        <w:r w:rsidR="00D97B5D" w:rsidRPr="00397C1B">
          <w:rPr>
            <w:webHidden/>
            <w:color w:val="auto"/>
          </w:rPr>
          <w:fldChar w:fldCharType="separate"/>
        </w:r>
        <w:r>
          <w:rPr>
            <w:webHidden/>
            <w:color w:val="auto"/>
          </w:rPr>
          <w:t>21</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55" w:history="1">
        <w:r w:rsidR="000D083D" w:rsidRPr="00397C1B">
          <w:rPr>
            <w:rStyle w:val="Enlla"/>
            <w:color w:val="auto"/>
          </w:rPr>
          <w:t>4.3.5</w:t>
        </w:r>
        <w:r w:rsidR="000D083D" w:rsidRPr="00397C1B">
          <w:rPr>
            <w:rFonts w:asciiTheme="minorHAnsi" w:eastAsiaTheme="minorEastAsia" w:hAnsiTheme="minorHAnsi" w:cstheme="minorBidi"/>
            <w:color w:val="auto"/>
            <w:lang w:val="es-ES"/>
          </w:rPr>
          <w:tab/>
        </w:r>
        <w:r w:rsidR="000D083D" w:rsidRPr="00397C1B">
          <w:rPr>
            <w:rStyle w:val="Enlla"/>
            <w:color w:val="auto"/>
          </w:rPr>
          <w:t>Avaluació curricular de la Fase Final (FF)</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_Toc423543655 \h </w:instrText>
        </w:r>
        <w:r w:rsidR="00D97B5D" w:rsidRPr="00397C1B">
          <w:rPr>
            <w:webHidden/>
            <w:color w:val="auto"/>
          </w:rPr>
        </w:r>
        <w:r w:rsidR="00D97B5D" w:rsidRPr="00397C1B">
          <w:rPr>
            <w:webHidden/>
            <w:color w:val="auto"/>
          </w:rPr>
          <w:fldChar w:fldCharType="separate"/>
        </w:r>
        <w:r>
          <w:rPr>
            <w:webHidden/>
            <w:color w:val="auto"/>
          </w:rPr>
          <w:t>22</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56" w:history="1">
        <w:r w:rsidR="000D083D" w:rsidRPr="00397C1B">
          <w:rPr>
            <w:rStyle w:val="Enlla"/>
            <w:color w:val="auto"/>
          </w:rPr>
          <w:t>4.3.6</w:t>
        </w:r>
        <w:r w:rsidR="000D083D" w:rsidRPr="00397C1B">
          <w:rPr>
            <w:rFonts w:asciiTheme="minorHAnsi" w:eastAsiaTheme="minorEastAsia" w:hAnsiTheme="minorHAnsi" w:cstheme="minorBidi"/>
            <w:color w:val="auto"/>
            <w:lang w:val="es-ES"/>
          </w:rPr>
          <w:tab/>
        </w:r>
        <w:r w:rsidR="000D083D" w:rsidRPr="00397C1B">
          <w:rPr>
            <w:rStyle w:val="Enlla"/>
            <w:color w:val="auto"/>
          </w:rPr>
          <w:t>Avaluació curricular de la Fase de Treball Final de Grau (FTFG)</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_Toc423543656 \h </w:instrText>
        </w:r>
        <w:r w:rsidR="00D97B5D" w:rsidRPr="00397C1B">
          <w:rPr>
            <w:webHidden/>
            <w:color w:val="auto"/>
          </w:rPr>
        </w:r>
        <w:r w:rsidR="00D97B5D" w:rsidRPr="00397C1B">
          <w:rPr>
            <w:webHidden/>
            <w:color w:val="auto"/>
          </w:rPr>
          <w:fldChar w:fldCharType="separate"/>
        </w:r>
        <w:r>
          <w:rPr>
            <w:webHidden/>
            <w:color w:val="auto"/>
          </w:rPr>
          <w:t>23</w:t>
        </w:r>
        <w:r w:rsidR="00D97B5D" w:rsidRPr="00397C1B">
          <w:rPr>
            <w:webHidden/>
            <w:color w:val="auto"/>
          </w:rPr>
          <w:fldChar w:fldCharType="end"/>
        </w:r>
      </w:hyperlink>
    </w:p>
    <w:p w:rsidR="000D083D" w:rsidRPr="00397C1B" w:rsidRDefault="001F5EA8" w:rsidP="00B85DD7">
      <w:pPr>
        <w:pStyle w:val="IDC1"/>
        <w:rPr>
          <w:rFonts w:asciiTheme="minorHAnsi" w:eastAsiaTheme="minorEastAsia" w:hAnsiTheme="minorHAnsi" w:cstheme="minorBidi"/>
          <w:lang w:val="es-ES" w:eastAsia="es-ES"/>
        </w:rPr>
      </w:pPr>
      <w:hyperlink w:anchor="_Toc423543657" w:history="1">
        <w:r w:rsidR="000D083D" w:rsidRPr="00397C1B">
          <w:rPr>
            <w:rStyle w:val="Enlla"/>
            <w:color w:val="auto"/>
          </w:rPr>
          <w:t>5</w:t>
        </w:r>
        <w:r w:rsidR="000D083D" w:rsidRPr="00397C1B">
          <w:rPr>
            <w:rFonts w:asciiTheme="minorHAnsi" w:eastAsiaTheme="minorEastAsia" w:hAnsiTheme="minorHAnsi" w:cstheme="minorBidi"/>
            <w:lang w:val="es-ES" w:eastAsia="es-ES"/>
          </w:rPr>
          <w:tab/>
        </w:r>
        <w:r w:rsidR="000D083D" w:rsidRPr="00397C1B">
          <w:rPr>
            <w:rStyle w:val="Enlla"/>
            <w:color w:val="auto"/>
          </w:rPr>
          <w:t>PERMANÈNCIA.</w:t>
        </w:r>
        <w:r w:rsidR="000D083D" w:rsidRPr="00397C1B">
          <w:rPr>
            <w:webHidden/>
          </w:rPr>
          <w:tab/>
        </w:r>
        <w:r w:rsidR="00D97B5D" w:rsidRPr="00397C1B">
          <w:rPr>
            <w:webHidden/>
          </w:rPr>
          <w:fldChar w:fldCharType="begin"/>
        </w:r>
        <w:r w:rsidR="000D083D" w:rsidRPr="00397C1B">
          <w:rPr>
            <w:webHidden/>
          </w:rPr>
          <w:instrText xml:space="preserve"> PAGEREF _Toc423543657 \h </w:instrText>
        </w:r>
        <w:r w:rsidR="00D97B5D" w:rsidRPr="00397C1B">
          <w:rPr>
            <w:webHidden/>
          </w:rPr>
        </w:r>
        <w:r w:rsidR="00D97B5D" w:rsidRPr="00397C1B">
          <w:rPr>
            <w:webHidden/>
          </w:rPr>
          <w:fldChar w:fldCharType="separate"/>
        </w:r>
        <w:r>
          <w:rPr>
            <w:webHidden/>
          </w:rPr>
          <w:t>24</w:t>
        </w:r>
        <w:r w:rsidR="00D97B5D" w:rsidRPr="00397C1B">
          <w:rPr>
            <w:webHidden/>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58" w:history="1">
        <w:r w:rsidR="000D083D" w:rsidRPr="00397C1B">
          <w:rPr>
            <w:rStyle w:val="Enlla"/>
            <w:color w:val="auto"/>
          </w:rPr>
          <w:t>5.1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Rendiment mínim en el primer any acadèmic (Fase Inicial)</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_Toc423543658 \h </w:instrText>
        </w:r>
        <w:r w:rsidR="00D97B5D" w:rsidRPr="00397C1B">
          <w:rPr>
            <w:webHidden/>
            <w:color w:val="auto"/>
          </w:rPr>
        </w:r>
        <w:r w:rsidR="00D97B5D" w:rsidRPr="00397C1B">
          <w:rPr>
            <w:webHidden/>
            <w:color w:val="auto"/>
          </w:rPr>
          <w:fldChar w:fldCharType="separate"/>
        </w:r>
        <w:r>
          <w:rPr>
            <w:webHidden/>
            <w:color w:val="auto"/>
          </w:rPr>
          <w:t>24</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59" w:history="1">
        <w:r w:rsidR="000D083D" w:rsidRPr="00397C1B">
          <w:rPr>
            <w:rStyle w:val="Enlla"/>
            <w:color w:val="auto"/>
          </w:rPr>
          <w:t>5.2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Rendiment mínim en la Fase Inicial per poder continuar estudis de la Fase Final.</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_Toc423543659 \h </w:instrText>
        </w:r>
        <w:r w:rsidR="00D97B5D" w:rsidRPr="00397C1B">
          <w:rPr>
            <w:webHidden/>
            <w:color w:val="auto"/>
          </w:rPr>
        </w:r>
        <w:r w:rsidR="00D97B5D" w:rsidRPr="00397C1B">
          <w:rPr>
            <w:webHidden/>
            <w:color w:val="auto"/>
          </w:rPr>
          <w:fldChar w:fldCharType="separate"/>
        </w:r>
        <w:r>
          <w:rPr>
            <w:webHidden/>
            <w:color w:val="auto"/>
          </w:rPr>
          <w:t>24</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60" w:history="1">
        <w:r w:rsidR="000D083D" w:rsidRPr="00397C1B">
          <w:rPr>
            <w:rStyle w:val="Enlla"/>
            <w:color w:val="auto"/>
          </w:rPr>
          <w:t>5.3</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Continuació dels estudis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_Toc423543660 \h </w:instrText>
        </w:r>
        <w:r w:rsidR="00D97B5D" w:rsidRPr="00397C1B">
          <w:rPr>
            <w:webHidden/>
            <w:color w:val="auto"/>
          </w:rPr>
        </w:r>
        <w:r w:rsidR="00D97B5D" w:rsidRPr="00397C1B">
          <w:rPr>
            <w:webHidden/>
            <w:color w:val="auto"/>
          </w:rPr>
          <w:fldChar w:fldCharType="separate"/>
        </w:r>
        <w:r>
          <w:rPr>
            <w:webHidden/>
            <w:color w:val="auto"/>
          </w:rPr>
          <w:t>24</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61" w:history="1">
        <w:r w:rsidR="000D083D" w:rsidRPr="00397C1B">
          <w:rPr>
            <w:rStyle w:val="Enlla"/>
            <w:color w:val="auto"/>
          </w:rPr>
          <w:t>5.4</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Rendiment mínim un cop superats els crèdits mínims de la Fase Inicial</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_Toc423543661 \h </w:instrText>
        </w:r>
        <w:r w:rsidR="00D97B5D" w:rsidRPr="00397C1B">
          <w:rPr>
            <w:webHidden/>
            <w:color w:val="auto"/>
          </w:rPr>
        </w:r>
        <w:r w:rsidR="00D97B5D" w:rsidRPr="00397C1B">
          <w:rPr>
            <w:webHidden/>
            <w:color w:val="auto"/>
          </w:rPr>
          <w:fldChar w:fldCharType="separate"/>
        </w:r>
        <w:r>
          <w:rPr>
            <w:webHidden/>
            <w:color w:val="auto"/>
          </w:rPr>
          <w:t>25</w:t>
        </w:r>
        <w:r w:rsidR="00D97B5D" w:rsidRPr="00397C1B">
          <w:rPr>
            <w:webHidden/>
            <w:color w:val="auto"/>
          </w:rPr>
          <w:fldChar w:fldCharType="end"/>
        </w:r>
      </w:hyperlink>
    </w:p>
    <w:p w:rsidR="000D083D" w:rsidRPr="00397C1B" w:rsidRDefault="001F5EA8" w:rsidP="00B85DD7">
      <w:pPr>
        <w:pStyle w:val="IDC1"/>
        <w:rPr>
          <w:rFonts w:asciiTheme="minorHAnsi" w:eastAsiaTheme="minorEastAsia" w:hAnsiTheme="minorHAnsi" w:cstheme="minorBidi"/>
          <w:lang w:val="es-ES" w:eastAsia="es-ES"/>
        </w:rPr>
      </w:pPr>
      <w:hyperlink w:anchor="_Toc423543662" w:history="1">
        <w:r w:rsidR="000D083D" w:rsidRPr="00397C1B">
          <w:rPr>
            <w:rStyle w:val="Enlla"/>
            <w:color w:val="auto"/>
          </w:rPr>
          <w:t>6</w:t>
        </w:r>
        <w:r w:rsidR="000D083D" w:rsidRPr="00397C1B">
          <w:rPr>
            <w:rFonts w:asciiTheme="minorHAnsi" w:eastAsiaTheme="minorEastAsia" w:hAnsiTheme="minorHAnsi" w:cstheme="minorBidi"/>
            <w:lang w:val="es-ES" w:eastAsia="es-ES"/>
          </w:rPr>
          <w:tab/>
        </w:r>
        <w:r w:rsidR="000D083D" w:rsidRPr="00397C1B">
          <w:rPr>
            <w:rStyle w:val="Enlla"/>
            <w:color w:val="auto"/>
          </w:rPr>
          <w:t>PRÀCTIQUES EXTERNES</w:t>
        </w:r>
        <w:r w:rsidR="000D083D" w:rsidRPr="00397C1B">
          <w:rPr>
            <w:webHidden/>
          </w:rPr>
          <w:tab/>
        </w:r>
        <w:r w:rsidR="00D97B5D" w:rsidRPr="00397C1B">
          <w:rPr>
            <w:webHidden/>
          </w:rPr>
          <w:fldChar w:fldCharType="begin"/>
        </w:r>
        <w:r w:rsidR="000D083D" w:rsidRPr="00397C1B">
          <w:rPr>
            <w:webHidden/>
          </w:rPr>
          <w:instrText xml:space="preserve"> PAGEREF _Toc423543662 \h </w:instrText>
        </w:r>
        <w:r w:rsidR="00D97B5D" w:rsidRPr="00397C1B">
          <w:rPr>
            <w:webHidden/>
          </w:rPr>
        </w:r>
        <w:r w:rsidR="00D97B5D" w:rsidRPr="00397C1B">
          <w:rPr>
            <w:webHidden/>
          </w:rPr>
          <w:fldChar w:fldCharType="separate"/>
        </w:r>
        <w:r>
          <w:rPr>
            <w:webHidden/>
          </w:rPr>
          <w:t>26</w:t>
        </w:r>
        <w:r w:rsidR="00D97B5D" w:rsidRPr="00397C1B">
          <w:rPr>
            <w:webHidden/>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63" w:history="1">
        <w:r w:rsidR="000D083D" w:rsidRPr="00397C1B">
          <w:rPr>
            <w:rStyle w:val="Enlla"/>
            <w:color w:val="auto"/>
          </w:rPr>
          <w:t>6.1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Informació</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_Toc423543663 \h </w:instrText>
        </w:r>
        <w:r w:rsidR="00D97B5D" w:rsidRPr="00397C1B">
          <w:rPr>
            <w:webHidden/>
            <w:color w:val="auto"/>
          </w:rPr>
        </w:r>
        <w:r w:rsidR="00D97B5D" w:rsidRPr="00397C1B">
          <w:rPr>
            <w:webHidden/>
            <w:color w:val="auto"/>
          </w:rPr>
          <w:fldChar w:fldCharType="separate"/>
        </w:r>
        <w:r>
          <w:rPr>
            <w:webHidden/>
            <w:color w:val="auto"/>
          </w:rPr>
          <w:t>26</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64" w:history="1">
        <w:r w:rsidR="000D083D" w:rsidRPr="00397C1B">
          <w:rPr>
            <w:rStyle w:val="Enlla"/>
            <w:color w:val="auto"/>
          </w:rPr>
          <w:t>6.2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Durada de les pràctiques i nombre de crèdits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_Toc423543664 \h </w:instrText>
        </w:r>
        <w:r w:rsidR="00D97B5D" w:rsidRPr="00397C1B">
          <w:rPr>
            <w:webHidden/>
            <w:color w:val="auto"/>
          </w:rPr>
        </w:r>
        <w:r w:rsidR="00D97B5D" w:rsidRPr="00397C1B">
          <w:rPr>
            <w:webHidden/>
            <w:color w:val="auto"/>
          </w:rPr>
          <w:fldChar w:fldCharType="separate"/>
        </w:r>
        <w:r>
          <w:rPr>
            <w:webHidden/>
            <w:color w:val="auto"/>
          </w:rPr>
          <w:t>26</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65" w:history="1">
        <w:r w:rsidR="000D083D" w:rsidRPr="00397C1B">
          <w:rPr>
            <w:rStyle w:val="Enlla"/>
            <w:color w:val="auto"/>
          </w:rPr>
          <w:t>6.3</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Requisits per fer pràctiques externes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_Toc423543665 \h </w:instrText>
        </w:r>
        <w:r w:rsidR="00D97B5D" w:rsidRPr="00397C1B">
          <w:rPr>
            <w:webHidden/>
            <w:color w:val="auto"/>
          </w:rPr>
        </w:r>
        <w:r w:rsidR="00D97B5D" w:rsidRPr="00397C1B">
          <w:rPr>
            <w:webHidden/>
            <w:color w:val="auto"/>
          </w:rPr>
          <w:fldChar w:fldCharType="separate"/>
        </w:r>
        <w:r>
          <w:rPr>
            <w:webHidden/>
            <w:color w:val="auto"/>
          </w:rPr>
          <w:t>27</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66" w:history="1">
        <w:r w:rsidR="000D083D" w:rsidRPr="00397C1B">
          <w:rPr>
            <w:rStyle w:val="Enlla"/>
            <w:color w:val="auto"/>
          </w:rPr>
          <w:t>6.4</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Modalitats i Avaluació</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_Toc423543666 \h </w:instrText>
        </w:r>
        <w:r w:rsidR="00D97B5D" w:rsidRPr="00397C1B">
          <w:rPr>
            <w:webHidden/>
            <w:color w:val="auto"/>
          </w:rPr>
        </w:r>
        <w:r w:rsidR="00D97B5D" w:rsidRPr="00397C1B">
          <w:rPr>
            <w:webHidden/>
            <w:color w:val="auto"/>
          </w:rPr>
          <w:fldChar w:fldCharType="separate"/>
        </w:r>
        <w:r>
          <w:rPr>
            <w:webHidden/>
            <w:color w:val="auto"/>
          </w:rPr>
          <w:t>27</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67" w:history="1">
        <w:r w:rsidR="000D083D" w:rsidRPr="00397C1B">
          <w:rPr>
            <w:rStyle w:val="Enlla"/>
            <w:color w:val="auto"/>
          </w:rPr>
          <w:t>6.5</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Criteris de comptabilitat temporal entre les pràctiques externes i els estudis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_Toc423543667 \h </w:instrText>
        </w:r>
        <w:r w:rsidR="00D97B5D" w:rsidRPr="00397C1B">
          <w:rPr>
            <w:webHidden/>
            <w:color w:val="auto"/>
          </w:rPr>
        </w:r>
        <w:r w:rsidR="00D97B5D" w:rsidRPr="00397C1B">
          <w:rPr>
            <w:webHidden/>
            <w:color w:val="auto"/>
          </w:rPr>
          <w:fldChar w:fldCharType="separate"/>
        </w:r>
        <w:r>
          <w:rPr>
            <w:webHidden/>
            <w:color w:val="auto"/>
          </w:rPr>
          <w:t>28</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68" w:history="1">
        <w:r w:rsidR="000D083D" w:rsidRPr="00397C1B">
          <w:rPr>
            <w:rStyle w:val="Enlla"/>
            <w:color w:val="auto"/>
          </w:rPr>
          <w:t>6.6</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Dedicació màxima anual i durada màxima de les pràctiques externes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_Toc423543668 \h </w:instrText>
        </w:r>
        <w:r w:rsidR="00D97B5D" w:rsidRPr="00397C1B">
          <w:rPr>
            <w:webHidden/>
            <w:color w:val="auto"/>
          </w:rPr>
        </w:r>
        <w:r w:rsidR="00D97B5D" w:rsidRPr="00397C1B">
          <w:rPr>
            <w:webHidden/>
            <w:color w:val="auto"/>
          </w:rPr>
          <w:fldChar w:fldCharType="separate"/>
        </w:r>
        <w:r>
          <w:rPr>
            <w:webHidden/>
            <w:color w:val="auto"/>
          </w:rPr>
          <w:t>29</w:t>
        </w:r>
        <w:r w:rsidR="00D97B5D" w:rsidRPr="00397C1B">
          <w:rPr>
            <w:webHidden/>
            <w:color w:val="auto"/>
          </w:rPr>
          <w:fldChar w:fldCharType="end"/>
        </w:r>
      </w:hyperlink>
    </w:p>
    <w:p w:rsidR="000D083D" w:rsidRPr="00397C1B" w:rsidRDefault="001F5EA8" w:rsidP="00B85DD7">
      <w:pPr>
        <w:pStyle w:val="IDC1"/>
        <w:rPr>
          <w:rFonts w:asciiTheme="minorHAnsi" w:eastAsiaTheme="minorEastAsia" w:hAnsiTheme="minorHAnsi" w:cstheme="minorBidi"/>
          <w:lang w:val="es-ES" w:eastAsia="es-ES"/>
        </w:rPr>
      </w:pPr>
      <w:hyperlink w:anchor="_Toc423543669" w:history="1">
        <w:r w:rsidR="000D083D" w:rsidRPr="00397C1B">
          <w:rPr>
            <w:rStyle w:val="Enlla"/>
            <w:color w:val="auto"/>
          </w:rPr>
          <w:t>7</w:t>
        </w:r>
        <w:r w:rsidR="000D083D" w:rsidRPr="00397C1B">
          <w:rPr>
            <w:rFonts w:asciiTheme="minorHAnsi" w:eastAsiaTheme="minorEastAsia" w:hAnsiTheme="minorHAnsi" w:cstheme="minorBidi"/>
            <w:lang w:val="es-ES" w:eastAsia="es-ES"/>
          </w:rPr>
          <w:tab/>
        </w:r>
        <w:r w:rsidR="000D083D" w:rsidRPr="00397C1B">
          <w:rPr>
            <w:rStyle w:val="Enlla"/>
            <w:color w:val="auto"/>
          </w:rPr>
          <w:t>MOBILITAT</w:t>
        </w:r>
        <w:r w:rsidR="000D083D" w:rsidRPr="00397C1B">
          <w:rPr>
            <w:webHidden/>
          </w:rPr>
          <w:tab/>
        </w:r>
        <w:r w:rsidR="00D97B5D" w:rsidRPr="00397C1B">
          <w:rPr>
            <w:webHidden/>
          </w:rPr>
          <w:fldChar w:fldCharType="begin"/>
        </w:r>
        <w:r w:rsidR="000D083D" w:rsidRPr="00397C1B">
          <w:rPr>
            <w:webHidden/>
          </w:rPr>
          <w:instrText xml:space="preserve"> PAGEREF _Toc423543669 \h </w:instrText>
        </w:r>
        <w:r w:rsidR="00D97B5D" w:rsidRPr="00397C1B">
          <w:rPr>
            <w:webHidden/>
          </w:rPr>
        </w:r>
        <w:r w:rsidR="00D97B5D" w:rsidRPr="00397C1B">
          <w:rPr>
            <w:webHidden/>
          </w:rPr>
          <w:fldChar w:fldCharType="separate"/>
        </w:r>
        <w:r>
          <w:rPr>
            <w:webHidden/>
          </w:rPr>
          <w:t>29</w:t>
        </w:r>
        <w:r w:rsidR="00D97B5D" w:rsidRPr="00397C1B">
          <w:rPr>
            <w:webHidden/>
          </w:rPr>
          <w:fldChar w:fldCharType="end"/>
        </w:r>
      </w:hyperlink>
    </w:p>
    <w:p w:rsidR="000D083D" w:rsidRPr="00397C1B" w:rsidRDefault="001F5EA8" w:rsidP="00B85DD7">
      <w:pPr>
        <w:pStyle w:val="IDC1"/>
        <w:rPr>
          <w:rFonts w:asciiTheme="minorHAnsi" w:eastAsiaTheme="minorEastAsia" w:hAnsiTheme="minorHAnsi" w:cstheme="minorBidi"/>
          <w:lang w:val="es-ES" w:eastAsia="es-ES"/>
        </w:rPr>
      </w:pPr>
      <w:hyperlink w:anchor="_Toc423543670" w:history="1">
        <w:r w:rsidR="000D083D" w:rsidRPr="00397C1B">
          <w:rPr>
            <w:rStyle w:val="Enlla"/>
            <w:color w:val="auto"/>
          </w:rPr>
          <w:t>8</w:t>
        </w:r>
        <w:r w:rsidR="000D083D" w:rsidRPr="00397C1B">
          <w:rPr>
            <w:rFonts w:asciiTheme="minorHAnsi" w:eastAsiaTheme="minorEastAsia" w:hAnsiTheme="minorHAnsi" w:cstheme="minorBidi"/>
            <w:lang w:val="es-ES" w:eastAsia="es-ES"/>
          </w:rPr>
          <w:tab/>
        </w:r>
        <w:r w:rsidR="000D083D" w:rsidRPr="00397C1B">
          <w:rPr>
            <w:rStyle w:val="Enlla"/>
            <w:color w:val="auto"/>
          </w:rPr>
          <w:t>OPTATIVITAT</w:t>
        </w:r>
        <w:r w:rsidR="000D083D" w:rsidRPr="00397C1B">
          <w:rPr>
            <w:webHidden/>
          </w:rPr>
          <w:tab/>
        </w:r>
        <w:r w:rsidR="00D97B5D" w:rsidRPr="00397C1B">
          <w:rPr>
            <w:webHidden/>
          </w:rPr>
          <w:fldChar w:fldCharType="begin"/>
        </w:r>
        <w:r w:rsidR="000D083D" w:rsidRPr="00397C1B">
          <w:rPr>
            <w:webHidden/>
          </w:rPr>
          <w:instrText xml:space="preserve"> PAGEREF _Toc423543670 \h </w:instrText>
        </w:r>
        <w:r w:rsidR="00D97B5D" w:rsidRPr="00397C1B">
          <w:rPr>
            <w:webHidden/>
          </w:rPr>
        </w:r>
        <w:r w:rsidR="00D97B5D" w:rsidRPr="00397C1B">
          <w:rPr>
            <w:webHidden/>
          </w:rPr>
          <w:fldChar w:fldCharType="separate"/>
        </w:r>
        <w:r>
          <w:rPr>
            <w:webHidden/>
          </w:rPr>
          <w:t>30</w:t>
        </w:r>
        <w:r w:rsidR="00D97B5D" w:rsidRPr="00397C1B">
          <w:rPr>
            <w:webHidden/>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71" w:history="1">
        <w:r w:rsidR="000D083D" w:rsidRPr="00397C1B">
          <w:rPr>
            <w:rStyle w:val="Enlla"/>
            <w:color w:val="auto"/>
          </w:rPr>
          <w:t>8.1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Distribució dels crèdits optatius als estudis de grau</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_Toc423543671 \h </w:instrText>
        </w:r>
        <w:r w:rsidR="00D97B5D" w:rsidRPr="00397C1B">
          <w:rPr>
            <w:webHidden/>
            <w:color w:val="auto"/>
          </w:rPr>
        </w:r>
        <w:r w:rsidR="00D97B5D" w:rsidRPr="00397C1B">
          <w:rPr>
            <w:webHidden/>
            <w:color w:val="auto"/>
          </w:rPr>
          <w:fldChar w:fldCharType="separate"/>
        </w:r>
        <w:r>
          <w:rPr>
            <w:webHidden/>
            <w:color w:val="auto"/>
          </w:rPr>
          <w:t>30</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72" w:history="1">
        <w:r w:rsidR="000D083D" w:rsidRPr="00397C1B">
          <w:rPr>
            <w:rStyle w:val="Enlla"/>
            <w:color w:val="auto"/>
          </w:rPr>
          <w:t>8.2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Mecanismes de reconeixement de crèdits optatius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_Toc423543672 \h </w:instrText>
        </w:r>
        <w:r w:rsidR="00D97B5D" w:rsidRPr="00397C1B">
          <w:rPr>
            <w:webHidden/>
            <w:color w:val="auto"/>
          </w:rPr>
        </w:r>
        <w:r w:rsidR="00D97B5D" w:rsidRPr="00397C1B">
          <w:rPr>
            <w:webHidden/>
            <w:color w:val="auto"/>
          </w:rPr>
          <w:fldChar w:fldCharType="separate"/>
        </w:r>
        <w:r>
          <w:rPr>
            <w:webHidden/>
            <w:color w:val="auto"/>
          </w:rPr>
          <w:t>30</w:t>
        </w:r>
        <w:r w:rsidR="00D97B5D" w:rsidRPr="00397C1B">
          <w:rPr>
            <w:webHidden/>
            <w:color w:val="auto"/>
          </w:rPr>
          <w:fldChar w:fldCharType="end"/>
        </w:r>
      </w:hyperlink>
    </w:p>
    <w:p w:rsidR="00B5650C" w:rsidRPr="00397C1B" w:rsidRDefault="001F5EA8" w:rsidP="00397C1B">
      <w:pPr>
        <w:pStyle w:val="IDC2"/>
        <w:rPr>
          <w:color w:val="auto"/>
        </w:rPr>
      </w:pPr>
      <w:hyperlink w:anchor="_Toc423543673" w:history="1">
        <w:r w:rsidR="000D083D" w:rsidRPr="00397C1B">
          <w:rPr>
            <w:rStyle w:val="Enlla"/>
            <w:color w:val="auto"/>
          </w:rPr>
          <w:t>8.3</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Assignatures i itineraris optatius als estudis de grau</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_Toc423543673 \h </w:instrText>
        </w:r>
        <w:r w:rsidR="00D97B5D" w:rsidRPr="00397C1B">
          <w:rPr>
            <w:webHidden/>
            <w:color w:val="auto"/>
          </w:rPr>
        </w:r>
        <w:r w:rsidR="00D97B5D" w:rsidRPr="00397C1B">
          <w:rPr>
            <w:webHidden/>
            <w:color w:val="auto"/>
          </w:rPr>
          <w:fldChar w:fldCharType="separate"/>
        </w:r>
        <w:r>
          <w:rPr>
            <w:webHidden/>
            <w:color w:val="auto"/>
          </w:rPr>
          <w:t>31</w:t>
        </w:r>
        <w:r w:rsidR="00D97B5D" w:rsidRPr="00397C1B">
          <w:rPr>
            <w:webHidden/>
            <w:color w:val="auto"/>
          </w:rPr>
          <w:fldChar w:fldCharType="end"/>
        </w:r>
      </w:hyperlink>
    </w:p>
    <w:p w:rsidR="000D083D" w:rsidRPr="00397C1B" w:rsidRDefault="001F5EA8" w:rsidP="00B85DD7">
      <w:pPr>
        <w:pStyle w:val="IDC1"/>
        <w:rPr>
          <w:rFonts w:asciiTheme="minorHAnsi" w:eastAsiaTheme="minorEastAsia" w:hAnsiTheme="minorHAnsi" w:cstheme="minorBidi"/>
          <w:lang w:val="es-ES" w:eastAsia="es-ES"/>
        </w:rPr>
      </w:pPr>
      <w:hyperlink w:anchor="_Toc423543674" w:history="1">
        <w:r w:rsidR="000D083D" w:rsidRPr="00397C1B">
          <w:rPr>
            <w:rStyle w:val="Enlla"/>
            <w:color w:val="auto"/>
          </w:rPr>
          <w:t>9</w:t>
        </w:r>
        <w:r w:rsidR="000D083D" w:rsidRPr="00397C1B">
          <w:rPr>
            <w:rFonts w:asciiTheme="minorHAnsi" w:eastAsiaTheme="minorEastAsia" w:hAnsiTheme="minorHAnsi" w:cstheme="minorBidi"/>
            <w:lang w:val="es-ES" w:eastAsia="es-ES"/>
          </w:rPr>
          <w:tab/>
        </w:r>
        <w:r w:rsidR="000D083D" w:rsidRPr="00397C1B">
          <w:rPr>
            <w:rStyle w:val="Enlla"/>
            <w:color w:val="auto"/>
          </w:rPr>
          <w:t>TREBALL FINAL DE GRAU I DE MÀSTER</w:t>
        </w:r>
        <w:r w:rsidR="000D083D" w:rsidRPr="00397C1B">
          <w:rPr>
            <w:webHidden/>
          </w:rPr>
          <w:tab/>
        </w:r>
        <w:r w:rsidR="00D97B5D" w:rsidRPr="00397C1B">
          <w:rPr>
            <w:webHidden/>
          </w:rPr>
          <w:fldChar w:fldCharType="begin"/>
        </w:r>
        <w:r w:rsidR="000D083D" w:rsidRPr="00397C1B">
          <w:rPr>
            <w:webHidden/>
          </w:rPr>
          <w:instrText xml:space="preserve"> PAGEREF _Toc423543674 \h </w:instrText>
        </w:r>
        <w:r w:rsidR="00D97B5D" w:rsidRPr="00397C1B">
          <w:rPr>
            <w:webHidden/>
          </w:rPr>
        </w:r>
        <w:r w:rsidR="00D97B5D" w:rsidRPr="00397C1B">
          <w:rPr>
            <w:webHidden/>
          </w:rPr>
          <w:fldChar w:fldCharType="separate"/>
        </w:r>
        <w:r>
          <w:rPr>
            <w:webHidden/>
          </w:rPr>
          <w:t>40</w:t>
        </w:r>
        <w:r w:rsidR="00D97B5D" w:rsidRPr="00397C1B">
          <w:rPr>
            <w:webHidden/>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75" w:history="1">
        <w:r w:rsidR="000D083D" w:rsidRPr="00397C1B">
          <w:rPr>
            <w:rStyle w:val="Enlla"/>
            <w:color w:val="auto"/>
          </w:rPr>
          <w:t>9.1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Definició i característiques principals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_Toc423543675 \h </w:instrText>
        </w:r>
        <w:r w:rsidR="00D97B5D" w:rsidRPr="00397C1B">
          <w:rPr>
            <w:webHidden/>
            <w:color w:val="auto"/>
          </w:rPr>
        </w:r>
        <w:r w:rsidR="00D97B5D" w:rsidRPr="00397C1B">
          <w:rPr>
            <w:webHidden/>
            <w:color w:val="auto"/>
          </w:rPr>
          <w:fldChar w:fldCharType="separate"/>
        </w:r>
        <w:r>
          <w:rPr>
            <w:webHidden/>
            <w:color w:val="auto"/>
          </w:rPr>
          <w:t>40</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76" w:history="1">
        <w:r w:rsidR="000D083D" w:rsidRPr="00397C1B">
          <w:rPr>
            <w:rStyle w:val="Enlla"/>
            <w:color w:val="auto"/>
          </w:rPr>
          <w:t>9.1.1</w:t>
        </w:r>
        <w:r w:rsidR="000D083D" w:rsidRPr="00397C1B">
          <w:rPr>
            <w:rFonts w:asciiTheme="minorHAnsi" w:eastAsiaTheme="minorEastAsia" w:hAnsiTheme="minorHAnsi" w:cstheme="minorBidi"/>
            <w:color w:val="auto"/>
            <w:lang w:val="es-ES"/>
          </w:rPr>
          <w:tab/>
        </w:r>
        <w:r w:rsidR="000D083D" w:rsidRPr="00397C1B">
          <w:rPr>
            <w:rStyle w:val="Enlla"/>
            <w:color w:val="auto"/>
          </w:rPr>
          <w:t>Definició i objectius: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_Toc423543676 \h </w:instrText>
        </w:r>
        <w:r w:rsidR="00D97B5D" w:rsidRPr="00397C1B">
          <w:rPr>
            <w:webHidden/>
            <w:color w:val="auto"/>
          </w:rPr>
        </w:r>
        <w:r w:rsidR="00D97B5D" w:rsidRPr="00397C1B">
          <w:rPr>
            <w:webHidden/>
            <w:color w:val="auto"/>
          </w:rPr>
          <w:fldChar w:fldCharType="separate"/>
        </w:r>
        <w:r>
          <w:rPr>
            <w:webHidden/>
            <w:color w:val="auto"/>
          </w:rPr>
          <w:t>40</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77" w:history="1">
        <w:r w:rsidR="000D083D" w:rsidRPr="00397C1B">
          <w:rPr>
            <w:rStyle w:val="Enlla"/>
            <w:color w:val="auto"/>
          </w:rPr>
          <w:t>9.1.2</w:t>
        </w:r>
        <w:r w:rsidR="000D083D" w:rsidRPr="00397C1B">
          <w:rPr>
            <w:rFonts w:asciiTheme="minorHAnsi" w:eastAsiaTheme="minorEastAsia" w:hAnsiTheme="minorHAnsi" w:cstheme="minorBidi"/>
            <w:color w:val="auto"/>
            <w:lang w:val="es-ES"/>
          </w:rPr>
          <w:tab/>
        </w:r>
        <w:r w:rsidR="000D083D" w:rsidRPr="00397C1B">
          <w:rPr>
            <w:rStyle w:val="Enlla"/>
            <w:color w:val="auto"/>
          </w:rPr>
          <w:t>Dedicació:</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_Toc423543677 \h </w:instrText>
        </w:r>
        <w:r w:rsidR="00D97B5D" w:rsidRPr="00397C1B">
          <w:rPr>
            <w:webHidden/>
            <w:color w:val="auto"/>
          </w:rPr>
        </w:r>
        <w:r w:rsidR="00D97B5D" w:rsidRPr="00397C1B">
          <w:rPr>
            <w:webHidden/>
            <w:color w:val="auto"/>
          </w:rPr>
          <w:fldChar w:fldCharType="separate"/>
        </w:r>
        <w:r>
          <w:rPr>
            <w:webHidden/>
            <w:color w:val="auto"/>
          </w:rPr>
          <w:t>40</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78" w:history="1">
        <w:r w:rsidR="000D083D" w:rsidRPr="00397C1B">
          <w:rPr>
            <w:rStyle w:val="Enlla"/>
            <w:color w:val="auto"/>
          </w:rPr>
          <w:t>9.2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Modalitat i proposta de tema</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_Toc423543678 \h </w:instrText>
        </w:r>
        <w:r w:rsidR="00D97B5D" w:rsidRPr="00397C1B">
          <w:rPr>
            <w:webHidden/>
            <w:color w:val="auto"/>
          </w:rPr>
        </w:r>
        <w:r w:rsidR="00D97B5D" w:rsidRPr="00397C1B">
          <w:rPr>
            <w:webHidden/>
            <w:color w:val="auto"/>
          </w:rPr>
          <w:fldChar w:fldCharType="separate"/>
        </w:r>
        <w:r>
          <w:rPr>
            <w:webHidden/>
            <w:color w:val="auto"/>
          </w:rPr>
          <w:t>41</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79" w:history="1">
        <w:r w:rsidR="000D083D" w:rsidRPr="00397C1B">
          <w:rPr>
            <w:rStyle w:val="Enlla"/>
            <w:color w:val="auto"/>
          </w:rPr>
          <w:t>9.2.1</w:t>
        </w:r>
        <w:r w:rsidR="000D083D" w:rsidRPr="00397C1B">
          <w:rPr>
            <w:rFonts w:asciiTheme="minorHAnsi" w:eastAsiaTheme="minorEastAsia" w:hAnsiTheme="minorHAnsi" w:cstheme="minorBidi"/>
            <w:color w:val="auto"/>
            <w:lang w:val="es-ES"/>
          </w:rPr>
          <w:tab/>
        </w:r>
        <w:r w:rsidR="000D083D" w:rsidRPr="00397C1B">
          <w:rPr>
            <w:rStyle w:val="Enlla"/>
            <w:color w:val="auto"/>
          </w:rPr>
          <w:t>Modalitat</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_Toc423543679 \h </w:instrText>
        </w:r>
        <w:r w:rsidR="00D97B5D" w:rsidRPr="00397C1B">
          <w:rPr>
            <w:webHidden/>
            <w:color w:val="auto"/>
          </w:rPr>
        </w:r>
        <w:r w:rsidR="00D97B5D" w:rsidRPr="00397C1B">
          <w:rPr>
            <w:webHidden/>
            <w:color w:val="auto"/>
          </w:rPr>
          <w:fldChar w:fldCharType="separate"/>
        </w:r>
        <w:r>
          <w:rPr>
            <w:webHidden/>
            <w:color w:val="auto"/>
          </w:rPr>
          <w:t>41</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80" w:history="1">
        <w:r w:rsidR="000D083D" w:rsidRPr="00397C1B">
          <w:rPr>
            <w:rStyle w:val="Enlla"/>
            <w:color w:val="auto"/>
          </w:rPr>
          <w:t>9.2.2</w:t>
        </w:r>
        <w:r w:rsidR="000D083D" w:rsidRPr="00397C1B">
          <w:rPr>
            <w:rFonts w:asciiTheme="minorHAnsi" w:eastAsiaTheme="minorEastAsia" w:hAnsiTheme="minorHAnsi" w:cstheme="minorBidi"/>
            <w:color w:val="auto"/>
            <w:lang w:val="es-ES"/>
          </w:rPr>
          <w:tab/>
        </w:r>
        <w:r w:rsidR="000D083D" w:rsidRPr="00397C1B">
          <w:rPr>
            <w:rStyle w:val="Enlla"/>
            <w:color w:val="auto"/>
          </w:rPr>
          <w:t>Definició i validació de la proposta</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_Toc423543680 \h </w:instrText>
        </w:r>
        <w:r w:rsidR="00D97B5D" w:rsidRPr="00397C1B">
          <w:rPr>
            <w:webHidden/>
            <w:color w:val="auto"/>
          </w:rPr>
        </w:r>
        <w:r w:rsidR="00D97B5D" w:rsidRPr="00397C1B">
          <w:rPr>
            <w:webHidden/>
            <w:color w:val="auto"/>
          </w:rPr>
          <w:fldChar w:fldCharType="separate"/>
        </w:r>
        <w:r>
          <w:rPr>
            <w:webHidden/>
            <w:color w:val="auto"/>
          </w:rPr>
          <w:t>41</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81" w:history="1">
        <w:r w:rsidR="000D083D" w:rsidRPr="00397C1B">
          <w:rPr>
            <w:rStyle w:val="Enlla"/>
            <w:color w:val="auto"/>
          </w:rPr>
          <w:t>9.2.3</w:t>
        </w:r>
        <w:r w:rsidR="000D083D" w:rsidRPr="00397C1B">
          <w:rPr>
            <w:rFonts w:asciiTheme="minorHAnsi" w:eastAsiaTheme="minorEastAsia" w:hAnsiTheme="minorHAnsi" w:cstheme="minorBidi"/>
            <w:color w:val="auto"/>
            <w:lang w:val="es-ES"/>
          </w:rPr>
          <w:tab/>
        </w:r>
        <w:r w:rsidR="000D083D" w:rsidRPr="00397C1B">
          <w:rPr>
            <w:rStyle w:val="Enlla"/>
            <w:color w:val="auto"/>
          </w:rPr>
          <w:t>Format i contingut de la proposta.</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_Toc423543681 \h </w:instrText>
        </w:r>
        <w:r w:rsidR="00D97B5D" w:rsidRPr="00397C1B">
          <w:rPr>
            <w:webHidden/>
            <w:color w:val="auto"/>
          </w:rPr>
        </w:r>
        <w:r w:rsidR="00D97B5D" w:rsidRPr="00397C1B">
          <w:rPr>
            <w:webHidden/>
            <w:color w:val="auto"/>
          </w:rPr>
          <w:fldChar w:fldCharType="separate"/>
        </w:r>
        <w:r>
          <w:rPr>
            <w:webHidden/>
            <w:color w:val="auto"/>
          </w:rPr>
          <w:t>42</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82" w:history="1">
        <w:r w:rsidR="000D083D" w:rsidRPr="00397C1B">
          <w:rPr>
            <w:rStyle w:val="Enlla"/>
            <w:color w:val="auto"/>
          </w:rPr>
          <w:t>9.3</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Requisits  acadèmics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_Toc423543682 \h </w:instrText>
        </w:r>
        <w:r w:rsidR="00D97B5D" w:rsidRPr="00397C1B">
          <w:rPr>
            <w:webHidden/>
            <w:color w:val="auto"/>
          </w:rPr>
        </w:r>
        <w:r w:rsidR="00D97B5D" w:rsidRPr="00397C1B">
          <w:rPr>
            <w:webHidden/>
            <w:color w:val="auto"/>
          </w:rPr>
          <w:fldChar w:fldCharType="separate"/>
        </w:r>
        <w:r>
          <w:rPr>
            <w:webHidden/>
            <w:color w:val="auto"/>
          </w:rPr>
          <w:t>43</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83" w:history="1">
        <w:r w:rsidR="000D083D" w:rsidRPr="00397C1B">
          <w:rPr>
            <w:rStyle w:val="Enlla"/>
            <w:color w:val="auto"/>
          </w:rPr>
          <w:t>9.3.1</w:t>
        </w:r>
        <w:r w:rsidR="000D083D" w:rsidRPr="00397C1B">
          <w:rPr>
            <w:rFonts w:asciiTheme="minorHAnsi" w:eastAsiaTheme="minorEastAsia" w:hAnsiTheme="minorHAnsi" w:cstheme="minorBidi"/>
            <w:color w:val="auto"/>
            <w:lang w:val="es-ES"/>
          </w:rPr>
          <w:tab/>
        </w:r>
        <w:r w:rsidR="000D083D" w:rsidRPr="00397C1B">
          <w:rPr>
            <w:rStyle w:val="Enlla"/>
            <w:color w:val="auto"/>
          </w:rPr>
          <w:t>Per al registre de la proposta</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_Toc423543683 \h </w:instrText>
        </w:r>
        <w:r w:rsidR="00D97B5D" w:rsidRPr="00397C1B">
          <w:rPr>
            <w:webHidden/>
            <w:color w:val="auto"/>
          </w:rPr>
        </w:r>
        <w:r w:rsidR="00D97B5D" w:rsidRPr="00397C1B">
          <w:rPr>
            <w:webHidden/>
            <w:color w:val="auto"/>
          </w:rPr>
          <w:fldChar w:fldCharType="separate"/>
        </w:r>
        <w:r>
          <w:rPr>
            <w:webHidden/>
            <w:color w:val="auto"/>
          </w:rPr>
          <w:t>43</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84" w:history="1">
        <w:r w:rsidR="000D083D" w:rsidRPr="00397C1B">
          <w:rPr>
            <w:rStyle w:val="Enlla"/>
            <w:color w:val="auto"/>
          </w:rPr>
          <w:t>9.3.2</w:t>
        </w:r>
        <w:r w:rsidR="000D083D" w:rsidRPr="00397C1B">
          <w:rPr>
            <w:rFonts w:asciiTheme="minorHAnsi" w:eastAsiaTheme="minorEastAsia" w:hAnsiTheme="minorHAnsi" w:cstheme="minorBidi"/>
            <w:color w:val="auto"/>
            <w:lang w:val="es-ES"/>
          </w:rPr>
          <w:tab/>
        </w:r>
        <w:r w:rsidR="000D083D" w:rsidRPr="00397C1B">
          <w:rPr>
            <w:rStyle w:val="Enlla"/>
            <w:color w:val="auto"/>
          </w:rPr>
          <w:t>Per a la matrícula.</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_Toc423543684 \h </w:instrText>
        </w:r>
        <w:r w:rsidR="00D97B5D" w:rsidRPr="00397C1B">
          <w:rPr>
            <w:webHidden/>
            <w:color w:val="auto"/>
          </w:rPr>
        </w:r>
        <w:r w:rsidR="00D97B5D" w:rsidRPr="00397C1B">
          <w:rPr>
            <w:webHidden/>
            <w:color w:val="auto"/>
          </w:rPr>
          <w:fldChar w:fldCharType="separate"/>
        </w:r>
        <w:r>
          <w:rPr>
            <w:webHidden/>
            <w:color w:val="auto"/>
          </w:rPr>
          <w:t>43</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85" w:history="1">
        <w:r w:rsidR="000D083D" w:rsidRPr="00397C1B">
          <w:rPr>
            <w:rStyle w:val="Enlla"/>
            <w:color w:val="auto"/>
          </w:rPr>
          <w:t>9.3.3</w:t>
        </w:r>
        <w:r w:rsidR="000D083D" w:rsidRPr="00397C1B">
          <w:rPr>
            <w:rFonts w:asciiTheme="minorHAnsi" w:eastAsiaTheme="minorEastAsia" w:hAnsiTheme="minorHAnsi" w:cstheme="minorBidi"/>
            <w:color w:val="auto"/>
            <w:lang w:val="es-ES"/>
          </w:rPr>
          <w:tab/>
        </w:r>
        <w:r w:rsidR="000D083D" w:rsidRPr="00397C1B">
          <w:rPr>
            <w:rStyle w:val="Enlla"/>
            <w:color w:val="auto"/>
          </w:rPr>
          <w:t>Per a l’avaluació final.</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_Toc423543685 \h </w:instrText>
        </w:r>
        <w:r w:rsidR="00D97B5D" w:rsidRPr="00397C1B">
          <w:rPr>
            <w:webHidden/>
            <w:color w:val="auto"/>
          </w:rPr>
        </w:r>
        <w:r w:rsidR="00D97B5D" w:rsidRPr="00397C1B">
          <w:rPr>
            <w:webHidden/>
            <w:color w:val="auto"/>
          </w:rPr>
          <w:fldChar w:fldCharType="separate"/>
        </w:r>
        <w:r>
          <w:rPr>
            <w:webHidden/>
            <w:color w:val="auto"/>
          </w:rPr>
          <w:t>43</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86" w:history="1">
        <w:r w:rsidR="000D083D" w:rsidRPr="00397C1B">
          <w:rPr>
            <w:rStyle w:val="Enlla"/>
            <w:color w:val="auto"/>
          </w:rPr>
          <w:t>9.4</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Organització acadèmica.</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_Toc423543686 \h </w:instrText>
        </w:r>
        <w:r w:rsidR="00D97B5D" w:rsidRPr="00397C1B">
          <w:rPr>
            <w:webHidden/>
            <w:color w:val="auto"/>
          </w:rPr>
        </w:r>
        <w:r w:rsidR="00D97B5D" w:rsidRPr="00397C1B">
          <w:rPr>
            <w:webHidden/>
            <w:color w:val="auto"/>
          </w:rPr>
          <w:fldChar w:fldCharType="separate"/>
        </w:r>
        <w:r>
          <w:rPr>
            <w:webHidden/>
            <w:color w:val="auto"/>
          </w:rPr>
          <w:t>43</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87" w:history="1">
        <w:r w:rsidR="000D083D" w:rsidRPr="00397C1B">
          <w:rPr>
            <w:rStyle w:val="Enlla"/>
            <w:color w:val="auto"/>
          </w:rPr>
          <w:t>9.4.1</w:t>
        </w:r>
        <w:r w:rsidR="000D083D" w:rsidRPr="00397C1B">
          <w:rPr>
            <w:rFonts w:asciiTheme="minorHAnsi" w:eastAsiaTheme="minorEastAsia" w:hAnsiTheme="minorHAnsi" w:cstheme="minorBidi"/>
            <w:color w:val="auto"/>
            <w:lang w:val="es-ES"/>
          </w:rPr>
          <w:tab/>
        </w:r>
        <w:r w:rsidR="000D083D" w:rsidRPr="00397C1B">
          <w:rPr>
            <w:rStyle w:val="Enlla"/>
            <w:color w:val="auto"/>
          </w:rPr>
          <w:t>Publicació de propostes, registre, validació i matrícula del TFG-TFM</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_Toc423543687 \h </w:instrText>
        </w:r>
        <w:r w:rsidR="00D97B5D" w:rsidRPr="00397C1B">
          <w:rPr>
            <w:webHidden/>
            <w:color w:val="auto"/>
          </w:rPr>
        </w:r>
        <w:r w:rsidR="00D97B5D" w:rsidRPr="00397C1B">
          <w:rPr>
            <w:webHidden/>
            <w:color w:val="auto"/>
          </w:rPr>
          <w:fldChar w:fldCharType="separate"/>
        </w:r>
        <w:r>
          <w:rPr>
            <w:webHidden/>
            <w:color w:val="auto"/>
          </w:rPr>
          <w:t>44</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88" w:history="1">
        <w:r w:rsidR="000D083D" w:rsidRPr="00397C1B">
          <w:rPr>
            <w:rStyle w:val="Enlla"/>
            <w:color w:val="auto"/>
          </w:rPr>
          <w:t>9.4.2</w:t>
        </w:r>
        <w:r w:rsidR="000D083D" w:rsidRPr="00397C1B">
          <w:rPr>
            <w:rFonts w:asciiTheme="minorHAnsi" w:eastAsiaTheme="minorEastAsia" w:hAnsiTheme="minorHAnsi" w:cstheme="minorBidi"/>
            <w:color w:val="auto"/>
            <w:lang w:val="es-ES"/>
          </w:rPr>
          <w:tab/>
        </w:r>
        <w:r w:rsidR="000D083D" w:rsidRPr="00397C1B">
          <w:rPr>
            <w:rStyle w:val="Enlla"/>
            <w:color w:val="auto"/>
          </w:rPr>
          <w:t>Fases en la realització del TFG-TFM</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_Toc423543688 \h </w:instrText>
        </w:r>
        <w:r w:rsidR="00D97B5D" w:rsidRPr="00397C1B">
          <w:rPr>
            <w:webHidden/>
            <w:color w:val="auto"/>
          </w:rPr>
        </w:r>
        <w:r w:rsidR="00D97B5D" w:rsidRPr="00397C1B">
          <w:rPr>
            <w:webHidden/>
            <w:color w:val="auto"/>
          </w:rPr>
          <w:fldChar w:fldCharType="separate"/>
        </w:r>
        <w:r>
          <w:rPr>
            <w:webHidden/>
            <w:color w:val="auto"/>
          </w:rPr>
          <w:t>44</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89" w:history="1">
        <w:r w:rsidR="000D083D" w:rsidRPr="00397C1B">
          <w:rPr>
            <w:rStyle w:val="Enlla"/>
            <w:color w:val="auto"/>
          </w:rPr>
          <w:t>9.4.3</w:t>
        </w:r>
        <w:r w:rsidR="000D083D" w:rsidRPr="00397C1B">
          <w:rPr>
            <w:rFonts w:asciiTheme="minorHAnsi" w:eastAsiaTheme="minorEastAsia" w:hAnsiTheme="minorHAnsi" w:cstheme="minorBidi"/>
            <w:color w:val="auto"/>
            <w:lang w:val="es-ES"/>
          </w:rPr>
          <w:tab/>
        </w:r>
        <w:r w:rsidR="000D083D" w:rsidRPr="00397C1B">
          <w:rPr>
            <w:rStyle w:val="Enlla"/>
            <w:color w:val="auto"/>
          </w:rPr>
          <w:t>Format dels informes  o memòries a realitzar</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_Toc423543689 \h </w:instrText>
        </w:r>
        <w:r w:rsidR="00D97B5D" w:rsidRPr="00397C1B">
          <w:rPr>
            <w:webHidden/>
            <w:color w:val="auto"/>
          </w:rPr>
        </w:r>
        <w:r w:rsidR="00D97B5D" w:rsidRPr="00397C1B">
          <w:rPr>
            <w:webHidden/>
            <w:color w:val="auto"/>
          </w:rPr>
          <w:fldChar w:fldCharType="separate"/>
        </w:r>
        <w:r>
          <w:rPr>
            <w:webHidden/>
            <w:color w:val="auto"/>
          </w:rPr>
          <w:t>45</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90" w:history="1">
        <w:r w:rsidR="000D083D" w:rsidRPr="00397C1B">
          <w:rPr>
            <w:rStyle w:val="Enlla"/>
            <w:color w:val="auto"/>
          </w:rPr>
          <w:t>9.4.4</w:t>
        </w:r>
        <w:r w:rsidR="000D083D" w:rsidRPr="00397C1B">
          <w:rPr>
            <w:rFonts w:asciiTheme="minorHAnsi" w:eastAsiaTheme="minorEastAsia" w:hAnsiTheme="minorHAnsi" w:cstheme="minorBidi"/>
            <w:color w:val="auto"/>
            <w:lang w:val="es-ES"/>
          </w:rPr>
          <w:tab/>
        </w:r>
        <w:r w:rsidR="000D083D" w:rsidRPr="00397C1B">
          <w:rPr>
            <w:rStyle w:val="Enlla"/>
            <w:color w:val="auto"/>
          </w:rPr>
          <w:t>Accés a la documentació del TFG-TFM</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_Toc423543690 \h </w:instrText>
        </w:r>
        <w:r w:rsidR="00D97B5D" w:rsidRPr="00397C1B">
          <w:rPr>
            <w:webHidden/>
            <w:color w:val="auto"/>
          </w:rPr>
        </w:r>
        <w:r w:rsidR="00D97B5D" w:rsidRPr="00397C1B">
          <w:rPr>
            <w:webHidden/>
            <w:color w:val="auto"/>
          </w:rPr>
          <w:fldChar w:fldCharType="separate"/>
        </w:r>
        <w:r>
          <w:rPr>
            <w:webHidden/>
            <w:color w:val="auto"/>
          </w:rPr>
          <w:t>47</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91" w:history="1">
        <w:r w:rsidR="000D083D" w:rsidRPr="00397C1B">
          <w:rPr>
            <w:rStyle w:val="Enlla"/>
            <w:color w:val="auto"/>
          </w:rPr>
          <w:t>9.5</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 xml:space="preserve">Constitució i Composició del tribunal </w:t>
        </w:r>
        <w:r w:rsidR="000D083D" w:rsidRPr="00397C1B">
          <w:rPr>
            <w:rStyle w:val="Enlla"/>
            <w:color w:val="auto"/>
            <w:lang w:eastAsia="es-ES"/>
          </w:rPr>
          <w:t>per l’avaluació del TFG-TFM</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_Toc423543691 \h </w:instrText>
        </w:r>
        <w:r w:rsidR="00D97B5D" w:rsidRPr="00397C1B">
          <w:rPr>
            <w:webHidden/>
            <w:color w:val="auto"/>
          </w:rPr>
        </w:r>
        <w:r w:rsidR="00D97B5D" w:rsidRPr="00397C1B">
          <w:rPr>
            <w:webHidden/>
            <w:color w:val="auto"/>
          </w:rPr>
          <w:fldChar w:fldCharType="separate"/>
        </w:r>
        <w:r>
          <w:rPr>
            <w:webHidden/>
            <w:color w:val="auto"/>
          </w:rPr>
          <w:t>48</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92" w:history="1">
        <w:r w:rsidR="000D083D" w:rsidRPr="00397C1B">
          <w:rPr>
            <w:rStyle w:val="Enlla"/>
            <w:color w:val="auto"/>
          </w:rPr>
          <w:t>9.5.1</w:t>
        </w:r>
        <w:r w:rsidR="000D083D" w:rsidRPr="00397C1B">
          <w:rPr>
            <w:rFonts w:asciiTheme="minorHAnsi" w:eastAsiaTheme="minorEastAsia" w:hAnsiTheme="minorHAnsi" w:cstheme="minorBidi"/>
            <w:color w:val="auto"/>
            <w:lang w:val="es-ES"/>
          </w:rPr>
          <w:tab/>
        </w:r>
        <w:r w:rsidR="000D083D" w:rsidRPr="00397C1B">
          <w:rPr>
            <w:rStyle w:val="Enlla"/>
            <w:color w:val="auto"/>
          </w:rPr>
          <w:t>Constitució i membres del tribunal per l’avaluació final.</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_Toc423543692 \h </w:instrText>
        </w:r>
        <w:r w:rsidR="00D97B5D" w:rsidRPr="00397C1B">
          <w:rPr>
            <w:webHidden/>
            <w:color w:val="auto"/>
          </w:rPr>
        </w:r>
        <w:r w:rsidR="00D97B5D" w:rsidRPr="00397C1B">
          <w:rPr>
            <w:webHidden/>
            <w:color w:val="auto"/>
          </w:rPr>
          <w:fldChar w:fldCharType="separate"/>
        </w:r>
        <w:r>
          <w:rPr>
            <w:webHidden/>
            <w:color w:val="auto"/>
          </w:rPr>
          <w:t>48</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93" w:history="1">
        <w:r w:rsidR="000D083D" w:rsidRPr="00397C1B">
          <w:rPr>
            <w:rStyle w:val="Enlla"/>
            <w:color w:val="auto"/>
          </w:rPr>
          <w:t>9.5.2</w:t>
        </w:r>
        <w:r w:rsidR="000D083D" w:rsidRPr="00397C1B">
          <w:rPr>
            <w:rFonts w:asciiTheme="minorHAnsi" w:eastAsiaTheme="minorEastAsia" w:hAnsiTheme="minorHAnsi" w:cstheme="minorBidi"/>
            <w:color w:val="auto"/>
            <w:lang w:val="es-ES"/>
          </w:rPr>
          <w:tab/>
        </w:r>
        <w:r w:rsidR="000D083D" w:rsidRPr="00397C1B">
          <w:rPr>
            <w:rStyle w:val="Enlla"/>
            <w:color w:val="auto"/>
          </w:rPr>
          <w:t>Composició del Tribunal.</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_Toc423543693 \h </w:instrText>
        </w:r>
        <w:r w:rsidR="00D97B5D" w:rsidRPr="00397C1B">
          <w:rPr>
            <w:webHidden/>
            <w:color w:val="auto"/>
          </w:rPr>
        </w:r>
        <w:r w:rsidR="00D97B5D" w:rsidRPr="00397C1B">
          <w:rPr>
            <w:webHidden/>
            <w:color w:val="auto"/>
          </w:rPr>
          <w:fldChar w:fldCharType="separate"/>
        </w:r>
        <w:r>
          <w:rPr>
            <w:webHidden/>
            <w:color w:val="auto"/>
          </w:rPr>
          <w:t>48</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94" w:history="1">
        <w:r w:rsidR="000D083D" w:rsidRPr="00397C1B">
          <w:rPr>
            <w:rStyle w:val="Enlla"/>
            <w:color w:val="auto"/>
          </w:rPr>
          <w:t>9.5.3</w:t>
        </w:r>
        <w:r w:rsidR="000D083D" w:rsidRPr="00397C1B">
          <w:rPr>
            <w:rFonts w:asciiTheme="minorHAnsi" w:eastAsiaTheme="minorEastAsia" w:hAnsiTheme="minorHAnsi" w:cstheme="minorBidi"/>
            <w:color w:val="auto"/>
            <w:lang w:val="es-ES"/>
          </w:rPr>
          <w:tab/>
        </w:r>
        <w:r w:rsidR="000D083D" w:rsidRPr="00397C1B">
          <w:rPr>
            <w:rStyle w:val="Enlla"/>
            <w:color w:val="auto"/>
          </w:rPr>
          <w:t>Cobertura de baixes al tribunal.</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_Toc423543694 \h </w:instrText>
        </w:r>
        <w:r w:rsidR="00D97B5D" w:rsidRPr="00397C1B">
          <w:rPr>
            <w:webHidden/>
            <w:color w:val="auto"/>
          </w:rPr>
        </w:r>
        <w:r w:rsidR="00D97B5D" w:rsidRPr="00397C1B">
          <w:rPr>
            <w:webHidden/>
            <w:color w:val="auto"/>
          </w:rPr>
          <w:fldChar w:fldCharType="separate"/>
        </w:r>
        <w:r>
          <w:rPr>
            <w:webHidden/>
            <w:color w:val="auto"/>
          </w:rPr>
          <w:t>49</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95" w:history="1">
        <w:r w:rsidR="000D083D" w:rsidRPr="00397C1B">
          <w:rPr>
            <w:rStyle w:val="Enlla"/>
            <w:color w:val="auto"/>
          </w:rPr>
          <w:t>9.5.4</w:t>
        </w:r>
        <w:r w:rsidR="000D083D" w:rsidRPr="00397C1B">
          <w:rPr>
            <w:rFonts w:asciiTheme="minorHAnsi" w:eastAsiaTheme="minorEastAsia" w:hAnsiTheme="minorHAnsi" w:cstheme="minorBidi"/>
            <w:color w:val="auto"/>
            <w:lang w:val="es-ES"/>
          </w:rPr>
          <w:tab/>
        </w:r>
        <w:r w:rsidR="000D083D" w:rsidRPr="00397C1B">
          <w:rPr>
            <w:rStyle w:val="Enlla"/>
            <w:color w:val="auto"/>
          </w:rPr>
          <w:t>PDI assignat a l’EPSEVG i que no pertany a cap departament.</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_Toc423543695 \h </w:instrText>
        </w:r>
        <w:r w:rsidR="00D97B5D" w:rsidRPr="00397C1B">
          <w:rPr>
            <w:webHidden/>
            <w:color w:val="auto"/>
          </w:rPr>
        </w:r>
        <w:r w:rsidR="00D97B5D" w:rsidRPr="00397C1B">
          <w:rPr>
            <w:webHidden/>
            <w:color w:val="auto"/>
          </w:rPr>
          <w:fldChar w:fldCharType="separate"/>
        </w:r>
        <w:r>
          <w:rPr>
            <w:webHidden/>
            <w:color w:val="auto"/>
          </w:rPr>
          <w:t>49</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96" w:history="1">
        <w:r w:rsidR="000D083D" w:rsidRPr="00397C1B">
          <w:rPr>
            <w:rStyle w:val="Enlla"/>
            <w:color w:val="auto"/>
          </w:rPr>
          <w:t>9.5.5</w:t>
        </w:r>
        <w:r w:rsidR="000D083D" w:rsidRPr="00397C1B">
          <w:rPr>
            <w:rFonts w:asciiTheme="minorHAnsi" w:eastAsiaTheme="minorEastAsia" w:hAnsiTheme="minorHAnsi" w:cstheme="minorBidi"/>
            <w:color w:val="auto"/>
            <w:lang w:val="es-ES"/>
          </w:rPr>
          <w:tab/>
        </w:r>
        <w:r w:rsidR="000D083D" w:rsidRPr="00397C1B">
          <w:rPr>
            <w:rStyle w:val="Enlla"/>
            <w:color w:val="auto"/>
          </w:rPr>
          <w:t>Membres convocats a la presentació final.</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_Toc423543696 \h </w:instrText>
        </w:r>
        <w:r w:rsidR="00D97B5D" w:rsidRPr="00397C1B">
          <w:rPr>
            <w:webHidden/>
            <w:color w:val="auto"/>
          </w:rPr>
        </w:r>
        <w:r w:rsidR="00D97B5D" w:rsidRPr="00397C1B">
          <w:rPr>
            <w:webHidden/>
            <w:color w:val="auto"/>
          </w:rPr>
          <w:fldChar w:fldCharType="separate"/>
        </w:r>
        <w:r>
          <w:rPr>
            <w:webHidden/>
            <w:color w:val="auto"/>
          </w:rPr>
          <w:t>49</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697" w:history="1">
        <w:r w:rsidR="000D083D" w:rsidRPr="00397C1B">
          <w:rPr>
            <w:rStyle w:val="Enlla"/>
            <w:color w:val="auto"/>
          </w:rPr>
          <w:t>9.6</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Convocatòria i avaluació</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_Toc423543697 \h </w:instrText>
        </w:r>
        <w:r w:rsidR="00D97B5D" w:rsidRPr="00397C1B">
          <w:rPr>
            <w:webHidden/>
            <w:color w:val="auto"/>
          </w:rPr>
        </w:r>
        <w:r w:rsidR="00D97B5D" w:rsidRPr="00397C1B">
          <w:rPr>
            <w:webHidden/>
            <w:color w:val="auto"/>
          </w:rPr>
          <w:fldChar w:fldCharType="separate"/>
        </w:r>
        <w:r>
          <w:rPr>
            <w:webHidden/>
            <w:color w:val="auto"/>
          </w:rPr>
          <w:t>49</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98" w:history="1">
        <w:r w:rsidR="000D083D" w:rsidRPr="00397C1B">
          <w:rPr>
            <w:rStyle w:val="Enlla"/>
            <w:color w:val="auto"/>
          </w:rPr>
          <w:t>9.6.1</w:t>
        </w:r>
        <w:r w:rsidR="000D083D" w:rsidRPr="00397C1B">
          <w:rPr>
            <w:rFonts w:asciiTheme="minorHAnsi" w:eastAsiaTheme="minorEastAsia" w:hAnsiTheme="minorHAnsi" w:cstheme="minorBidi"/>
            <w:color w:val="auto"/>
            <w:lang w:val="es-ES"/>
          </w:rPr>
          <w:tab/>
        </w:r>
        <w:r w:rsidR="000D083D" w:rsidRPr="00397C1B">
          <w:rPr>
            <w:rStyle w:val="Enlla"/>
            <w:color w:val="auto"/>
          </w:rPr>
          <w:t>Procediments de convocatòria per la presentació del TFG-TFM</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_Toc423543698 \h </w:instrText>
        </w:r>
        <w:r w:rsidR="00D97B5D" w:rsidRPr="00397C1B">
          <w:rPr>
            <w:webHidden/>
            <w:color w:val="auto"/>
          </w:rPr>
        </w:r>
        <w:r w:rsidR="00D97B5D" w:rsidRPr="00397C1B">
          <w:rPr>
            <w:webHidden/>
            <w:color w:val="auto"/>
          </w:rPr>
          <w:fldChar w:fldCharType="separate"/>
        </w:r>
        <w:r>
          <w:rPr>
            <w:webHidden/>
            <w:color w:val="auto"/>
          </w:rPr>
          <w:t>49</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699" w:history="1">
        <w:r w:rsidR="000D083D" w:rsidRPr="00397C1B">
          <w:rPr>
            <w:rStyle w:val="Enlla"/>
            <w:color w:val="auto"/>
          </w:rPr>
          <w:t>9.6.2</w:t>
        </w:r>
        <w:r w:rsidR="000D083D" w:rsidRPr="00397C1B">
          <w:rPr>
            <w:rFonts w:asciiTheme="minorHAnsi" w:eastAsiaTheme="minorEastAsia" w:hAnsiTheme="minorHAnsi" w:cstheme="minorBidi"/>
            <w:color w:val="auto"/>
            <w:lang w:val="es-ES"/>
          </w:rPr>
          <w:tab/>
        </w:r>
        <w:r w:rsidR="000D083D" w:rsidRPr="00397C1B">
          <w:rPr>
            <w:rStyle w:val="Enlla"/>
            <w:color w:val="auto"/>
          </w:rPr>
          <w:t>Criteris per l’avaluació del treball</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_Toc423543699 \h </w:instrText>
        </w:r>
        <w:r w:rsidR="00D97B5D" w:rsidRPr="00397C1B">
          <w:rPr>
            <w:webHidden/>
            <w:color w:val="auto"/>
          </w:rPr>
        </w:r>
        <w:r w:rsidR="00D97B5D" w:rsidRPr="00397C1B">
          <w:rPr>
            <w:webHidden/>
            <w:color w:val="auto"/>
          </w:rPr>
          <w:fldChar w:fldCharType="separate"/>
        </w:r>
        <w:r>
          <w:rPr>
            <w:webHidden/>
            <w:color w:val="auto"/>
          </w:rPr>
          <w:t>49</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700" w:history="1">
        <w:r w:rsidR="000D083D" w:rsidRPr="00397C1B">
          <w:rPr>
            <w:rStyle w:val="Enlla"/>
            <w:color w:val="auto"/>
          </w:rPr>
          <w:t>9.6.3</w:t>
        </w:r>
        <w:r w:rsidR="000D083D" w:rsidRPr="00397C1B">
          <w:rPr>
            <w:rFonts w:asciiTheme="minorHAnsi" w:eastAsiaTheme="minorEastAsia" w:hAnsiTheme="minorHAnsi" w:cstheme="minorBidi"/>
            <w:color w:val="auto"/>
            <w:lang w:val="es-ES"/>
          </w:rPr>
          <w:tab/>
        </w:r>
        <w:r w:rsidR="000D083D" w:rsidRPr="00397C1B">
          <w:rPr>
            <w:rStyle w:val="Enlla"/>
            <w:color w:val="auto"/>
          </w:rPr>
          <w:t>Rúbriques per l’avaluació de competències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_Toc423543700 \h </w:instrText>
        </w:r>
        <w:r w:rsidR="00D97B5D" w:rsidRPr="00397C1B">
          <w:rPr>
            <w:webHidden/>
            <w:color w:val="auto"/>
          </w:rPr>
        </w:r>
        <w:r w:rsidR="00D97B5D" w:rsidRPr="00397C1B">
          <w:rPr>
            <w:webHidden/>
            <w:color w:val="auto"/>
          </w:rPr>
          <w:fldChar w:fldCharType="separate"/>
        </w:r>
        <w:r>
          <w:rPr>
            <w:webHidden/>
            <w:color w:val="auto"/>
          </w:rPr>
          <w:t>51</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701" w:history="1">
        <w:r w:rsidR="000D083D" w:rsidRPr="00397C1B">
          <w:rPr>
            <w:rStyle w:val="Enlla"/>
            <w:color w:val="auto"/>
          </w:rPr>
          <w:t>9.6.4</w:t>
        </w:r>
        <w:r w:rsidR="000D083D" w:rsidRPr="00397C1B">
          <w:rPr>
            <w:rFonts w:asciiTheme="minorHAnsi" w:eastAsiaTheme="minorEastAsia" w:hAnsiTheme="minorHAnsi" w:cstheme="minorBidi"/>
            <w:color w:val="auto"/>
            <w:lang w:val="es-ES"/>
          </w:rPr>
          <w:tab/>
        </w:r>
        <w:r w:rsidR="000D083D" w:rsidRPr="00397C1B">
          <w:rPr>
            <w:rStyle w:val="Enlla"/>
            <w:color w:val="auto"/>
          </w:rPr>
          <w:t>Avaluació de competència en tercera llengua</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_Toc423543701 \h </w:instrText>
        </w:r>
        <w:r w:rsidR="00D97B5D" w:rsidRPr="00397C1B">
          <w:rPr>
            <w:webHidden/>
            <w:color w:val="auto"/>
          </w:rPr>
        </w:r>
        <w:r w:rsidR="00D97B5D" w:rsidRPr="00397C1B">
          <w:rPr>
            <w:webHidden/>
            <w:color w:val="auto"/>
          </w:rPr>
          <w:fldChar w:fldCharType="separate"/>
        </w:r>
        <w:r>
          <w:rPr>
            <w:webHidden/>
            <w:color w:val="auto"/>
          </w:rPr>
          <w:t>51</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702" w:history="1">
        <w:r w:rsidR="000D083D" w:rsidRPr="00397C1B">
          <w:rPr>
            <w:rStyle w:val="Enlla"/>
            <w:color w:val="auto"/>
          </w:rPr>
          <w:t>9.6.5</w:t>
        </w:r>
        <w:r w:rsidR="000D083D" w:rsidRPr="00397C1B">
          <w:rPr>
            <w:rFonts w:asciiTheme="minorHAnsi" w:eastAsiaTheme="minorEastAsia" w:hAnsiTheme="minorHAnsi" w:cstheme="minorBidi"/>
            <w:color w:val="auto"/>
            <w:lang w:val="es-ES"/>
          </w:rPr>
          <w:tab/>
        </w:r>
        <w:r w:rsidR="000D083D" w:rsidRPr="00397C1B">
          <w:rPr>
            <w:rStyle w:val="Enlla"/>
            <w:color w:val="auto"/>
          </w:rPr>
          <w:t>Qualificació final del treball</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_Toc423543702 \h </w:instrText>
        </w:r>
        <w:r w:rsidR="00D97B5D" w:rsidRPr="00397C1B">
          <w:rPr>
            <w:webHidden/>
            <w:color w:val="auto"/>
          </w:rPr>
        </w:r>
        <w:r w:rsidR="00D97B5D" w:rsidRPr="00397C1B">
          <w:rPr>
            <w:webHidden/>
            <w:color w:val="auto"/>
          </w:rPr>
          <w:fldChar w:fldCharType="separate"/>
        </w:r>
        <w:r>
          <w:rPr>
            <w:webHidden/>
            <w:color w:val="auto"/>
          </w:rPr>
          <w:t>51</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703" w:history="1">
        <w:r w:rsidR="000D083D" w:rsidRPr="00397C1B">
          <w:rPr>
            <w:rStyle w:val="Enlla"/>
            <w:color w:val="auto"/>
          </w:rPr>
          <w:t>9.7</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Continguts i estructura dels documents del TFG/TFM</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_Toc423543703 \h </w:instrText>
        </w:r>
        <w:r w:rsidR="00D97B5D" w:rsidRPr="00397C1B">
          <w:rPr>
            <w:webHidden/>
            <w:color w:val="auto"/>
          </w:rPr>
        </w:r>
        <w:r w:rsidR="00D97B5D" w:rsidRPr="00397C1B">
          <w:rPr>
            <w:webHidden/>
            <w:color w:val="auto"/>
          </w:rPr>
          <w:fldChar w:fldCharType="separate"/>
        </w:r>
        <w:r>
          <w:rPr>
            <w:webHidden/>
            <w:color w:val="auto"/>
          </w:rPr>
          <w:t>52</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704" w:history="1">
        <w:r w:rsidR="000D083D" w:rsidRPr="00397C1B">
          <w:rPr>
            <w:rStyle w:val="Enlla"/>
            <w:color w:val="auto"/>
          </w:rPr>
          <w:t>9.7.1</w:t>
        </w:r>
        <w:r w:rsidR="000D083D" w:rsidRPr="00397C1B">
          <w:rPr>
            <w:rFonts w:asciiTheme="minorHAnsi" w:eastAsiaTheme="minorEastAsia" w:hAnsiTheme="minorHAnsi" w:cstheme="minorBidi"/>
            <w:color w:val="auto"/>
            <w:lang w:val="es-ES"/>
          </w:rPr>
          <w:tab/>
        </w:r>
        <w:r w:rsidR="000D083D" w:rsidRPr="00397C1B">
          <w:rPr>
            <w:rStyle w:val="Enlla"/>
            <w:color w:val="auto"/>
          </w:rPr>
          <w:t>Presentació</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_Toc423543704 \h </w:instrText>
        </w:r>
        <w:r w:rsidR="00D97B5D" w:rsidRPr="00397C1B">
          <w:rPr>
            <w:webHidden/>
            <w:color w:val="auto"/>
          </w:rPr>
        </w:r>
        <w:r w:rsidR="00D97B5D" w:rsidRPr="00397C1B">
          <w:rPr>
            <w:webHidden/>
            <w:color w:val="auto"/>
          </w:rPr>
          <w:fldChar w:fldCharType="separate"/>
        </w:r>
        <w:r>
          <w:rPr>
            <w:webHidden/>
            <w:color w:val="auto"/>
          </w:rPr>
          <w:t>52</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705" w:history="1">
        <w:r w:rsidR="000D083D" w:rsidRPr="00397C1B">
          <w:rPr>
            <w:rStyle w:val="Enlla"/>
            <w:color w:val="auto"/>
          </w:rPr>
          <w:t>9.7.2</w:t>
        </w:r>
        <w:r w:rsidR="000D083D" w:rsidRPr="00397C1B">
          <w:rPr>
            <w:rFonts w:asciiTheme="minorHAnsi" w:eastAsiaTheme="minorEastAsia" w:hAnsiTheme="minorHAnsi" w:cstheme="minorBidi"/>
            <w:color w:val="auto"/>
            <w:lang w:val="es-ES"/>
          </w:rPr>
          <w:tab/>
        </w:r>
        <w:r w:rsidR="000D083D" w:rsidRPr="00397C1B">
          <w:rPr>
            <w:rStyle w:val="Enlla"/>
            <w:color w:val="auto"/>
          </w:rPr>
          <w:t>Estructura del Treball Final de Grau / Màster</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_Toc423543705 \h </w:instrText>
        </w:r>
        <w:r w:rsidR="00D97B5D" w:rsidRPr="00397C1B">
          <w:rPr>
            <w:webHidden/>
            <w:color w:val="auto"/>
          </w:rPr>
        </w:r>
        <w:r w:rsidR="00D97B5D" w:rsidRPr="00397C1B">
          <w:rPr>
            <w:webHidden/>
            <w:color w:val="auto"/>
          </w:rPr>
          <w:fldChar w:fldCharType="separate"/>
        </w:r>
        <w:r>
          <w:rPr>
            <w:webHidden/>
            <w:color w:val="auto"/>
          </w:rPr>
          <w:t>53</w:t>
        </w:r>
        <w:r w:rsidR="00D97B5D" w:rsidRPr="00397C1B">
          <w:rPr>
            <w:webHidden/>
            <w:color w:val="auto"/>
          </w:rPr>
          <w:fldChar w:fldCharType="end"/>
        </w:r>
      </w:hyperlink>
    </w:p>
    <w:p w:rsidR="000D083D" w:rsidRPr="00397C1B" w:rsidRDefault="001F5EA8" w:rsidP="00B85DD7">
      <w:pPr>
        <w:pStyle w:val="IDC1"/>
        <w:rPr>
          <w:rFonts w:asciiTheme="minorHAnsi" w:eastAsiaTheme="minorEastAsia" w:hAnsiTheme="minorHAnsi" w:cstheme="minorBidi"/>
          <w:lang w:val="es-ES" w:eastAsia="es-ES"/>
        </w:rPr>
      </w:pPr>
      <w:hyperlink w:anchor="_Toc423543706" w:history="1">
        <w:r w:rsidR="000D083D" w:rsidRPr="00397C1B">
          <w:rPr>
            <w:rStyle w:val="Enlla"/>
            <w:color w:val="auto"/>
          </w:rPr>
          <w:t>10</w:t>
        </w:r>
        <w:r w:rsidR="000D083D" w:rsidRPr="00397C1B">
          <w:rPr>
            <w:rFonts w:asciiTheme="minorHAnsi" w:eastAsiaTheme="minorEastAsia" w:hAnsiTheme="minorHAnsi" w:cstheme="minorBidi"/>
            <w:lang w:val="es-ES" w:eastAsia="es-ES"/>
          </w:rPr>
          <w:tab/>
        </w:r>
        <w:r w:rsidR="000D083D" w:rsidRPr="00397C1B">
          <w:rPr>
            <w:rStyle w:val="Enlla"/>
            <w:color w:val="auto"/>
          </w:rPr>
          <w:t>EXPEDICIÓ DEL TÍTOL I DEL SUPLEMENT EUROPEU AL TÍTOL</w:t>
        </w:r>
        <w:r w:rsidR="00941D80" w:rsidRPr="00397C1B">
          <w:rPr>
            <w:rStyle w:val="Enlla"/>
            <w:color w:val="auto"/>
          </w:rPr>
          <w:t xml:space="preserve"> I DIPLOMES</w:t>
        </w:r>
        <w:r w:rsidR="000D083D" w:rsidRPr="00397C1B">
          <w:rPr>
            <w:webHidden/>
          </w:rPr>
          <w:tab/>
        </w:r>
        <w:r w:rsidR="00D97B5D" w:rsidRPr="00397C1B">
          <w:rPr>
            <w:webHidden/>
          </w:rPr>
          <w:fldChar w:fldCharType="begin"/>
        </w:r>
        <w:r w:rsidR="000D083D" w:rsidRPr="00397C1B">
          <w:rPr>
            <w:webHidden/>
          </w:rPr>
          <w:instrText xml:space="preserve"> PAGEREF _Toc423543706 \h </w:instrText>
        </w:r>
        <w:r w:rsidR="00D97B5D" w:rsidRPr="00397C1B">
          <w:rPr>
            <w:webHidden/>
          </w:rPr>
        </w:r>
        <w:r w:rsidR="00D97B5D" w:rsidRPr="00397C1B">
          <w:rPr>
            <w:webHidden/>
          </w:rPr>
          <w:fldChar w:fldCharType="separate"/>
        </w:r>
        <w:r>
          <w:rPr>
            <w:webHidden/>
          </w:rPr>
          <w:t>54</w:t>
        </w:r>
        <w:r w:rsidR="00D97B5D" w:rsidRPr="00397C1B">
          <w:rPr>
            <w:webHidden/>
          </w:rPr>
          <w:fldChar w:fldCharType="end"/>
        </w:r>
      </w:hyperlink>
    </w:p>
    <w:p w:rsidR="000D083D" w:rsidRPr="00397C1B" w:rsidRDefault="001F5EA8" w:rsidP="00B85DD7">
      <w:pPr>
        <w:pStyle w:val="IDC1"/>
        <w:rPr>
          <w:rFonts w:asciiTheme="minorHAnsi" w:eastAsiaTheme="minorEastAsia" w:hAnsiTheme="minorHAnsi" w:cstheme="minorBidi"/>
          <w:lang w:val="es-ES" w:eastAsia="es-ES"/>
        </w:rPr>
      </w:pPr>
      <w:hyperlink w:anchor="_Toc423543707" w:history="1">
        <w:r w:rsidR="000D083D" w:rsidRPr="00397C1B">
          <w:rPr>
            <w:rStyle w:val="Enlla"/>
            <w:color w:val="auto"/>
          </w:rPr>
          <w:t>11</w:t>
        </w:r>
        <w:r w:rsidR="000D083D" w:rsidRPr="00397C1B">
          <w:rPr>
            <w:rFonts w:asciiTheme="minorHAnsi" w:eastAsiaTheme="minorEastAsia" w:hAnsiTheme="minorHAnsi" w:cstheme="minorBidi"/>
            <w:lang w:val="es-ES" w:eastAsia="es-ES"/>
          </w:rPr>
          <w:tab/>
        </w:r>
        <w:r w:rsidR="000D083D" w:rsidRPr="00397C1B">
          <w:rPr>
            <w:rStyle w:val="Enlla"/>
            <w:color w:val="auto"/>
          </w:rPr>
          <w:t>ORGANITZACIÓ DOCENT</w:t>
        </w:r>
        <w:r w:rsidR="000D083D" w:rsidRPr="00397C1B">
          <w:rPr>
            <w:webHidden/>
          </w:rPr>
          <w:tab/>
        </w:r>
        <w:r w:rsidR="00D97B5D" w:rsidRPr="00397C1B">
          <w:rPr>
            <w:webHidden/>
          </w:rPr>
          <w:fldChar w:fldCharType="begin"/>
        </w:r>
        <w:r w:rsidR="000D083D" w:rsidRPr="00397C1B">
          <w:rPr>
            <w:webHidden/>
          </w:rPr>
          <w:instrText xml:space="preserve"> PAGEREF _Toc423543707 \h </w:instrText>
        </w:r>
        <w:r w:rsidR="00D97B5D" w:rsidRPr="00397C1B">
          <w:rPr>
            <w:webHidden/>
          </w:rPr>
        </w:r>
        <w:r w:rsidR="00D97B5D" w:rsidRPr="00397C1B">
          <w:rPr>
            <w:webHidden/>
          </w:rPr>
          <w:fldChar w:fldCharType="separate"/>
        </w:r>
        <w:r>
          <w:rPr>
            <w:webHidden/>
          </w:rPr>
          <w:t>55</w:t>
        </w:r>
        <w:r w:rsidR="00D97B5D" w:rsidRPr="00397C1B">
          <w:rPr>
            <w:webHidden/>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708" w:history="1">
        <w:r w:rsidR="000D083D" w:rsidRPr="00397C1B">
          <w:rPr>
            <w:rStyle w:val="Enlla"/>
            <w:color w:val="auto"/>
          </w:rPr>
          <w:t>11.1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Idioma d’impartició de la docència als grups de primer i segon de l’àmbit industrial.</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_Toc423543708 \h </w:instrText>
        </w:r>
        <w:r w:rsidR="00D97B5D" w:rsidRPr="00397C1B">
          <w:rPr>
            <w:webHidden/>
            <w:color w:val="auto"/>
          </w:rPr>
        </w:r>
        <w:r w:rsidR="00D97B5D" w:rsidRPr="00397C1B">
          <w:rPr>
            <w:webHidden/>
            <w:color w:val="auto"/>
          </w:rPr>
          <w:fldChar w:fldCharType="separate"/>
        </w:r>
        <w:r>
          <w:rPr>
            <w:webHidden/>
            <w:color w:val="auto"/>
          </w:rPr>
          <w:t>55</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709" w:history="1">
        <w:r w:rsidR="000D083D" w:rsidRPr="00397C1B">
          <w:rPr>
            <w:rStyle w:val="Enlla"/>
            <w:color w:val="auto"/>
          </w:rPr>
          <w:t>11.2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Torns d’ impartició de la docència.</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_Toc423543709 \h </w:instrText>
        </w:r>
        <w:r w:rsidR="00D97B5D" w:rsidRPr="00397C1B">
          <w:rPr>
            <w:webHidden/>
            <w:color w:val="auto"/>
          </w:rPr>
        </w:r>
        <w:r w:rsidR="00D97B5D" w:rsidRPr="00397C1B">
          <w:rPr>
            <w:webHidden/>
            <w:color w:val="auto"/>
          </w:rPr>
          <w:fldChar w:fldCharType="separate"/>
        </w:r>
        <w:r>
          <w:rPr>
            <w:webHidden/>
            <w:color w:val="auto"/>
          </w:rPr>
          <w:t>55</w:t>
        </w:r>
        <w:r w:rsidR="00D97B5D" w:rsidRPr="00397C1B">
          <w:rPr>
            <w:webHidden/>
            <w:color w:val="auto"/>
          </w:rPr>
          <w:fldChar w:fldCharType="end"/>
        </w:r>
      </w:hyperlink>
    </w:p>
    <w:p w:rsidR="000D083D" w:rsidRPr="00397C1B" w:rsidRDefault="001F5EA8" w:rsidP="00B85DD7">
      <w:pPr>
        <w:pStyle w:val="IDC1"/>
        <w:rPr>
          <w:rFonts w:asciiTheme="minorHAnsi" w:eastAsiaTheme="minorEastAsia" w:hAnsiTheme="minorHAnsi" w:cstheme="minorBidi"/>
          <w:lang w:val="es-ES" w:eastAsia="es-ES"/>
        </w:rPr>
      </w:pPr>
      <w:hyperlink w:anchor="_Toc423543710" w:history="1">
        <w:r w:rsidR="000D083D" w:rsidRPr="00397C1B">
          <w:rPr>
            <w:rStyle w:val="Enlla"/>
            <w:color w:val="auto"/>
          </w:rPr>
          <w:t>12</w:t>
        </w:r>
        <w:r w:rsidR="000D083D" w:rsidRPr="00397C1B">
          <w:rPr>
            <w:rFonts w:asciiTheme="minorHAnsi" w:eastAsiaTheme="minorEastAsia" w:hAnsiTheme="minorHAnsi" w:cstheme="minorBidi"/>
            <w:lang w:val="es-ES" w:eastAsia="es-ES"/>
          </w:rPr>
          <w:tab/>
        </w:r>
        <w:r w:rsidR="000D083D" w:rsidRPr="00397C1B">
          <w:rPr>
            <w:rStyle w:val="Enlla"/>
            <w:color w:val="auto"/>
          </w:rPr>
          <w:t>ANNEXES</w:t>
        </w:r>
        <w:r w:rsidR="000D083D" w:rsidRPr="00397C1B">
          <w:rPr>
            <w:webHidden/>
          </w:rPr>
          <w:tab/>
        </w:r>
        <w:r w:rsidR="00D97B5D" w:rsidRPr="00397C1B">
          <w:rPr>
            <w:webHidden/>
          </w:rPr>
          <w:fldChar w:fldCharType="begin"/>
        </w:r>
        <w:r w:rsidR="000D083D" w:rsidRPr="00397C1B">
          <w:rPr>
            <w:webHidden/>
          </w:rPr>
          <w:instrText xml:space="preserve"> PAGEREF _Toc423543710 \h </w:instrText>
        </w:r>
        <w:r w:rsidR="00D97B5D" w:rsidRPr="00397C1B">
          <w:rPr>
            <w:webHidden/>
          </w:rPr>
        </w:r>
        <w:r w:rsidR="00D97B5D" w:rsidRPr="00397C1B">
          <w:rPr>
            <w:webHidden/>
          </w:rPr>
          <w:fldChar w:fldCharType="separate"/>
        </w:r>
        <w:r>
          <w:rPr>
            <w:webHidden/>
          </w:rPr>
          <w:t>56</w:t>
        </w:r>
        <w:r w:rsidR="00D97B5D" w:rsidRPr="00397C1B">
          <w:rPr>
            <w:webHidden/>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711" w:history="1">
        <w:r w:rsidR="000D083D" w:rsidRPr="00397C1B">
          <w:rPr>
            <w:rStyle w:val="Enlla"/>
            <w:color w:val="auto"/>
          </w:rPr>
          <w:t>12.1</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Annex 1: Taules d’adaptació</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_Toc423543711 \h </w:instrText>
        </w:r>
        <w:r w:rsidR="00D97B5D" w:rsidRPr="00397C1B">
          <w:rPr>
            <w:webHidden/>
            <w:color w:val="auto"/>
          </w:rPr>
        </w:r>
        <w:r w:rsidR="00D97B5D" w:rsidRPr="00397C1B">
          <w:rPr>
            <w:webHidden/>
            <w:color w:val="auto"/>
          </w:rPr>
          <w:fldChar w:fldCharType="separate"/>
        </w:r>
        <w:r>
          <w:rPr>
            <w:webHidden/>
            <w:color w:val="auto"/>
          </w:rPr>
          <w:t>56</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712" w:history="1">
        <w:r w:rsidR="000D083D" w:rsidRPr="00397C1B">
          <w:rPr>
            <w:rStyle w:val="Enlla"/>
            <w:color w:val="auto"/>
          </w:rPr>
          <w:t>12.2</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Annex 2: Taules automàtiques de reconeixement  d’assignatures entre graus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_Toc423543712 \h </w:instrText>
        </w:r>
        <w:r w:rsidR="00D97B5D" w:rsidRPr="00397C1B">
          <w:rPr>
            <w:webHidden/>
            <w:color w:val="auto"/>
          </w:rPr>
        </w:r>
        <w:r w:rsidR="00D97B5D" w:rsidRPr="00397C1B">
          <w:rPr>
            <w:webHidden/>
            <w:color w:val="auto"/>
          </w:rPr>
          <w:fldChar w:fldCharType="separate"/>
        </w:r>
        <w:r>
          <w:rPr>
            <w:webHidden/>
            <w:color w:val="auto"/>
          </w:rPr>
          <w:t>61</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713" w:history="1">
        <w:r w:rsidR="000D083D" w:rsidRPr="00397C1B">
          <w:rPr>
            <w:rStyle w:val="Enlla"/>
            <w:color w:val="auto"/>
          </w:rPr>
          <w:t>12.2.1</w:t>
        </w:r>
        <w:r w:rsidR="000D083D" w:rsidRPr="00397C1B">
          <w:rPr>
            <w:rFonts w:asciiTheme="minorHAnsi" w:eastAsiaTheme="minorEastAsia" w:hAnsiTheme="minorHAnsi" w:cstheme="minorBidi"/>
            <w:color w:val="auto"/>
            <w:lang w:val="es-ES"/>
          </w:rPr>
          <w:tab/>
        </w:r>
        <w:r w:rsidR="000D083D" w:rsidRPr="00397C1B">
          <w:rPr>
            <w:rStyle w:val="Enlla"/>
            <w:color w:val="auto"/>
          </w:rPr>
          <w:t>Taules de reconeixement d’assignatures entre graus de l’EPSEVG</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_Toc423543713 \h </w:instrText>
        </w:r>
        <w:r w:rsidR="00D97B5D" w:rsidRPr="00397C1B">
          <w:rPr>
            <w:webHidden/>
            <w:color w:val="auto"/>
          </w:rPr>
        </w:r>
        <w:r w:rsidR="00D97B5D" w:rsidRPr="00397C1B">
          <w:rPr>
            <w:webHidden/>
            <w:color w:val="auto"/>
          </w:rPr>
          <w:fldChar w:fldCharType="separate"/>
        </w:r>
        <w:r>
          <w:rPr>
            <w:webHidden/>
            <w:color w:val="auto"/>
          </w:rPr>
          <w:t>61</w:t>
        </w:r>
        <w:r w:rsidR="00D97B5D" w:rsidRPr="00397C1B">
          <w:rPr>
            <w:webHidden/>
            <w:color w:val="auto"/>
          </w:rPr>
          <w:fldChar w:fldCharType="end"/>
        </w:r>
      </w:hyperlink>
    </w:p>
    <w:p w:rsidR="000D083D" w:rsidRPr="00397C1B" w:rsidRDefault="001F5EA8" w:rsidP="00B85DD7">
      <w:pPr>
        <w:pStyle w:val="IDC3"/>
        <w:rPr>
          <w:rFonts w:asciiTheme="minorHAnsi" w:eastAsiaTheme="minorEastAsia" w:hAnsiTheme="minorHAnsi" w:cstheme="minorBidi"/>
          <w:color w:val="auto"/>
          <w:lang w:val="es-ES"/>
        </w:rPr>
      </w:pPr>
      <w:hyperlink w:anchor="_Toc423543714" w:history="1">
        <w:r w:rsidR="000D083D" w:rsidRPr="00397C1B">
          <w:rPr>
            <w:rStyle w:val="Enlla"/>
            <w:color w:val="auto"/>
          </w:rPr>
          <w:t>12.2.2</w:t>
        </w:r>
        <w:r w:rsidR="000D083D" w:rsidRPr="00397C1B">
          <w:rPr>
            <w:rFonts w:asciiTheme="minorHAnsi" w:eastAsiaTheme="minorEastAsia" w:hAnsiTheme="minorHAnsi" w:cstheme="minorBidi"/>
            <w:color w:val="auto"/>
            <w:lang w:val="es-ES"/>
          </w:rPr>
          <w:tab/>
        </w:r>
        <w:r w:rsidR="000D083D" w:rsidRPr="00397C1B">
          <w:rPr>
            <w:rStyle w:val="Enlla"/>
            <w:color w:val="auto"/>
          </w:rPr>
          <w:t>Taula de reconeixement amb altres centres UPC, àrea industrial</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_Toc423543714 \h </w:instrText>
        </w:r>
        <w:r w:rsidR="00D97B5D" w:rsidRPr="00397C1B">
          <w:rPr>
            <w:webHidden/>
            <w:color w:val="auto"/>
          </w:rPr>
        </w:r>
        <w:r w:rsidR="00D97B5D" w:rsidRPr="00397C1B">
          <w:rPr>
            <w:webHidden/>
            <w:color w:val="auto"/>
          </w:rPr>
          <w:fldChar w:fldCharType="separate"/>
        </w:r>
        <w:r>
          <w:rPr>
            <w:webHidden/>
            <w:color w:val="auto"/>
          </w:rPr>
          <w:t>65</w:t>
        </w:r>
        <w:r w:rsidR="00D97B5D" w:rsidRPr="00397C1B">
          <w:rPr>
            <w:webHidden/>
            <w:color w:val="auto"/>
          </w:rPr>
          <w:fldChar w:fldCharType="end"/>
        </w:r>
      </w:hyperlink>
    </w:p>
    <w:p w:rsidR="000D083D" w:rsidRPr="00397C1B" w:rsidRDefault="001F5EA8" w:rsidP="00397C1B">
      <w:pPr>
        <w:pStyle w:val="IDC2"/>
        <w:rPr>
          <w:rFonts w:asciiTheme="minorHAnsi" w:eastAsiaTheme="minorEastAsia" w:hAnsiTheme="minorHAnsi" w:cstheme="minorBidi"/>
          <w:color w:val="auto"/>
          <w:lang w:val="es-ES" w:eastAsia="es-ES"/>
        </w:rPr>
      </w:pPr>
      <w:hyperlink w:anchor="_Toc423543715" w:history="1">
        <w:r w:rsidR="000D083D" w:rsidRPr="00397C1B">
          <w:rPr>
            <w:rStyle w:val="Enlla"/>
            <w:color w:val="auto"/>
          </w:rPr>
          <w:t>12.3</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Annex 3: Accessibilitat en documents de text</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_Toc423543715 \h </w:instrText>
        </w:r>
        <w:r w:rsidR="00D97B5D" w:rsidRPr="00397C1B">
          <w:rPr>
            <w:webHidden/>
            <w:color w:val="auto"/>
          </w:rPr>
        </w:r>
        <w:r w:rsidR="00D97B5D" w:rsidRPr="00397C1B">
          <w:rPr>
            <w:webHidden/>
            <w:color w:val="auto"/>
          </w:rPr>
          <w:fldChar w:fldCharType="separate"/>
        </w:r>
        <w:r>
          <w:rPr>
            <w:webHidden/>
            <w:color w:val="auto"/>
          </w:rPr>
          <w:t>66</w:t>
        </w:r>
        <w:r w:rsidR="00D97B5D" w:rsidRPr="00397C1B">
          <w:rPr>
            <w:webHidden/>
            <w:color w:val="auto"/>
          </w:rPr>
          <w:fldChar w:fldCharType="end"/>
        </w:r>
      </w:hyperlink>
    </w:p>
    <w:p w:rsidR="000D083D" w:rsidRPr="00397C1B" w:rsidRDefault="001F5EA8" w:rsidP="00B85DD7">
      <w:pPr>
        <w:pStyle w:val="IDC3"/>
        <w:tabs>
          <w:tab w:val="clear" w:pos="1320"/>
          <w:tab w:val="left" w:pos="1134"/>
        </w:tabs>
        <w:rPr>
          <w:rFonts w:asciiTheme="minorHAnsi" w:eastAsiaTheme="minorEastAsia" w:hAnsiTheme="minorHAnsi" w:cstheme="minorBidi"/>
          <w:color w:val="auto"/>
          <w:lang w:val="es-ES"/>
        </w:rPr>
      </w:pPr>
      <w:hyperlink w:anchor="_Toc423543716" w:history="1">
        <w:r w:rsidR="000D083D" w:rsidRPr="00397C1B">
          <w:rPr>
            <w:rStyle w:val="Enlla"/>
            <w:color w:val="auto"/>
          </w:rPr>
          <w:t>12.3.1</w:t>
        </w:r>
        <w:r w:rsidR="000D083D" w:rsidRPr="00397C1B">
          <w:rPr>
            <w:rFonts w:asciiTheme="minorHAnsi" w:eastAsiaTheme="minorEastAsia" w:hAnsiTheme="minorHAnsi" w:cstheme="minorBidi"/>
            <w:color w:val="auto"/>
            <w:lang w:val="es-ES"/>
          </w:rPr>
          <w:tab/>
        </w:r>
        <w:r w:rsidR="00B85DD7" w:rsidRPr="00397C1B">
          <w:rPr>
            <w:rFonts w:asciiTheme="minorHAnsi" w:eastAsiaTheme="minorEastAsia" w:hAnsiTheme="minorHAnsi" w:cstheme="minorBidi"/>
            <w:color w:val="auto"/>
            <w:lang w:val="es-ES"/>
          </w:rPr>
          <w:tab/>
        </w:r>
        <w:r w:rsidR="000D083D" w:rsidRPr="00397C1B">
          <w:rPr>
            <w:rStyle w:val="Enlla"/>
            <w:color w:val="auto"/>
          </w:rPr>
          <w:t>Text</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_Toc423543716 \h </w:instrText>
        </w:r>
        <w:r w:rsidR="00D97B5D" w:rsidRPr="00397C1B">
          <w:rPr>
            <w:webHidden/>
            <w:color w:val="auto"/>
          </w:rPr>
        </w:r>
        <w:r w:rsidR="00D97B5D" w:rsidRPr="00397C1B">
          <w:rPr>
            <w:webHidden/>
            <w:color w:val="auto"/>
          </w:rPr>
          <w:fldChar w:fldCharType="separate"/>
        </w:r>
        <w:r>
          <w:rPr>
            <w:webHidden/>
            <w:color w:val="auto"/>
          </w:rPr>
          <w:t>66</w:t>
        </w:r>
        <w:r w:rsidR="00D97B5D" w:rsidRPr="00397C1B">
          <w:rPr>
            <w:webHidden/>
            <w:color w:val="auto"/>
          </w:rPr>
          <w:fldChar w:fldCharType="end"/>
        </w:r>
      </w:hyperlink>
    </w:p>
    <w:p w:rsidR="000D083D" w:rsidRPr="00397C1B" w:rsidRDefault="001F5EA8" w:rsidP="00B85DD7">
      <w:pPr>
        <w:pStyle w:val="IDC3"/>
        <w:tabs>
          <w:tab w:val="clear" w:pos="1320"/>
          <w:tab w:val="left" w:pos="1134"/>
        </w:tabs>
        <w:rPr>
          <w:rFonts w:asciiTheme="minorHAnsi" w:eastAsiaTheme="minorEastAsia" w:hAnsiTheme="minorHAnsi" w:cstheme="minorBidi"/>
          <w:color w:val="auto"/>
          <w:lang w:val="es-ES"/>
        </w:rPr>
      </w:pPr>
      <w:hyperlink w:anchor="_Toc423543717" w:history="1">
        <w:r w:rsidR="000D083D" w:rsidRPr="00397C1B">
          <w:rPr>
            <w:rStyle w:val="Enlla"/>
            <w:color w:val="auto"/>
          </w:rPr>
          <w:t>12.3.2</w:t>
        </w:r>
        <w:r w:rsidR="00B85DD7" w:rsidRPr="00397C1B">
          <w:rPr>
            <w:rStyle w:val="Enlla"/>
            <w:color w:val="auto"/>
          </w:rPr>
          <w:tab/>
        </w:r>
        <w:r w:rsidR="000D083D" w:rsidRPr="00397C1B">
          <w:rPr>
            <w:rFonts w:asciiTheme="minorHAnsi" w:eastAsiaTheme="minorEastAsia" w:hAnsiTheme="minorHAnsi" w:cstheme="minorBidi"/>
            <w:color w:val="auto"/>
            <w:lang w:val="es-ES"/>
          </w:rPr>
          <w:tab/>
        </w:r>
        <w:r w:rsidR="000D083D" w:rsidRPr="00397C1B">
          <w:rPr>
            <w:rStyle w:val="Enlla"/>
            <w:color w:val="auto"/>
          </w:rPr>
          <w:t>Estructura</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_Toc423543717 \h </w:instrText>
        </w:r>
        <w:r w:rsidR="00D97B5D" w:rsidRPr="00397C1B">
          <w:rPr>
            <w:webHidden/>
            <w:color w:val="auto"/>
          </w:rPr>
        </w:r>
        <w:r w:rsidR="00D97B5D" w:rsidRPr="00397C1B">
          <w:rPr>
            <w:webHidden/>
            <w:color w:val="auto"/>
          </w:rPr>
          <w:fldChar w:fldCharType="separate"/>
        </w:r>
        <w:r>
          <w:rPr>
            <w:webHidden/>
            <w:color w:val="auto"/>
          </w:rPr>
          <w:t>66</w:t>
        </w:r>
        <w:r w:rsidR="00D97B5D" w:rsidRPr="00397C1B">
          <w:rPr>
            <w:webHidden/>
            <w:color w:val="auto"/>
          </w:rPr>
          <w:fldChar w:fldCharType="end"/>
        </w:r>
      </w:hyperlink>
    </w:p>
    <w:p w:rsidR="000D083D" w:rsidRPr="00397C1B" w:rsidRDefault="001F5EA8" w:rsidP="00B85DD7">
      <w:pPr>
        <w:pStyle w:val="IDC3"/>
        <w:tabs>
          <w:tab w:val="clear" w:pos="1320"/>
          <w:tab w:val="left" w:pos="1134"/>
        </w:tabs>
        <w:rPr>
          <w:rFonts w:asciiTheme="minorHAnsi" w:eastAsiaTheme="minorEastAsia" w:hAnsiTheme="minorHAnsi" w:cstheme="minorBidi"/>
          <w:color w:val="auto"/>
          <w:lang w:val="es-ES"/>
        </w:rPr>
      </w:pPr>
      <w:hyperlink w:anchor="_Toc423543718" w:history="1">
        <w:r w:rsidR="000D083D" w:rsidRPr="00397C1B">
          <w:rPr>
            <w:rStyle w:val="Enlla"/>
            <w:color w:val="auto"/>
          </w:rPr>
          <w:t>12.3.3</w:t>
        </w:r>
        <w:r w:rsidR="000D083D" w:rsidRPr="00397C1B">
          <w:rPr>
            <w:rFonts w:asciiTheme="minorHAnsi" w:eastAsiaTheme="minorEastAsia" w:hAnsiTheme="minorHAnsi" w:cstheme="minorBidi"/>
            <w:color w:val="auto"/>
            <w:lang w:val="es-ES"/>
          </w:rPr>
          <w:tab/>
        </w:r>
        <w:r w:rsidR="00B85DD7" w:rsidRPr="00397C1B">
          <w:rPr>
            <w:rFonts w:asciiTheme="minorHAnsi" w:eastAsiaTheme="minorEastAsia" w:hAnsiTheme="minorHAnsi" w:cstheme="minorBidi"/>
            <w:color w:val="auto"/>
            <w:lang w:val="es-ES"/>
          </w:rPr>
          <w:tab/>
        </w:r>
        <w:r w:rsidR="000D083D" w:rsidRPr="00397C1B">
          <w:rPr>
            <w:rStyle w:val="Enlla"/>
            <w:color w:val="auto"/>
          </w:rPr>
          <w:t>Quadres de text</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_Toc423543718 \h </w:instrText>
        </w:r>
        <w:r w:rsidR="00D97B5D" w:rsidRPr="00397C1B">
          <w:rPr>
            <w:webHidden/>
            <w:color w:val="auto"/>
          </w:rPr>
        </w:r>
        <w:r w:rsidR="00D97B5D" w:rsidRPr="00397C1B">
          <w:rPr>
            <w:webHidden/>
            <w:color w:val="auto"/>
          </w:rPr>
          <w:fldChar w:fldCharType="separate"/>
        </w:r>
        <w:r>
          <w:rPr>
            <w:webHidden/>
            <w:color w:val="auto"/>
          </w:rPr>
          <w:t>66</w:t>
        </w:r>
        <w:r w:rsidR="00D97B5D" w:rsidRPr="00397C1B">
          <w:rPr>
            <w:webHidden/>
            <w:color w:val="auto"/>
          </w:rPr>
          <w:fldChar w:fldCharType="end"/>
        </w:r>
      </w:hyperlink>
    </w:p>
    <w:p w:rsidR="000D083D" w:rsidRPr="00397C1B" w:rsidRDefault="001F5EA8" w:rsidP="00B85DD7">
      <w:pPr>
        <w:pStyle w:val="IDC3"/>
        <w:tabs>
          <w:tab w:val="clear" w:pos="1320"/>
          <w:tab w:val="left" w:pos="1134"/>
        </w:tabs>
        <w:rPr>
          <w:rFonts w:asciiTheme="minorHAnsi" w:eastAsiaTheme="minorEastAsia" w:hAnsiTheme="minorHAnsi" w:cstheme="minorBidi"/>
          <w:color w:val="auto"/>
          <w:lang w:val="es-ES"/>
        </w:rPr>
      </w:pPr>
      <w:hyperlink w:anchor="_Toc423543719" w:history="1">
        <w:r w:rsidR="000D083D" w:rsidRPr="00397C1B">
          <w:rPr>
            <w:rStyle w:val="Enlla"/>
            <w:color w:val="auto"/>
          </w:rPr>
          <w:t>12.3.4</w:t>
        </w:r>
        <w:r w:rsidR="000D083D" w:rsidRPr="00397C1B">
          <w:rPr>
            <w:rFonts w:asciiTheme="minorHAnsi" w:eastAsiaTheme="minorEastAsia" w:hAnsiTheme="minorHAnsi" w:cstheme="minorBidi"/>
            <w:color w:val="auto"/>
            <w:lang w:val="es-ES"/>
          </w:rPr>
          <w:tab/>
        </w:r>
        <w:r w:rsidR="00B85DD7" w:rsidRPr="00397C1B">
          <w:rPr>
            <w:rFonts w:asciiTheme="minorHAnsi" w:eastAsiaTheme="minorEastAsia" w:hAnsiTheme="minorHAnsi" w:cstheme="minorBidi"/>
            <w:color w:val="auto"/>
            <w:lang w:val="es-ES"/>
          </w:rPr>
          <w:tab/>
        </w:r>
        <w:r w:rsidR="000D083D" w:rsidRPr="00397C1B">
          <w:rPr>
            <w:rStyle w:val="Enlla"/>
            <w:color w:val="auto"/>
          </w:rPr>
          <w:t>Objectes incrustats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_Toc423543719 \h </w:instrText>
        </w:r>
        <w:r w:rsidR="00D97B5D" w:rsidRPr="00397C1B">
          <w:rPr>
            <w:webHidden/>
            <w:color w:val="auto"/>
          </w:rPr>
        </w:r>
        <w:r w:rsidR="00D97B5D" w:rsidRPr="00397C1B">
          <w:rPr>
            <w:webHidden/>
            <w:color w:val="auto"/>
          </w:rPr>
          <w:fldChar w:fldCharType="separate"/>
        </w:r>
        <w:r>
          <w:rPr>
            <w:webHidden/>
            <w:color w:val="auto"/>
          </w:rPr>
          <w:t>66</w:t>
        </w:r>
        <w:r w:rsidR="00D97B5D" w:rsidRPr="00397C1B">
          <w:rPr>
            <w:webHidden/>
            <w:color w:val="auto"/>
          </w:rPr>
          <w:fldChar w:fldCharType="end"/>
        </w:r>
      </w:hyperlink>
    </w:p>
    <w:p w:rsidR="000D083D" w:rsidRPr="00397C1B" w:rsidRDefault="001F5EA8" w:rsidP="00B85DD7">
      <w:pPr>
        <w:pStyle w:val="IDC3"/>
        <w:tabs>
          <w:tab w:val="clear" w:pos="1320"/>
          <w:tab w:val="left" w:pos="1134"/>
        </w:tabs>
        <w:rPr>
          <w:rFonts w:asciiTheme="minorHAnsi" w:eastAsiaTheme="minorEastAsia" w:hAnsiTheme="minorHAnsi" w:cstheme="minorBidi"/>
          <w:color w:val="auto"/>
          <w:lang w:val="es-ES"/>
        </w:rPr>
      </w:pPr>
      <w:hyperlink w:anchor="_Toc423543720" w:history="1">
        <w:r w:rsidR="000D083D" w:rsidRPr="00397C1B">
          <w:rPr>
            <w:rStyle w:val="Enlla"/>
            <w:color w:val="auto"/>
          </w:rPr>
          <w:t>12.3.5</w:t>
        </w:r>
        <w:r w:rsidR="00B85DD7" w:rsidRPr="00397C1B">
          <w:rPr>
            <w:rStyle w:val="Enlla"/>
            <w:color w:val="auto"/>
          </w:rPr>
          <w:tab/>
        </w:r>
        <w:r w:rsidR="000D083D" w:rsidRPr="00397C1B">
          <w:rPr>
            <w:rFonts w:asciiTheme="minorHAnsi" w:eastAsiaTheme="minorEastAsia" w:hAnsiTheme="minorHAnsi" w:cstheme="minorBidi"/>
            <w:color w:val="auto"/>
            <w:lang w:val="es-ES"/>
          </w:rPr>
          <w:tab/>
        </w:r>
        <w:r w:rsidR="000D083D" w:rsidRPr="00397C1B">
          <w:rPr>
            <w:rStyle w:val="Enlla"/>
            <w:color w:val="auto"/>
          </w:rPr>
          <w:t>Taules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_Toc423543720 \h </w:instrText>
        </w:r>
        <w:r w:rsidR="00D97B5D" w:rsidRPr="00397C1B">
          <w:rPr>
            <w:webHidden/>
            <w:color w:val="auto"/>
          </w:rPr>
        </w:r>
        <w:r w:rsidR="00D97B5D" w:rsidRPr="00397C1B">
          <w:rPr>
            <w:webHidden/>
            <w:color w:val="auto"/>
          </w:rPr>
          <w:fldChar w:fldCharType="separate"/>
        </w:r>
        <w:r>
          <w:rPr>
            <w:webHidden/>
            <w:color w:val="auto"/>
          </w:rPr>
          <w:t>67</w:t>
        </w:r>
        <w:r w:rsidR="00D97B5D" w:rsidRPr="00397C1B">
          <w:rPr>
            <w:webHidden/>
            <w:color w:val="auto"/>
          </w:rPr>
          <w:fldChar w:fldCharType="end"/>
        </w:r>
      </w:hyperlink>
    </w:p>
    <w:p w:rsidR="000D083D" w:rsidRPr="00397C1B" w:rsidRDefault="001F5EA8" w:rsidP="00B85DD7">
      <w:pPr>
        <w:pStyle w:val="IDC3"/>
        <w:tabs>
          <w:tab w:val="clear" w:pos="1320"/>
          <w:tab w:val="left" w:pos="1134"/>
        </w:tabs>
        <w:rPr>
          <w:rFonts w:asciiTheme="minorHAnsi" w:eastAsiaTheme="minorEastAsia" w:hAnsiTheme="minorHAnsi" w:cstheme="minorBidi"/>
          <w:color w:val="auto"/>
          <w:lang w:val="es-ES"/>
        </w:rPr>
      </w:pPr>
      <w:hyperlink w:anchor="_Toc423543721" w:history="1">
        <w:r w:rsidR="000D083D" w:rsidRPr="00397C1B">
          <w:rPr>
            <w:rStyle w:val="Enlla"/>
            <w:color w:val="auto"/>
          </w:rPr>
          <w:t>12.3.6</w:t>
        </w:r>
        <w:r w:rsidR="00B85DD7" w:rsidRPr="00397C1B">
          <w:rPr>
            <w:rStyle w:val="Enlla"/>
            <w:color w:val="auto"/>
          </w:rPr>
          <w:t xml:space="preserve"> </w:t>
        </w:r>
        <w:r w:rsidR="000D083D" w:rsidRPr="00397C1B">
          <w:rPr>
            <w:rFonts w:asciiTheme="minorHAnsi" w:eastAsiaTheme="minorEastAsia" w:hAnsiTheme="minorHAnsi" w:cstheme="minorBidi"/>
            <w:color w:val="auto"/>
            <w:lang w:val="es-ES"/>
          </w:rPr>
          <w:tab/>
        </w:r>
        <w:r w:rsidR="000D083D" w:rsidRPr="00397C1B">
          <w:rPr>
            <w:rStyle w:val="Enlla"/>
            <w:color w:val="auto"/>
          </w:rPr>
          <w:t>Enllaços (links)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_Toc423543721 \h </w:instrText>
        </w:r>
        <w:r w:rsidR="00D97B5D" w:rsidRPr="00397C1B">
          <w:rPr>
            <w:webHidden/>
            <w:color w:val="auto"/>
          </w:rPr>
        </w:r>
        <w:r w:rsidR="00D97B5D" w:rsidRPr="00397C1B">
          <w:rPr>
            <w:webHidden/>
            <w:color w:val="auto"/>
          </w:rPr>
          <w:fldChar w:fldCharType="separate"/>
        </w:r>
        <w:r>
          <w:rPr>
            <w:webHidden/>
            <w:color w:val="auto"/>
          </w:rPr>
          <w:t>67</w:t>
        </w:r>
        <w:r w:rsidR="00D97B5D" w:rsidRPr="00397C1B">
          <w:rPr>
            <w:webHidden/>
            <w:color w:val="auto"/>
          </w:rPr>
          <w:fldChar w:fldCharType="end"/>
        </w:r>
      </w:hyperlink>
    </w:p>
    <w:p w:rsidR="000D083D" w:rsidRPr="00397C1B" w:rsidRDefault="001F5EA8" w:rsidP="00B85DD7">
      <w:pPr>
        <w:pStyle w:val="IDC3"/>
        <w:tabs>
          <w:tab w:val="clear" w:pos="1320"/>
          <w:tab w:val="left" w:pos="1134"/>
        </w:tabs>
        <w:rPr>
          <w:rFonts w:asciiTheme="minorHAnsi" w:eastAsiaTheme="minorEastAsia" w:hAnsiTheme="minorHAnsi" w:cstheme="minorBidi"/>
          <w:color w:val="auto"/>
          <w:lang w:val="es-ES"/>
        </w:rPr>
      </w:pPr>
      <w:hyperlink w:anchor="_Toc423543722" w:history="1">
        <w:r w:rsidR="000D083D" w:rsidRPr="00397C1B">
          <w:rPr>
            <w:rStyle w:val="Enlla"/>
            <w:color w:val="auto"/>
          </w:rPr>
          <w:t>12.3.7</w:t>
        </w:r>
        <w:r w:rsidR="000D083D" w:rsidRPr="00397C1B">
          <w:rPr>
            <w:rFonts w:asciiTheme="minorHAnsi" w:eastAsiaTheme="minorEastAsia" w:hAnsiTheme="minorHAnsi" w:cstheme="minorBidi"/>
            <w:color w:val="auto"/>
            <w:lang w:val="es-ES"/>
          </w:rPr>
          <w:tab/>
        </w:r>
        <w:r w:rsidR="00B85DD7" w:rsidRPr="00397C1B">
          <w:rPr>
            <w:rFonts w:asciiTheme="minorHAnsi" w:eastAsiaTheme="minorEastAsia" w:hAnsiTheme="minorHAnsi" w:cstheme="minorBidi"/>
            <w:color w:val="auto"/>
            <w:lang w:val="es-ES"/>
          </w:rPr>
          <w:tab/>
        </w:r>
        <w:r w:rsidR="000D083D" w:rsidRPr="00397C1B">
          <w:rPr>
            <w:rStyle w:val="Enlla"/>
            <w:color w:val="auto"/>
          </w:rPr>
          <w:t>Colors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_Toc423543722 \h </w:instrText>
        </w:r>
        <w:r w:rsidR="00D97B5D" w:rsidRPr="00397C1B">
          <w:rPr>
            <w:webHidden/>
            <w:color w:val="auto"/>
          </w:rPr>
        </w:r>
        <w:r w:rsidR="00D97B5D" w:rsidRPr="00397C1B">
          <w:rPr>
            <w:webHidden/>
            <w:color w:val="auto"/>
          </w:rPr>
          <w:fldChar w:fldCharType="separate"/>
        </w:r>
        <w:r>
          <w:rPr>
            <w:webHidden/>
            <w:color w:val="auto"/>
          </w:rPr>
          <w:t>67</w:t>
        </w:r>
        <w:r w:rsidR="00D97B5D" w:rsidRPr="00397C1B">
          <w:rPr>
            <w:webHidden/>
            <w:color w:val="auto"/>
          </w:rPr>
          <w:fldChar w:fldCharType="end"/>
        </w:r>
      </w:hyperlink>
    </w:p>
    <w:p w:rsidR="000D083D" w:rsidRPr="00397C1B" w:rsidRDefault="001F5EA8" w:rsidP="00B85DD7">
      <w:pPr>
        <w:pStyle w:val="IDC3"/>
        <w:tabs>
          <w:tab w:val="clear" w:pos="1320"/>
          <w:tab w:val="left" w:pos="1134"/>
        </w:tabs>
        <w:rPr>
          <w:rFonts w:asciiTheme="minorHAnsi" w:eastAsiaTheme="minorEastAsia" w:hAnsiTheme="minorHAnsi" w:cstheme="minorBidi"/>
          <w:color w:val="auto"/>
          <w:lang w:val="es-ES"/>
        </w:rPr>
      </w:pPr>
      <w:hyperlink w:anchor="_Toc423543723" w:history="1">
        <w:r w:rsidR="000D083D" w:rsidRPr="00397C1B">
          <w:rPr>
            <w:rStyle w:val="Enlla"/>
            <w:color w:val="auto"/>
          </w:rPr>
          <w:t>12.3.8</w:t>
        </w:r>
        <w:r w:rsidR="000D083D" w:rsidRPr="00397C1B">
          <w:rPr>
            <w:rFonts w:asciiTheme="minorHAnsi" w:eastAsiaTheme="minorEastAsia" w:hAnsiTheme="minorHAnsi" w:cstheme="minorBidi"/>
            <w:color w:val="auto"/>
            <w:lang w:val="es-ES"/>
          </w:rPr>
          <w:tab/>
        </w:r>
        <w:r w:rsidR="00B85DD7" w:rsidRPr="00397C1B">
          <w:rPr>
            <w:rFonts w:asciiTheme="minorHAnsi" w:eastAsiaTheme="minorEastAsia" w:hAnsiTheme="minorHAnsi" w:cstheme="minorBidi"/>
            <w:color w:val="auto"/>
            <w:lang w:val="es-ES"/>
          </w:rPr>
          <w:tab/>
        </w:r>
        <w:r w:rsidR="000D083D" w:rsidRPr="00397C1B">
          <w:rPr>
            <w:rStyle w:val="Enlla"/>
            <w:color w:val="auto"/>
          </w:rPr>
          <w:t>Accessibilitat documents PDF</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_Toc423543723 \h </w:instrText>
        </w:r>
        <w:r w:rsidR="00D97B5D" w:rsidRPr="00397C1B">
          <w:rPr>
            <w:webHidden/>
            <w:color w:val="auto"/>
          </w:rPr>
        </w:r>
        <w:r w:rsidR="00D97B5D" w:rsidRPr="00397C1B">
          <w:rPr>
            <w:webHidden/>
            <w:color w:val="auto"/>
          </w:rPr>
          <w:fldChar w:fldCharType="separate"/>
        </w:r>
        <w:r>
          <w:rPr>
            <w:webHidden/>
            <w:color w:val="auto"/>
          </w:rPr>
          <w:t>68</w:t>
        </w:r>
        <w:r w:rsidR="00D97B5D" w:rsidRPr="00397C1B">
          <w:rPr>
            <w:webHidden/>
            <w:color w:val="auto"/>
          </w:rPr>
          <w:fldChar w:fldCharType="end"/>
        </w:r>
      </w:hyperlink>
    </w:p>
    <w:p w:rsidR="000D083D" w:rsidRPr="00397C1B" w:rsidRDefault="001F5EA8" w:rsidP="00B85DD7">
      <w:pPr>
        <w:pStyle w:val="IDC3"/>
        <w:tabs>
          <w:tab w:val="clear" w:pos="1320"/>
          <w:tab w:val="left" w:pos="1134"/>
        </w:tabs>
        <w:rPr>
          <w:rFonts w:asciiTheme="minorHAnsi" w:eastAsiaTheme="minorEastAsia" w:hAnsiTheme="minorHAnsi" w:cstheme="minorBidi"/>
          <w:color w:val="auto"/>
          <w:lang w:val="es-ES"/>
        </w:rPr>
      </w:pPr>
      <w:hyperlink w:anchor="_Toc423543724" w:history="1">
        <w:r w:rsidR="000D083D" w:rsidRPr="00397C1B">
          <w:rPr>
            <w:rStyle w:val="Enlla"/>
            <w:color w:val="auto"/>
          </w:rPr>
          <w:t>12.3.9</w:t>
        </w:r>
        <w:r w:rsidR="000D083D" w:rsidRPr="00397C1B">
          <w:rPr>
            <w:rFonts w:asciiTheme="minorHAnsi" w:eastAsiaTheme="minorEastAsia" w:hAnsiTheme="minorHAnsi" w:cstheme="minorBidi"/>
            <w:color w:val="auto"/>
            <w:lang w:val="es-ES"/>
          </w:rPr>
          <w:tab/>
        </w:r>
        <w:r w:rsidR="00B85DD7" w:rsidRPr="00397C1B">
          <w:rPr>
            <w:rFonts w:asciiTheme="minorHAnsi" w:eastAsiaTheme="minorEastAsia" w:hAnsiTheme="minorHAnsi" w:cstheme="minorBidi"/>
            <w:color w:val="auto"/>
            <w:lang w:val="es-ES"/>
          </w:rPr>
          <w:tab/>
        </w:r>
        <w:r w:rsidR="000D083D" w:rsidRPr="00397C1B">
          <w:rPr>
            <w:rStyle w:val="Enlla"/>
            <w:color w:val="auto"/>
          </w:rPr>
          <w:t>Transformació de processador de textos a PDF</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_Toc423543724 \h </w:instrText>
        </w:r>
        <w:r w:rsidR="00D97B5D" w:rsidRPr="00397C1B">
          <w:rPr>
            <w:webHidden/>
            <w:color w:val="auto"/>
          </w:rPr>
        </w:r>
        <w:r w:rsidR="00D97B5D" w:rsidRPr="00397C1B">
          <w:rPr>
            <w:webHidden/>
            <w:color w:val="auto"/>
          </w:rPr>
          <w:fldChar w:fldCharType="separate"/>
        </w:r>
        <w:r>
          <w:rPr>
            <w:webHidden/>
            <w:color w:val="auto"/>
          </w:rPr>
          <w:t>68</w:t>
        </w:r>
        <w:r w:rsidR="00D97B5D" w:rsidRPr="00397C1B">
          <w:rPr>
            <w:webHidden/>
            <w:color w:val="auto"/>
          </w:rPr>
          <w:fldChar w:fldCharType="end"/>
        </w:r>
      </w:hyperlink>
    </w:p>
    <w:p w:rsidR="000D083D" w:rsidRPr="00397C1B" w:rsidRDefault="001F5EA8" w:rsidP="00B85DD7">
      <w:pPr>
        <w:pStyle w:val="IDC3"/>
        <w:tabs>
          <w:tab w:val="clear" w:pos="1320"/>
          <w:tab w:val="left" w:pos="1134"/>
        </w:tabs>
        <w:rPr>
          <w:rFonts w:asciiTheme="minorHAnsi" w:eastAsiaTheme="minorEastAsia" w:hAnsiTheme="minorHAnsi" w:cstheme="minorBidi"/>
          <w:color w:val="auto"/>
          <w:lang w:val="es-ES"/>
        </w:rPr>
      </w:pPr>
      <w:hyperlink w:anchor="_Toc423543725" w:history="1">
        <w:r w:rsidR="000D083D" w:rsidRPr="00397C1B">
          <w:rPr>
            <w:rStyle w:val="Enlla"/>
            <w:color w:val="auto"/>
          </w:rPr>
          <w:t>12.3.10</w:t>
        </w:r>
        <w:r w:rsidR="000D083D" w:rsidRPr="00397C1B">
          <w:rPr>
            <w:rFonts w:asciiTheme="minorHAnsi" w:eastAsiaTheme="minorEastAsia" w:hAnsiTheme="minorHAnsi" w:cstheme="minorBidi"/>
            <w:color w:val="auto"/>
            <w:lang w:val="es-ES"/>
          </w:rPr>
          <w:tab/>
        </w:r>
        <w:r w:rsidR="000D083D" w:rsidRPr="00397C1B">
          <w:rPr>
            <w:rStyle w:val="Enlla"/>
            <w:color w:val="auto"/>
          </w:rPr>
          <w:t>Requisits del PDF</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_Toc423543725 \h </w:instrText>
        </w:r>
        <w:r w:rsidR="00D97B5D" w:rsidRPr="00397C1B">
          <w:rPr>
            <w:webHidden/>
            <w:color w:val="auto"/>
          </w:rPr>
        </w:r>
        <w:r w:rsidR="00D97B5D" w:rsidRPr="00397C1B">
          <w:rPr>
            <w:webHidden/>
            <w:color w:val="auto"/>
          </w:rPr>
          <w:fldChar w:fldCharType="separate"/>
        </w:r>
        <w:r>
          <w:rPr>
            <w:webHidden/>
            <w:color w:val="auto"/>
          </w:rPr>
          <w:t>68</w:t>
        </w:r>
        <w:r w:rsidR="00D97B5D" w:rsidRPr="00397C1B">
          <w:rPr>
            <w:webHidden/>
            <w:color w:val="auto"/>
          </w:rPr>
          <w:fldChar w:fldCharType="end"/>
        </w:r>
      </w:hyperlink>
    </w:p>
    <w:p w:rsidR="000D083D" w:rsidRPr="00397C1B" w:rsidRDefault="001F5EA8" w:rsidP="00B85DD7">
      <w:pPr>
        <w:pStyle w:val="IDC3"/>
        <w:tabs>
          <w:tab w:val="clear" w:pos="1320"/>
          <w:tab w:val="left" w:pos="1134"/>
        </w:tabs>
        <w:rPr>
          <w:rFonts w:asciiTheme="minorHAnsi" w:eastAsiaTheme="minorEastAsia" w:hAnsiTheme="minorHAnsi" w:cstheme="minorBidi"/>
          <w:color w:val="auto"/>
          <w:lang w:val="es-ES"/>
        </w:rPr>
      </w:pPr>
      <w:hyperlink w:anchor="_Toc423543726" w:history="1">
        <w:r w:rsidR="000D083D" w:rsidRPr="00397C1B">
          <w:rPr>
            <w:rStyle w:val="Enlla"/>
            <w:color w:val="auto"/>
          </w:rPr>
          <w:t>12.3.11</w:t>
        </w:r>
        <w:r w:rsidR="000D083D" w:rsidRPr="00397C1B">
          <w:rPr>
            <w:rFonts w:asciiTheme="minorHAnsi" w:eastAsiaTheme="minorEastAsia" w:hAnsiTheme="minorHAnsi" w:cstheme="minorBidi"/>
            <w:color w:val="auto"/>
            <w:lang w:val="es-ES"/>
          </w:rPr>
          <w:tab/>
        </w:r>
        <w:r w:rsidR="000D083D" w:rsidRPr="00397C1B">
          <w:rPr>
            <w:rStyle w:val="Enlla"/>
            <w:color w:val="auto"/>
          </w:rPr>
          <w:t>Referències</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_Toc423543726 \h </w:instrText>
        </w:r>
        <w:r w:rsidR="00D97B5D" w:rsidRPr="00397C1B">
          <w:rPr>
            <w:webHidden/>
            <w:color w:val="auto"/>
          </w:rPr>
        </w:r>
        <w:r w:rsidR="00D97B5D" w:rsidRPr="00397C1B">
          <w:rPr>
            <w:webHidden/>
            <w:color w:val="auto"/>
          </w:rPr>
          <w:fldChar w:fldCharType="separate"/>
        </w:r>
        <w:r>
          <w:rPr>
            <w:webHidden/>
            <w:color w:val="auto"/>
          </w:rPr>
          <w:t>69</w:t>
        </w:r>
        <w:r w:rsidR="00D97B5D" w:rsidRPr="00397C1B">
          <w:rPr>
            <w:webHidden/>
            <w:color w:val="auto"/>
          </w:rPr>
          <w:fldChar w:fldCharType="end"/>
        </w:r>
      </w:hyperlink>
    </w:p>
    <w:p w:rsidR="000D083D" w:rsidRPr="00397C1B" w:rsidRDefault="001F5EA8" w:rsidP="00397C1B">
      <w:pPr>
        <w:pStyle w:val="IDC2"/>
        <w:rPr>
          <w:color w:val="auto"/>
        </w:rPr>
      </w:pPr>
      <w:hyperlink w:anchor="_Toc423543727" w:history="1">
        <w:r w:rsidR="000D083D" w:rsidRPr="00397C1B">
          <w:rPr>
            <w:rStyle w:val="Enlla"/>
            <w:color w:val="auto"/>
          </w:rPr>
          <w:t>12.4</w:t>
        </w:r>
        <w:r w:rsidR="000D083D" w:rsidRPr="00397C1B">
          <w:rPr>
            <w:rFonts w:asciiTheme="minorHAnsi" w:eastAsiaTheme="minorEastAsia" w:hAnsiTheme="minorHAnsi" w:cstheme="minorBidi"/>
            <w:color w:val="auto"/>
            <w:lang w:val="es-ES" w:eastAsia="es-ES"/>
          </w:rPr>
          <w:tab/>
        </w:r>
        <w:r w:rsidR="000D083D" w:rsidRPr="00397C1B">
          <w:rPr>
            <w:rStyle w:val="Enlla"/>
            <w:color w:val="auto"/>
          </w:rPr>
          <w:t>Annex 4: Competència en Sostenibilitat i compromís social al TFG i al TFM</w:t>
        </w:r>
        <w:r w:rsidR="000D083D" w:rsidRPr="00397C1B">
          <w:rPr>
            <w:webHidden/>
            <w:color w:val="auto"/>
          </w:rPr>
          <w:tab/>
        </w:r>
        <w:r w:rsidR="00D97B5D" w:rsidRPr="00397C1B">
          <w:rPr>
            <w:webHidden/>
            <w:color w:val="auto"/>
          </w:rPr>
          <w:fldChar w:fldCharType="begin"/>
        </w:r>
        <w:r w:rsidR="000D083D" w:rsidRPr="00397C1B">
          <w:rPr>
            <w:webHidden/>
            <w:color w:val="auto"/>
          </w:rPr>
          <w:instrText xml:space="preserve"> PAGEREF _Toc423543727 \h </w:instrText>
        </w:r>
        <w:r w:rsidR="00D97B5D" w:rsidRPr="00397C1B">
          <w:rPr>
            <w:webHidden/>
            <w:color w:val="auto"/>
          </w:rPr>
        </w:r>
        <w:r w:rsidR="00D97B5D" w:rsidRPr="00397C1B">
          <w:rPr>
            <w:webHidden/>
            <w:color w:val="auto"/>
          </w:rPr>
          <w:fldChar w:fldCharType="separate"/>
        </w:r>
        <w:r>
          <w:rPr>
            <w:webHidden/>
            <w:color w:val="auto"/>
          </w:rPr>
          <w:t>70</w:t>
        </w:r>
        <w:r w:rsidR="00D97B5D" w:rsidRPr="00397C1B">
          <w:rPr>
            <w:webHidden/>
            <w:color w:val="auto"/>
          </w:rPr>
          <w:fldChar w:fldCharType="end"/>
        </w:r>
      </w:hyperlink>
    </w:p>
    <w:p w:rsidR="005C5B08" w:rsidRPr="00397C1B" w:rsidRDefault="005C5B08" w:rsidP="005C5B08">
      <w:pPr>
        <w:ind w:left="284"/>
        <w:rPr>
          <w:rStyle w:val="Enlla"/>
          <w:rFonts w:ascii="Times New Roman" w:hAnsi="Times New Roman"/>
          <w:noProof/>
          <w:color w:val="auto"/>
          <w:u w:val="none"/>
        </w:rPr>
      </w:pPr>
    </w:p>
    <w:p w:rsidR="005C5B08" w:rsidRPr="00397C1B" w:rsidRDefault="005C5B08" w:rsidP="005C5B08"/>
    <w:p w:rsidR="005C5B08" w:rsidRPr="00397C1B" w:rsidRDefault="005C5B08" w:rsidP="005C5B08"/>
    <w:p w:rsidR="00DE6D5E" w:rsidRPr="00816C33" w:rsidRDefault="00D97B5D" w:rsidP="002731FB">
      <w:pPr>
        <w:sectPr w:rsidR="00DE6D5E" w:rsidRPr="00816C33" w:rsidSect="005C5B08">
          <w:headerReference w:type="default" r:id="rId10"/>
          <w:type w:val="continuous"/>
          <w:pgSz w:w="11906" w:h="16838"/>
          <w:pgMar w:top="1985" w:right="1701" w:bottom="1417" w:left="1701" w:header="708" w:footer="708" w:gutter="0"/>
          <w:cols w:space="708"/>
          <w:titlePg/>
          <w:docGrid w:linePitch="360"/>
        </w:sectPr>
      </w:pPr>
      <w:r w:rsidRPr="00397C1B">
        <w:lastRenderedPageBreak/>
        <w:fldChar w:fldCharType="end"/>
      </w:r>
    </w:p>
    <w:p w:rsidR="00DE6D5E" w:rsidRPr="00816C33" w:rsidRDefault="00DE6D5E"/>
    <w:p w:rsidR="00DE6D5E" w:rsidRDefault="00DE6D5E">
      <w:pPr>
        <w:rPr>
          <w:rFonts w:ascii="Cambria" w:hAnsi="Cambria"/>
          <w:spacing w:val="5"/>
          <w:kern w:val="28"/>
          <w:sz w:val="52"/>
          <w:szCs w:val="52"/>
        </w:rPr>
      </w:pPr>
    </w:p>
    <w:p w:rsidR="00E90C5A" w:rsidRPr="00816C33" w:rsidRDefault="00E90C5A">
      <w:pPr>
        <w:rPr>
          <w:rFonts w:ascii="Cambria" w:hAnsi="Cambria"/>
          <w:spacing w:val="5"/>
          <w:kern w:val="28"/>
          <w:sz w:val="52"/>
          <w:szCs w:val="52"/>
        </w:rPr>
      </w:pPr>
    </w:p>
    <w:p w:rsidR="00DE6D5E" w:rsidRPr="00816C33" w:rsidRDefault="00DE6D5E">
      <w:pPr>
        <w:pStyle w:val="Ttol"/>
        <w:rPr>
          <w:color w:val="auto"/>
        </w:rPr>
      </w:pPr>
      <w:r w:rsidRPr="00816C33">
        <w:rPr>
          <w:color w:val="auto"/>
        </w:rPr>
        <w:t>Preàmbul</w:t>
      </w:r>
    </w:p>
    <w:p w:rsidR="00DE6D5E" w:rsidRPr="00816C33" w:rsidRDefault="00DE6D5E">
      <w:r w:rsidRPr="00816C33">
        <w:t>Aquest document fa referència a les normes específiques de l’Escola Politècnica Superior d’Enginyeria de Vilanova i la Geltrú, referents als estudis de Grau i Màster.</w:t>
      </w:r>
    </w:p>
    <w:p w:rsidR="00DE6D5E" w:rsidRPr="00816C33" w:rsidRDefault="00DE6D5E">
      <w:r w:rsidRPr="00816C33">
        <w:t>Els apartats en què s’ha estructurat l’articulat són els següents:</w:t>
      </w:r>
    </w:p>
    <w:p w:rsidR="00DE6D5E" w:rsidRPr="00816C33" w:rsidRDefault="00DE6D5E">
      <w:pPr>
        <w:pStyle w:val="Pargrafdellista2"/>
      </w:pPr>
      <w:r w:rsidRPr="00816C33">
        <w:t>Accés</w:t>
      </w:r>
    </w:p>
    <w:p w:rsidR="00DE6D5E" w:rsidRPr="00816C33" w:rsidRDefault="00DE6D5E">
      <w:pPr>
        <w:pStyle w:val="Pargrafdellista2"/>
      </w:pPr>
      <w:r w:rsidRPr="00816C33">
        <w:t>Matrícula</w:t>
      </w:r>
    </w:p>
    <w:p w:rsidR="00DE6D5E" w:rsidRPr="00816C33" w:rsidRDefault="00DE6D5E">
      <w:pPr>
        <w:pStyle w:val="Pargrafdellista2"/>
      </w:pPr>
      <w:r w:rsidRPr="00816C33">
        <w:t>Reconeixement i transferència de crèdits</w:t>
      </w:r>
    </w:p>
    <w:p w:rsidR="00DE6D5E" w:rsidRPr="00816C33" w:rsidRDefault="00DE6D5E">
      <w:pPr>
        <w:pStyle w:val="Pargrafdellista2"/>
      </w:pPr>
      <w:r w:rsidRPr="00816C33">
        <w:t xml:space="preserve">Avaluació </w:t>
      </w:r>
    </w:p>
    <w:p w:rsidR="00DE6D5E" w:rsidRPr="00816C33" w:rsidRDefault="00DE6D5E">
      <w:pPr>
        <w:pStyle w:val="Pargrafdellista2"/>
      </w:pPr>
      <w:r w:rsidRPr="00816C33">
        <w:t>Permanència</w:t>
      </w:r>
    </w:p>
    <w:p w:rsidR="00DE6D5E" w:rsidRPr="00816C33" w:rsidRDefault="00DE6D5E">
      <w:pPr>
        <w:pStyle w:val="Pargrafdellista2"/>
      </w:pPr>
      <w:r w:rsidRPr="00816C33">
        <w:t xml:space="preserve">Pràctiques </w:t>
      </w:r>
      <w:r w:rsidR="00013FD4" w:rsidRPr="00816C33">
        <w:t>externes</w:t>
      </w:r>
    </w:p>
    <w:p w:rsidR="00DE6D5E" w:rsidRPr="00816C33" w:rsidRDefault="00DE6D5E">
      <w:pPr>
        <w:pStyle w:val="Pargrafdellista2"/>
      </w:pPr>
      <w:r w:rsidRPr="00816C33">
        <w:t>Mobilitat</w:t>
      </w:r>
    </w:p>
    <w:p w:rsidR="00DE6D5E" w:rsidRPr="00816C33" w:rsidRDefault="00013FD4">
      <w:pPr>
        <w:pStyle w:val="Pargrafdellista2"/>
      </w:pPr>
      <w:r w:rsidRPr="00816C33">
        <w:t>Optativitat</w:t>
      </w:r>
    </w:p>
    <w:p w:rsidR="00DE6D5E" w:rsidRPr="00816C33" w:rsidRDefault="00DE6D5E" w:rsidP="00606A52">
      <w:pPr>
        <w:pStyle w:val="Pargrafdellista2"/>
      </w:pPr>
      <w:r w:rsidRPr="00816C33">
        <w:t>Treball Final de Grau i de Màster</w:t>
      </w:r>
    </w:p>
    <w:p w:rsidR="00DE6D5E" w:rsidRPr="00816C33" w:rsidRDefault="00DE6D5E" w:rsidP="00BD7B46">
      <w:pPr>
        <w:pStyle w:val="Pargrafdellista2"/>
      </w:pPr>
      <w:r w:rsidRPr="00816C33">
        <w:t>Expedició del Títol</w:t>
      </w:r>
      <w:r w:rsidR="00941D80">
        <w:t xml:space="preserve">, </w:t>
      </w:r>
      <w:r w:rsidRPr="00816C33">
        <w:t xml:space="preserve">Suplement Europeu al </w:t>
      </w:r>
      <w:r w:rsidRPr="00315E9D">
        <w:t>Títol</w:t>
      </w:r>
      <w:r w:rsidR="00941D80" w:rsidRPr="00315E9D">
        <w:t xml:space="preserve"> i Diplomes</w:t>
      </w:r>
    </w:p>
    <w:p w:rsidR="00DE6D5E" w:rsidRPr="00816C33" w:rsidRDefault="00DE6D5E">
      <w:pPr>
        <w:pStyle w:val="Pargrafdellista2"/>
      </w:pPr>
      <w:r w:rsidRPr="00816C33">
        <w:t>Organització Docent</w:t>
      </w:r>
    </w:p>
    <w:p w:rsidR="00DE6D5E" w:rsidRPr="00816C33" w:rsidRDefault="00DE6D5E">
      <w:r w:rsidRPr="00816C33">
        <w:t>Aquesta normativa està sotmesa a la normativa acadèmica general de la UPC</w:t>
      </w:r>
      <w:r w:rsidR="00A30207">
        <w:t>.</w:t>
      </w:r>
    </w:p>
    <w:p w:rsidR="00DE6D5E" w:rsidRPr="00816C33" w:rsidRDefault="00DE6D5E">
      <w:r w:rsidRPr="00816C33">
        <w:t xml:space="preserve">La normativa general de la UPC dels estudis de grau </w:t>
      </w:r>
      <w:r w:rsidR="00187E5E" w:rsidRPr="006624C1">
        <w:t xml:space="preserve">i màster </w:t>
      </w:r>
      <w:r w:rsidRPr="006624C1">
        <w:t>en relació amb l’accés, la matrícula, el reconeixement i transferència de crèdits, l’avaluació, la permanència i l’expedició del títol i del suplement europeu al títol, està recollida en el document “Normativa acadèmica dels estudis de grau</w:t>
      </w:r>
      <w:r w:rsidR="00187E5E" w:rsidRPr="006624C1">
        <w:t xml:space="preserve"> i màster</w:t>
      </w:r>
      <w:r w:rsidR="002A5FDC" w:rsidRPr="006624C1">
        <w:t>”</w:t>
      </w:r>
      <w:r w:rsidR="00187E5E" w:rsidRPr="006624C1">
        <w:t xml:space="preserve"> (NAGRAMA</w:t>
      </w:r>
      <w:r w:rsidR="006624C1">
        <w:t xml:space="preserve">) </w:t>
      </w:r>
      <w:r w:rsidR="002A5FDC" w:rsidRPr="00816C33">
        <w:t xml:space="preserve">que podeu trobar </w:t>
      </w:r>
      <w:r w:rsidRPr="00816C33">
        <w:t>a</w:t>
      </w:r>
      <w:r w:rsidR="002A5FDC" w:rsidRPr="00816C33">
        <w:t>l</w:t>
      </w:r>
      <w:r w:rsidRPr="00816C33">
        <w:t xml:space="preserve"> web de la UPC</w:t>
      </w:r>
      <w:r w:rsidR="00187E5E">
        <w:t>:</w:t>
      </w:r>
      <w:r w:rsidRPr="00816C33">
        <w:t xml:space="preserve">  </w:t>
      </w:r>
    </w:p>
    <w:p w:rsidR="00187E5E" w:rsidRPr="00816C33" w:rsidRDefault="00187E5E">
      <w:r w:rsidRPr="00187E5E">
        <w:t>https://www.upc.edu/sga/ca/normatives/normatives-academiques-de-la-upc</w:t>
      </w:r>
    </w:p>
    <w:p w:rsidR="00DE6D5E" w:rsidRPr="00816C33" w:rsidRDefault="00DE6D5E"/>
    <w:p w:rsidR="00DE6D5E" w:rsidRPr="00816C33" w:rsidRDefault="00DE6D5E">
      <w:r w:rsidRPr="00816C33">
        <w:br w:type="page"/>
      </w:r>
    </w:p>
    <w:p w:rsidR="00DE6D5E" w:rsidRPr="00816C33" w:rsidRDefault="00DE6D5E">
      <w:pPr>
        <w:pStyle w:val="Ttol1"/>
        <w:rPr>
          <w:color w:val="auto"/>
        </w:rPr>
      </w:pPr>
      <w:bookmarkStart w:id="0" w:name="_Toc423543624"/>
      <w:bookmarkStart w:id="1" w:name="_Toc258494448"/>
      <w:r w:rsidRPr="00816C33">
        <w:rPr>
          <w:color w:val="auto"/>
        </w:rPr>
        <w:lastRenderedPageBreak/>
        <w:t>ACCÉS</w:t>
      </w:r>
      <w:bookmarkEnd w:id="0"/>
    </w:p>
    <w:bookmarkEnd w:id="1"/>
    <w:p w:rsidR="00DE6D5E" w:rsidRPr="00816C33" w:rsidRDefault="00DE6D5E"/>
    <w:p w:rsidR="00DE6D5E" w:rsidRPr="00816C33" w:rsidRDefault="00DE6D5E" w:rsidP="004921B0">
      <w:pPr>
        <w:pStyle w:val="Ttol2"/>
        <w:rPr>
          <w:color w:val="auto"/>
        </w:rPr>
      </w:pPr>
      <w:bookmarkStart w:id="2" w:name="_Toc423543625"/>
      <w:r w:rsidRPr="00816C33">
        <w:rPr>
          <w:color w:val="auto"/>
        </w:rPr>
        <w:t>Accés als estudis de grau.</w:t>
      </w:r>
      <w:bookmarkEnd w:id="2"/>
    </w:p>
    <w:p w:rsidR="00DE6D5E" w:rsidRPr="00816C33" w:rsidRDefault="00DE6D5E" w:rsidP="004921B0"/>
    <w:p w:rsidR="00DE6D5E" w:rsidRPr="006624C1" w:rsidRDefault="00DE6D5E">
      <w:r w:rsidRPr="006624C1">
        <w:t xml:space="preserve">Veure </w:t>
      </w:r>
      <w:r w:rsidR="0075456D" w:rsidRPr="006624C1">
        <w:t xml:space="preserve">l’apartat  </w:t>
      </w:r>
      <w:r w:rsidR="0075456D" w:rsidRPr="006624C1">
        <w:rPr>
          <w:i/>
        </w:rPr>
        <w:t>1.</w:t>
      </w:r>
      <w:r w:rsidR="00940FD1" w:rsidRPr="006624C1">
        <w:rPr>
          <w:i/>
        </w:rPr>
        <w:t>1.</w:t>
      </w:r>
      <w:r w:rsidR="0075456D" w:rsidRPr="006624C1">
        <w:rPr>
          <w:i/>
        </w:rPr>
        <w:t xml:space="preserve"> Accés</w:t>
      </w:r>
      <w:r w:rsidR="0075456D" w:rsidRPr="006624C1">
        <w:t xml:space="preserve">  de </w:t>
      </w:r>
      <w:r w:rsidR="00013FD4" w:rsidRPr="006624C1">
        <w:t xml:space="preserve">la </w:t>
      </w:r>
      <w:r w:rsidRPr="006624C1">
        <w:t xml:space="preserve">Normativa Acadèmica dels estudis de grau </w:t>
      </w:r>
      <w:r w:rsidR="00940FD1" w:rsidRPr="006624C1">
        <w:t xml:space="preserve">i màster </w:t>
      </w:r>
      <w:r w:rsidRPr="006624C1">
        <w:t>de la UPC</w:t>
      </w:r>
      <w:r w:rsidR="00013FD4" w:rsidRPr="006624C1">
        <w:t>, on es regulen els punts següents:</w:t>
      </w:r>
    </w:p>
    <w:p w:rsidR="00187E5E" w:rsidRPr="006624C1" w:rsidRDefault="00187E5E" w:rsidP="00187E5E">
      <w:pPr>
        <w:numPr>
          <w:ilvl w:val="1"/>
          <w:numId w:val="44"/>
        </w:numPr>
        <w:spacing w:after="0"/>
        <w:ind w:left="1083"/>
        <w:rPr>
          <w:i/>
        </w:rPr>
      </w:pPr>
      <w:r w:rsidRPr="006624C1">
        <w:rPr>
          <w:i/>
        </w:rPr>
        <w:t xml:space="preserve">A. </w:t>
      </w:r>
      <w:r w:rsidR="0075456D" w:rsidRPr="006624C1">
        <w:rPr>
          <w:i/>
        </w:rPr>
        <w:t>Estudiants assignats per preinscripció</w:t>
      </w:r>
    </w:p>
    <w:p w:rsidR="00187E5E" w:rsidRPr="006624C1" w:rsidRDefault="0075456D" w:rsidP="00466B44">
      <w:pPr>
        <w:spacing w:after="0"/>
        <w:ind w:left="708"/>
        <w:rPr>
          <w:i/>
        </w:rPr>
      </w:pPr>
      <w:r w:rsidRPr="006624C1">
        <w:rPr>
          <w:i/>
        </w:rPr>
        <w:t>1.</w:t>
      </w:r>
      <w:r w:rsidR="00187E5E" w:rsidRPr="006624C1">
        <w:rPr>
          <w:i/>
        </w:rPr>
        <w:t>1.B. Canvi d’universitat i/o d’estudis universitaris oficials espanyols</w:t>
      </w:r>
    </w:p>
    <w:p w:rsidR="00013FD4" w:rsidRPr="006624C1" w:rsidRDefault="00187E5E" w:rsidP="00466B44">
      <w:pPr>
        <w:spacing w:after="0"/>
        <w:ind w:left="708"/>
        <w:rPr>
          <w:i/>
        </w:rPr>
      </w:pPr>
      <w:r w:rsidRPr="006624C1">
        <w:rPr>
          <w:i/>
        </w:rPr>
        <w:t>1.1.C. Estudiants que han cursat estudis universitaris oficials estrangers</w:t>
      </w:r>
    </w:p>
    <w:p w:rsidR="00187E5E" w:rsidRPr="00315E9D" w:rsidRDefault="0075456D" w:rsidP="00466B44">
      <w:pPr>
        <w:spacing w:after="0"/>
        <w:ind w:left="708"/>
        <w:rPr>
          <w:i/>
        </w:rPr>
      </w:pPr>
      <w:r w:rsidRPr="006624C1">
        <w:rPr>
          <w:i/>
        </w:rPr>
        <w:t>1.</w:t>
      </w:r>
      <w:r w:rsidR="00187E5E" w:rsidRPr="006624C1">
        <w:rPr>
          <w:i/>
        </w:rPr>
        <w:t>1.D</w:t>
      </w:r>
      <w:r w:rsidR="00A24883" w:rsidRPr="006624C1">
        <w:rPr>
          <w:i/>
        </w:rPr>
        <w:t>.</w:t>
      </w:r>
      <w:r w:rsidR="00187E5E" w:rsidRPr="006624C1">
        <w:rPr>
          <w:i/>
        </w:rPr>
        <w:t xml:space="preserve"> Estudiants </w:t>
      </w:r>
      <w:r w:rsidR="00187E5E" w:rsidRPr="00315E9D">
        <w:rPr>
          <w:i/>
        </w:rPr>
        <w:t>que volen accedir a dobles titulacions</w:t>
      </w:r>
    </w:p>
    <w:p w:rsidR="0075456D" w:rsidRPr="00315E9D" w:rsidRDefault="0075456D" w:rsidP="00466B44">
      <w:pPr>
        <w:spacing w:after="0"/>
        <w:ind w:left="708"/>
        <w:rPr>
          <w:i/>
        </w:rPr>
      </w:pPr>
      <w:r w:rsidRPr="00315E9D">
        <w:rPr>
          <w:i/>
        </w:rPr>
        <w:t>1.</w:t>
      </w:r>
      <w:r w:rsidR="00187E5E" w:rsidRPr="00315E9D">
        <w:rPr>
          <w:i/>
        </w:rPr>
        <w:t>1</w:t>
      </w:r>
      <w:r w:rsidR="00A24883" w:rsidRPr="00315E9D">
        <w:rPr>
          <w:i/>
        </w:rPr>
        <w:t>.</w:t>
      </w:r>
      <w:r w:rsidR="00187E5E" w:rsidRPr="00315E9D">
        <w:rPr>
          <w:i/>
        </w:rPr>
        <w:t>E.</w:t>
      </w:r>
      <w:r w:rsidR="00A24883" w:rsidRPr="00315E9D">
        <w:rPr>
          <w:i/>
        </w:rPr>
        <w:t xml:space="preserve"> E</w:t>
      </w:r>
      <w:r w:rsidR="002433A6" w:rsidRPr="00315E9D">
        <w:rPr>
          <w:i/>
        </w:rPr>
        <w:t>studiants que volen simultan</w:t>
      </w:r>
      <w:r w:rsidRPr="00315E9D">
        <w:rPr>
          <w:i/>
        </w:rPr>
        <w:t>ejar estudis</w:t>
      </w:r>
    </w:p>
    <w:p w:rsidR="00187E5E" w:rsidRPr="006624C1" w:rsidRDefault="00187E5E" w:rsidP="00466B44">
      <w:pPr>
        <w:spacing w:after="0"/>
        <w:ind w:left="708"/>
        <w:rPr>
          <w:i/>
        </w:rPr>
      </w:pPr>
      <w:r w:rsidRPr="006624C1">
        <w:rPr>
          <w:i/>
        </w:rPr>
        <w:t>1.1.F. Trasllat d’expedient</w:t>
      </w:r>
    </w:p>
    <w:p w:rsidR="007D2562" w:rsidRDefault="007D2562" w:rsidP="00466B44">
      <w:pPr>
        <w:spacing w:after="0"/>
        <w:ind w:left="708"/>
        <w:rPr>
          <w:i/>
          <w:color w:val="C00000"/>
        </w:rPr>
      </w:pPr>
    </w:p>
    <w:p w:rsidR="00DE6D5E" w:rsidRPr="00816C33" w:rsidRDefault="00DE6D5E" w:rsidP="004921B0">
      <w:pPr>
        <w:pStyle w:val="Ttol2"/>
        <w:rPr>
          <w:color w:val="auto"/>
        </w:rPr>
      </w:pPr>
      <w:bookmarkStart w:id="3" w:name="_Toc423543626"/>
      <w:r w:rsidRPr="00816C33">
        <w:rPr>
          <w:color w:val="auto"/>
        </w:rPr>
        <w:t>Accés als estudis de màster.</w:t>
      </w:r>
      <w:bookmarkEnd w:id="3"/>
    </w:p>
    <w:p w:rsidR="00DE6D5E" w:rsidRPr="00816C33" w:rsidRDefault="00816C33" w:rsidP="004921B0">
      <w:pPr>
        <w:pStyle w:val="Ttol3"/>
        <w:rPr>
          <w:color w:val="auto"/>
        </w:rPr>
      </w:pPr>
      <w:bookmarkStart w:id="4" w:name="_Toc423543627"/>
      <w:r w:rsidRPr="00816C33">
        <w:rPr>
          <w:color w:val="auto"/>
        </w:rPr>
        <w:t>Accés</w:t>
      </w:r>
      <w:r w:rsidR="00DE6D5E" w:rsidRPr="00816C33">
        <w:rPr>
          <w:color w:val="auto"/>
        </w:rPr>
        <w:t xml:space="preserve"> al </w:t>
      </w:r>
      <w:r w:rsidR="00466B44" w:rsidRPr="00816C33">
        <w:rPr>
          <w:color w:val="auto"/>
        </w:rPr>
        <w:t>M</w:t>
      </w:r>
      <w:r w:rsidR="00DE6D5E" w:rsidRPr="00816C33">
        <w:rPr>
          <w:color w:val="auto"/>
        </w:rPr>
        <w:t xml:space="preserve">àster </w:t>
      </w:r>
      <w:r w:rsidRPr="00816C33">
        <w:rPr>
          <w:color w:val="auto"/>
        </w:rPr>
        <w:t>Universitari</w:t>
      </w:r>
      <w:r w:rsidR="00DE6D5E" w:rsidRPr="00816C33">
        <w:rPr>
          <w:color w:val="auto"/>
        </w:rPr>
        <w:t xml:space="preserve"> </w:t>
      </w:r>
      <w:hyperlink r:id="rId11" w:tooltip="Màster universitari en Enginyeria de Sistemes Automàtics i Electrònica Industrial" w:history="1">
        <w:r w:rsidR="00DE6D5E" w:rsidRPr="00816C33">
          <w:rPr>
            <w:color w:val="auto"/>
          </w:rPr>
          <w:t>en Enginyeria de Sistemes Automàtics i Electrònica Industrial</w:t>
        </w:r>
      </w:hyperlink>
      <w:r w:rsidR="00DE6D5E" w:rsidRPr="00816C33">
        <w:rPr>
          <w:color w:val="auto"/>
        </w:rPr>
        <w:t>.</w:t>
      </w:r>
      <w:bookmarkEnd w:id="4"/>
    </w:p>
    <w:p w:rsidR="00DE6D5E" w:rsidRPr="00816C33" w:rsidRDefault="00DE6D5E"/>
    <w:p w:rsidR="00DE6D5E" w:rsidRPr="00816C33" w:rsidRDefault="00DE6D5E" w:rsidP="002E64CB">
      <w:pPr>
        <w:pStyle w:val="Default"/>
        <w:jc w:val="both"/>
        <w:rPr>
          <w:rFonts w:ascii="Calibri" w:hAnsi="Calibri"/>
          <w:color w:val="auto"/>
          <w:sz w:val="22"/>
          <w:szCs w:val="22"/>
          <w:lang w:val="ca-ES"/>
        </w:rPr>
      </w:pPr>
      <w:r w:rsidRPr="00816C33">
        <w:rPr>
          <w:rFonts w:ascii="Calibri" w:hAnsi="Calibri"/>
          <w:color w:val="auto"/>
          <w:sz w:val="22"/>
          <w:szCs w:val="22"/>
          <w:lang w:val="ca-ES"/>
        </w:rPr>
        <w:t xml:space="preserve">Tenen accés directe als ensenyaments oficials d’aquest màster </w:t>
      </w:r>
      <w:r w:rsidR="00816C33" w:rsidRPr="00816C33">
        <w:rPr>
          <w:rFonts w:ascii="Calibri" w:hAnsi="Calibri"/>
          <w:color w:val="auto"/>
          <w:sz w:val="22"/>
          <w:szCs w:val="22"/>
          <w:lang w:val="ca-ES"/>
        </w:rPr>
        <w:t>universitari</w:t>
      </w:r>
      <w:r w:rsidRPr="00816C33">
        <w:rPr>
          <w:rFonts w:ascii="Calibri" w:hAnsi="Calibri"/>
          <w:color w:val="auto"/>
          <w:sz w:val="22"/>
          <w:szCs w:val="22"/>
          <w:lang w:val="ca-ES"/>
        </w:rPr>
        <w:t xml:space="preserve"> els candidats </w:t>
      </w:r>
      <w:r w:rsidR="002A5FDC" w:rsidRPr="00816C33">
        <w:rPr>
          <w:rFonts w:ascii="Calibri" w:hAnsi="Calibri"/>
          <w:color w:val="auto"/>
          <w:sz w:val="22"/>
          <w:szCs w:val="22"/>
          <w:lang w:val="ca-ES"/>
        </w:rPr>
        <w:t>amb</w:t>
      </w:r>
      <w:r w:rsidRPr="00816C33">
        <w:rPr>
          <w:rFonts w:ascii="Calibri" w:hAnsi="Calibri"/>
          <w:color w:val="auto"/>
          <w:sz w:val="22"/>
          <w:szCs w:val="22"/>
          <w:lang w:val="ca-ES"/>
        </w:rPr>
        <w:t xml:space="preserve"> alguna de les següents titulacions:</w:t>
      </w:r>
    </w:p>
    <w:p w:rsidR="00DE6D5E" w:rsidRPr="00816C33" w:rsidRDefault="00DE6D5E" w:rsidP="002E64CB">
      <w:pPr>
        <w:pStyle w:val="Default"/>
        <w:jc w:val="both"/>
        <w:rPr>
          <w:rFonts w:ascii="Calibri" w:hAnsi="Calibri"/>
          <w:color w:val="auto"/>
          <w:sz w:val="22"/>
          <w:szCs w:val="22"/>
          <w:lang w:val="ca-ES"/>
        </w:rPr>
      </w:pPr>
    </w:p>
    <w:p w:rsidR="00DE6D5E" w:rsidRPr="00816C33" w:rsidRDefault="002A5FDC" w:rsidP="002E64CB">
      <w:pPr>
        <w:pStyle w:val="Default"/>
        <w:numPr>
          <w:ilvl w:val="0"/>
          <w:numId w:val="43"/>
        </w:numPr>
        <w:jc w:val="both"/>
        <w:rPr>
          <w:rFonts w:ascii="Calibri" w:hAnsi="Calibri"/>
          <w:color w:val="auto"/>
          <w:sz w:val="22"/>
          <w:szCs w:val="22"/>
          <w:lang w:val="ca-ES"/>
        </w:rPr>
      </w:pPr>
      <w:r w:rsidRPr="00816C33">
        <w:rPr>
          <w:rFonts w:ascii="Calibri" w:hAnsi="Calibri"/>
          <w:color w:val="auto"/>
          <w:sz w:val="22"/>
          <w:szCs w:val="22"/>
          <w:lang w:val="ca-ES"/>
        </w:rPr>
        <w:t>Titulats en</w:t>
      </w:r>
      <w:r w:rsidR="00DE6D5E" w:rsidRPr="00816C33">
        <w:rPr>
          <w:rFonts w:ascii="Calibri" w:hAnsi="Calibri"/>
          <w:color w:val="auto"/>
          <w:sz w:val="22"/>
          <w:szCs w:val="22"/>
          <w:lang w:val="ca-ES"/>
        </w:rPr>
        <w:t xml:space="preserve"> un grau en enginyeria en </w:t>
      </w:r>
      <w:r w:rsidR="00816C33" w:rsidRPr="00816C33">
        <w:rPr>
          <w:rFonts w:ascii="Calibri" w:hAnsi="Calibri"/>
          <w:color w:val="auto"/>
          <w:sz w:val="22"/>
          <w:szCs w:val="22"/>
          <w:lang w:val="ca-ES"/>
        </w:rPr>
        <w:t>l’àmbit</w:t>
      </w:r>
      <w:r w:rsidR="00DE6D5E" w:rsidRPr="00816C33">
        <w:rPr>
          <w:rFonts w:ascii="Calibri" w:hAnsi="Calibri"/>
          <w:color w:val="auto"/>
          <w:sz w:val="22"/>
          <w:szCs w:val="22"/>
          <w:lang w:val="ca-ES"/>
        </w:rPr>
        <w:t xml:space="preserve"> industrial</w:t>
      </w:r>
    </w:p>
    <w:p w:rsidR="00DE6D5E" w:rsidRPr="00816C33" w:rsidRDefault="002A5FDC" w:rsidP="002E64CB">
      <w:pPr>
        <w:pStyle w:val="Default"/>
        <w:numPr>
          <w:ilvl w:val="0"/>
          <w:numId w:val="43"/>
        </w:numPr>
        <w:jc w:val="both"/>
        <w:rPr>
          <w:rFonts w:ascii="Calibri" w:hAnsi="Calibri"/>
          <w:color w:val="auto"/>
          <w:sz w:val="22"/>
          <w:szCs w:val="22"/>
          <w:lang w:val="ca-ES"/>
        </w:rPr>
      </w:pPr>
      <w:r w:rsidRPr="00816C33">
        <w:rPr>
          <w:rFonts w:ascii="Calibri" w:hAnsi="Calibri"/>
          <w:color w:val="auto"/>
          <w:sz w:val="22"/>
          <w:szCs w:val="22"/>
          <w:lang w:val="ca-ES"/>
        </w:rPr>
        <w:t>Titulats en</w:t>
      </w:r>
      <w:r w:rsidR="00DE6D5E" w:rsidRPr="00816C33">
        <w:rPr>
          <w:rFonts w:ascii="Calibri" w:hAnsi="Calibri"/>
          <w:color w:val="auto"/>
          <w:sz w:val="22"/>
          <w:szCs w:val="22"/>
          <w:lang w:val="ca-ES"/>
        </w:rPr>
        <w:t xml:space="preserve"> el grau en enginyeria en </w:t>
      </w:r>
      <w:r w:rsidR="00816C33" w:rsidRPr="00816C33">
        <w:rPr>
          <w:rFonts w:ascii="Calibri" w:hAnsi="Calibri"/>
          <w:color w:val="auto"/>
          <w:sz w:val="22"/>
          <w:szCs w:val="22"/>
          <w:lang w:val="ca-ES"/>
        </w:rPr>
        <w:t>tecnologies</w:t>
      </w:r>
      <w:r w:rsidR="00DE6D5E" w:rsidRPr="00816C33">
        <w:rPr>
          <w:rFonts w:ascii="Calibri" w:hAnsi="Calibri"/>
          <w:color w:val="auto"/>
          <w:sz w:val="22"/>
          <w:szCs w:val="22"/>
          <w:lang w:val="ca-ES"/>
        </w:rPr>
        <w:t xml:space="preserve"> industrials</w:t>
      </w:r>
    </w:p>
    <w:p w:rsidR="00DE6D5E" w:rsidRPr="00816C33" w:rsidRDefault="004610C5" w:rsidP="002E64CB">
      <w:pPr>
        <w:pStyle w:val="Default"/>
        <w:numPr>
          <w:ilvl w:val="0"/>
          <w:numId w:val="43"/>
        </w:numPr>
        <w:jc w:val="both"/>
        <w:rPr>
          <w:rFonts w:ascii="Calibri" w:hAnsi="Calibri"/>
          <w:color w:val="auto"/>
          <w:sz w:val="22"/>
          <w:szCs w:val="22"/>
          <w:lang w:val="ca-ES"/>
        </w:rPr>
      </w:pPr>
      <w:r w:rsidRPr="00816C33">
        <w:rPr>
          <w:rFonts w:ascii="Calibri" w:hAnsi="Calibri"/>
          <w:color w:val="auto"/>
          <w:sz w:val="22"/>
          <w:szCs w:val="22"/>
          <w:lang w:val="ca-ES"/>
        </w:rPr>
        <w:t>Titulats en</w:t>
      </w:r>
      <w:r w:rsidR="00DE6D5E" w:rsidRPr="00816C33">
        <w:rPr>
          <w:rFonts w:ascii="Calibri" w:hAnsi="Calibri"/>
          <w:color w:val="auto"/>
          <w:sz w:val="22"/>
          <w:szCs w:val="22"/>
          <w:lang w:val="ca-ES"/>
        </w:rPr>
        <w:t xml:space="preserve"> enginyeries de l’àmbit industrial</w:t>
      </w:r>
    </w:p>
    <w:p w:rsidR="00DE6D5E" w:rsidRPr="00816C33" w:rsidRDefault="00DE6D5E" w:rsidP="00AC52E1">
      <w:pPr>
        <w:pStyle w:val="Default"/>
        <w:numPr>
          <w:ilvl w:val="0"/>
          <w:numId w:val="43"/>
        </w:numPr>
        <w:jc w:val="both"/>
        <w:rPr>
          <w:rFonts w:ascii="Calibri" w:hAnsi="Calibri"/>
          <w:color w:val="auto"/>
          <w:sz w:val="22"/>
          <w:szCs w:val="22"/>
          <w:lang w:val="ca-ES"/>
        </w:rPr>
      </w:pPr>
      <w:r w:rsidRPr="00816C33">
        <w:rPr>
          <w:rFonts w:ascii="Calibri" w:hAnsi="Calibri"/>
          <w:color w:val="auto"/>
          <w:sz w:val="22"/>
          <w:szCs w:val="22"/>
          <w:lang w:val="ca-ES"/>
        </w:rPr>
        <w:t xml:space="preserve">Estudiants amb un títol universitari d’arquitecte o arquitecta, llicenciat o llicenciada o enginyer o enginyera </w:t>
      </w:r>
    </w:p>
    <w:p w:rsidR="00DE6D5E" w:rsidRPr="00816C33" w:rsidRDefault="00DE6D5E" w:rsidP="00AC52E1">
      <w:pPr>
        <w:pStyle w:val="Default"/>
        <w:numPr>
          <w:ilvl w:val="0"/>
          <w:numId w:val="43"/>
        </w:numPr>
        <w:jc w:val="both"/>
        <w:rPr>
          <w:rFonts w:ascii="Calibri" w:hAnsi="Calibri"/>
          <w:color w:val="auto"/>
          <w:sz w:val="22"/>
          <w:szCs w:val="22"/>
          <w:lang w:val="ca-ES"/>
        </w:rPr>
      </w:pPr>
      <w:r w:rsidRPr="00816C33">
        <w:rPr>
          <w:rFonts w:ascii="Calibri" w:hAnsi="Calibri"/>
          <w:color w:val="auto"/>
          <w:sz w:val="22"/>
          <w:szCs w:val="22"/>
          <w:lang w:val="ca-ES"/>
        </w:rPr>
        <w:t xml:space="preserve">Estudiants amb un títol universitari de diplomat o diplomada, arquitecte tècnic o arquitecta tècnica o enginyer tècnic o enginyera tècnica </w:t>
      </w:r>
    </w:p>
    <w:p w:rsidR="00466B44" w:rsidRPr="00816C33" w:rsidRDefault="00466B44" w:rsidP="002E64CB"/>
    <w:p w:rsidR="00DE6D5E" w:rsidRPr="00816C33" w:rsidRDefault="00DE6D5E" w:rsidP="002E64CB">
      <w:r w:rsidRPr="00816C33">
        <w:t>Així mateix, poden accedir-hi els titulats i titulades de sistemes educatius aliens a l'espai europeu d’educació superior sense que els calgui homologar els seus títols. Tot i això, la Universitat ha de comprovar que acrediten un nivell de formació equivalent als títols universitaris oficials espanyols corresponents i que faculten en el país expedidor del títol per a l'accés a ensenyaments de postgrau.</w:t>
      </w:r>
    </w:p>
    <w:p w:rsidR="0075456D" w:rsidRPr="006624C1" w:rsidRDefault="00DE6D5E">
      <w:r w:rsidRPr="006624C1">
        <w:t xml:space="preserve">Per altres punts, veure </w:t>
      </w:r>
      <w:r w:rsidR="0075456D" w:rsidRPr="006624C1">
        <w:t xml:space="preserve">l’apartat   </w:t>
      </w:r>
      <w:r w:rsidR="00940FD1" w:rsidRPr="006624C1">
        <w:rPr>
          <w:i/>
        </w:rPr>
        <w:t>1.2</w:t>
      </w:r>
      <w:r w:rsidR="0075456D" w:rsidRPr="006624C1">
        <w:rPr>
          <w:i/>
        </w:rPr>
        <w:t xml:space="preserve">. Accés als </w:t>
      </w:r>
      <w:r w:rsidR="00940FD1" w:rsidRPr="006624C1">
        <w:rPr>
          <w:i/>
        </w:rPr>
        <w:t xml:space="preserve">estudis de </w:t>
      </w:r>
      <w:r w:rsidR="0075456D" w:rsidRPr="006624C1">
        <w:rPr>
          <w:i/>
        </w:rPr>
        <w:t>màster</w:t>
      </w:r>
      <w:r w:rsidR="00940FD1" w:rsidRPr="006624C1">
        <w:rPr>
          <w:i/>
        </w:rPr>
        <w:t xml:space="preserve"> </w:t>
      </w:r>
      <w:r w:rsidR="0075456D" w:rsidRPr="006624C1">
        <w:t>de la N</w:t>
      </w:r>
      <w:r w:rsidRPr="006624C1">
        <w:t xml:space="preserve">ormativa Acadèmica dels estudis de </w:t>
      </w:r>
      <w:r w:rsidR="004B4A57" w:rsidRPr="006624C1">
        <w:t xml:space="preserve">grau i </w:t>
      </w:r>
      <w:r w:rsidRPr="006624C1">
        <w:t>màster de la UPC</w:t>
      </w:r>
      <w:r w:rsidR="0075456D" w:rsidRPr="006624C1">
        <w:t xml:space="preserve">, on </w:t>
      </w:r>
      <w:r w:rsidR="00206291" w:rsidRPr="006624C1">
        <w:t xml:space="preserve">es regulen </w:t>
      </w:r>
      <w:r w:rsidR="0075456D" w:rsidRPr="006624C1">
        <w:t xml:space="preserve">els punts següents: </w:t>
      </w:r>
    </w:p>
    <w:p w:rsidR="00206291" w:rsidRPr="006624C1" w:rsidRDefault="00940FD1" w:rsidP="00466B44">
      <w:pPr>
        <w:spacing w:after="0"/>
        <w:ind w:left="709"/>
        <w:rPr>
          <w:i/>
        </w:rPr>
      </w:pPr>
      <w:r w:rsidRPr="006624C1">
        <w:rPr>
          <w:i/>
        </w:rPr>
        <w:t>1.2.</w:t>
      </w:r>
      <w:r w:rsidR="004B4A57" w:rsidRPr="006624C1">
        <w:rPr>
          <w:i/>
        </w:rPr>
        <w:t>1.</w:t>
      </w:r>
      <w:r w:rsidR="00206291" w:rsidRPr="006624C1">
        <w:rPr>
          <w:i/>
        </w:rPr>
        <w:t xml:space="preserve"> Informació per a l’accés</w:t>
      </w:r>
      <w:r w:rsidRPr="006624C1">
        <w:rPr>
          <w:i/>
        </w:rPr>
        <w:t>.</w:t>
      </w:r>
      <w:r w:rsidR="00206291" w:rsidRPr="006624C1">
        <w:rPr>
          <w:i/>
        </w:rPr>
        <w:t xml:space="preserve"> </w:t>
      </w:r>
    </w:p>
    <w:p w:rsidR="004B4A57" w:rsidRPr="006624C1" w:rsidRDefault="00940FD1" w:rsidP="00466B44">
      <w:pPr>
        <w:spacing w:after="0"/>
        <w:ind w:left="709"/>
        <w:rPr>
          <w:i/>
        </w:rPr>
      </w:pPr>
      <w:r w:rsidRPr="006624C1">
        <w:rPr>
          <w:i/>
        </w:rPr>
        <w:t>1.2.</w:t>
      </w:r>
      <w:r w:rsidR="004B4A57" w:rsidRPr="006624C1">
        <w:rPr>
          <w:i/>
        </w:rPr>
        <w:t>2</w:t>
      </w:r>
      <w:r w:rsidR="00206291" w:rsidRPr="006624C1">
        <w:rPr>
          <w:i/>
        </w:rPr>
        <w:t xml:space="preserve">. </w:t>
      </w:r>
      <w:r w:rsidR="004B4A57" w:rsidRPr="006624C1">
        <w:rPr>
          <w:i/>
        </w:rPr>
        <w:t>Masters sense atribucions</w:t>
      </w:r>
    </w:p>
    <w:p w:rsidR="00206291" w:rsidRPr="00816C33" w:rsidRDefault="004B4A57" w:rsidP="004B4A57">
      <w:pPr>
        <w:spacing w:after="0"/>
        <w:ind w:left="709" w:firstLine="567"/>
        <w:rPr>
          <w:i/>
        </w:rPr>
      </w:pPr>
      <w:r>
        <w:rPr>
          <w:i/>
        </w:rPr>
        <w:t xml:space="preserve">- </w:t>
      </w:r>
      <w:r w:rsidR="00206291" w:rsidRPr="00816C33">
        <w:rPr>
          <w:i/>
        </w:rPr>
        <w:t>Condicions d’accés</w:t>
      </w:r>
      <w:r w:rsidR="00940FD1">
        <w:rPr>
          <w:i/>
        </w:rPr>
        <w:t>.</w:t>
      </w:r>
      <w:r w:rsidR="00206291" w:rsidRPr="00816C33">
        <w:rPr>
          <w:i/>
        </w:rPr>
        <w:t xml:space="preserve"> </w:t>
      </w:r>
    </w:p>
    <w:p w:rsidR="00206291" w:rsidRPr="00940FD1" w:rsidRDefault="00466B44" w:rsidP="00466B44">
      <w:pPr>
        <w:spacing w:after="0"/>
        <w:ind w:left="1276" w:hanging="567"/>
        <w:rPr>
          <w:i/>
        </w:rPr>
      </w:pPr>
      <w:r w:rsidRPr="00816C33">
        <w:rPr>
          <w:i/>
        </w:rPr>
        <w:tab/>
      </w:r>
      <w:r w:rsidR="004B4A57">
        <w:rPr>
          <w:i/>
        </w:rPr>
        <w:t xml:space="preserve">- </w:t>
      </w:r>
      <w:r w:rsidR="00206291" w:rsidRPr="00940FD1">
        <w:rPr>
          <w:i/>
        </w:rPr>
        <w:t>Requisits específics d’admissió i criteris de valoració de mèrits i de selecció dels</w:t>
      </w:r>
      <w:r w:rsidRPr="00940FD1">
        <w:rPr>
          <w:i/>
        </w:rPr>
        <w:t xml:space="preserve"> </w:t>
      </w:r>
      <w:r w:rsidR="00206291" w:rsidRPr="00940FD1">
        <w:rPr>
          <w:i/>
        </w:rPr>
        <w:t>candidats i candidates</w:t>
      </w:r>
      <w:r w:rsidR="00940FD1">
        <w:rPr>
          <w:i/>
        </w:rPr>
        <w:t>.</w:t>
      </w:r>
    </w:p>
    <w:p w:rsidR="00206291" w:rsidRPr="00940FD1" w:rsidRDefault="004B4A57" w:rsidP="00940FD1">
      <w:pPr>
        <w:spacing w:after="0"/>
        <w:ind w:left="709" w:firstLine="567"/>
        <w:rPr>
          <w:i/>
        </w:rPr>
      </w:pPr>
      <w:r>
        <w:rPr>
          <w:i/>
        </w:rPr>
        <w:t xml:space="preserve">- </w:t>
      </w:r>
      <w:r w:rsidR="00206291" w:rsidRPr="00940FD1">
        <w:rPr>
          <w:i/>
        </w:rPr>
        <w:t>Admissió d’estudiants</w:t>
      </w:r>
      <w:r w:rsidR="00940FD1">
        <w:rPr>
          <w:i/>
        </w:rPr>
        <w:t>.</w:t>
      </w:r>
    </w:p>
    <w:p w:rsidR="00940FD1" w:rsidRDefault="00940FD1" w:rsidP="00466B44">
      <w:pPr>
        <w:spacing w:after="0"/>
        <w:ind w:left="709"/>
        <w:rPr>
          <w:i/>
        </w:rPr>
      </w:pPr>
    </w:p>
    <w:p w:rsidR="006A4A0C" w:rsidRPr="006624C1" w:rsidRDefault="006A4A0C" w:rsidP="006A4A0C">
      <w:pPr>
        <w:pStyle w:val="Ttol2"/>
        <w:rPr>
          <w:color w:val="auto"/>
        </w:rPr>
      </w:pPr>
      <w:r w:rsidRPr="006624C1">
        <w:rPr>
          <w:color w:val="auto"/>
        </w:rPr>
        <w:lastRenderedPageBreak/>
        <w:t>Altres tiups d’accés</w:t>
      </w:r>
      <w:r w:rsidR="007D2562" w:rsidRPr="006624C1">
        <w:rPr>
          <w:color w:val="auto"/>
        </w:rPr>
        <w:t xml:space="preserve"> als estudis de Grau i Master</w:t>
      </w:r>
      <w:r w:rsidRPr="006624C1">
        <w:rPr>
          <w:color w:val="auto"/>
        </w:rPr>
        <w:t>.</w:t>
      </w:r>
    </w:p>
    <w:p w:rsidR="00940FD1" w:rsidRPr="006624C1" w:rsidRDefault="00940FD1" w:rsidP="00940FD1"/>
    <w:p w:rsidR="007D2562" w:rsidRPr="006624C1" w:rsidRDefault="007D2562" w:rsidP="007D2562">
      <w:r w:rsidRPr="006624C1">
        <w:t xml:space="preserve">A l’apartat  </w:t>
      </w:r>
      <w:r w:rsidRPr="006624C1">
        <w:rPr>
          <w:i/>
        </w:rPr>
        <w:t xml:space="preserve">1.3. Altres tipus d’accés </w:t>
      </w:r>
      <w:r w:rsidRPr="006624C1">
        <w:t xml:space="preserve"> de la Normativa Acadèmica dels estudis de grau i màster de la UPC, es regulen els punts següents:</w:t>
      </w:r>
    </w:p>
    <w:p w:rsidR="00940FD1" w:rsidRPr="006624C1" w:rsidRDefault="00940FD1" w:rsidP="00940FD1">
      <w:pPr>
        <w:spacing w:after="0"/>
        <w:ind w:left="708"/>
        <w:rPr>
          <w:i/>
        </w:rPr>
      </w:pPr>
      <w:r w:rsidRPr="006624C1">
        <w:rPr>
          <w:i/>
        </w:rPr>
        <w:t>1.3.1. Estudiants que cursen estudis en el marc d’un programa de mobilitat</w:t>
      </w:r>
    </w:p>
    <w:p w:rsidR="00940FD1" w:rsidRPr="006624C1" w:rsidRDefault="00940FD1" w:rsidP="00940FD1">
      <w:pPr>
        <w:spacing w:after="0"/>
        <w:ind w:left="708"/>
        <w:rPr>
          <w:i/>
        </w:rPr>
      </w:pPr>
      <w:r w:rsidRPr="006624C1">
        <w:rPr>
          <w:i/>
        </w:rPr>
        <w:t>1.3.2. Estudiants visitants</w:t>
      </w:r>
    </w:p>
    <w:p w:rsidR="00940FD1" w:rsidRPr="006624C1" w:rsidRDefault="00940FD1" w:rsidP="00940FD1">
      <w:pPr>
        <w:spacing w:after="0"/>
        <w:ind w:left="708"/>
        <w:rPr>
          <w:i/>
        </w:rPr>
      </w:pPr>
      <w:r w:rsidRPr="006624C1">
        <w:rPr>
          <w:i/>
        </w:rPr>
        <w:t>1.3.3. Estudiants que fan estades esporàdiques en màsters universitaris de la UPC</w:t>
      </w:r>
    </w:p>
    <w:p w:rsidR="00940FD1" w:rsidRPr="00940FD1" w:rsidRDefault="00940FD1" w:rsidP="00940FD1">
      <w:pPr>
        <w:spacing w:after="0"/>
        <w:ind w:left="708"/>
        <w:rPr>
          <w:i/>
          <w:color w:val="C00000"/>
        </w:rPr>
      </w:pPr>
    </w:p>
    <w:p w:rsidR="00DE6D5E" w:rsidRPr="00816C33" w:rsidRDefault="00DE6D5E">
      <w:pPr>
        <w:pStyle w:val="Ttol1"/>
        <w:rPr>
          <w:color w:val="auto"/>
        </w:rPr>
      </w:pPr>
      <w:bookmarkStart w:id="5" w:name="_Toc258494449"/>
      <w:bookmarkStart w:id="6" w:name="_Toc423543628"/>
      <w:r w:rsidRPr="00816C33">
        <w:rPr>
          <w:color w:val="auto"/>
        </w:rPr>
        <w:t>MATRÍCULA</w:t>
      </w:r>
      <w:bookmarkEnd w:id="5"/>
      <w:bookmarkEnd w:id="6"/>
    </w:p>
    <w:p w:rsidR="00DE6D5E" w:rsidRPr="00816C33" w:rsidRDefault="00DE6D5E"/>
    <w:p w:rsidR="00DE6D5E" w:rsidRPr="00816C33" w:rsidRDefault="00DE6D5E">
      <w:pPr>
        <w:pStyle w:val="Ttol2"/>
        <w:rPr>
          <w:color w:val="auto"/>
        </w:rPr>
      </w:pPr>
      <w:bookmarkStart w:id="7" w:name="_Toc258494450"/>
      <w:bookmarkStart w:id="8" w:name="_Toc423543629"/>
      <w:r w:rsidRPr="00816C33">
        <w:rPr>
          <w:color w:val="auto"/>
        </w:rPr>
        <w:t>Selecció d’especialitat a l’àmbit industrial.</w:t>
      </w:r>
      <w:bookmarkEnd w:id="7"/>
      <w:bookmarkEnd w:id="8"/>
    </w:p>
    <w:p w:rsidR="00DE6D5E" w:rsidRPr="00816C33" w:rsidRDefault="00DE6D5E">
      <w:pPr>
        <w:pStyle w:val="Ttol3"/>
        <w:rPr>
          <w:color w:val="auto"/>
        </w:rPr>
      </w:pPr>
      <w:bookmarkStart w:id="9" w:name="_Toc258494451"/>
      <w:bookmarkStart w:id="10" w:name="_Toc423543630"/>
      <w:r w:rsidRPr="00816C33">
        <w:rPr>
          <w:color w:val="auto"/>
        </w:rPr>
        <w:t>Àmbit industrial.</w:t>
      </w:r>
      <w:bookmarkEnd w:id="9"/>
      <w:bookmarkEnd w:id="10"/>
    </w:p>
    <w:p w:rsidR="00DE6D5E" w:rsidRPr="00816C33" w:rsidRDefault="00DE6D5E" w:rsidP="00095974">
      <w:pPr>
        <w:spacing w:before="200"/>
        <w:rPr>
          <w:rStyle w:val="contingut1"/>
          <w:rFonts w:cs="Arial"/>
          <w:color w:val="auto"/>
          <w:szCs w:val="24"/>
          <w:lang w:eastAsia="es-ES"/>
        </w:rPr>
      </w:pPr>
      <w:r w:rsidRPr="00816C33">
        <w:t>Les estudiantes i estudiants assigna</w:t>
      </w:r>
      <w:r w:rsidR="00E43E55">
        <w:t>ts</w:t>
      </w:r>
      <w:r w:rsidRPr="00816C33">
        <w:t xml:space="preserve"> als estudis de grau de l’àmbit industrial de l’EPSEVG mitjançant el procés de preinscripció, tindran dret a matricular-se a l’escola en el termini establert.</w:t>
      </w:r>
    </w:p>
    <w:p w:rsidR="00DE6D5E" w:rsidRPr="00816C33" w:rsidRDefault="00DE6D5E">
      <w:r w:rsidRPr="00816C33">
        <w:t>L’àmbit industrial està constituït pels següents estudis o titulacions:</w:t>
      </w:r>
    </w:p>
    <w:p w:rsidR="00DE6D5E" w:rsidRPr="00816C33" w:rsidRDefault="00DE6D5E">
      <w:pPr>
        <w:pStyle w:val="Pargrafdellista2"/>
        <w:rPr>
          <w:rStyle w:val="contingut1"/>
          <w:rFonts w:cs="Arial"/>
          <w:b/>
          <w:bCs/>
          <w:color w:val="auto"/>
          <w:sz w:val="20"/>
          <w:szCs w:val="24"/>
        </w:rPr>
      </w:pPr>
      <w:r w:rsidRPr="00816C33">
        <w:rPr>
          <w:rStyle w:val="contingut1"/>
          <w:rFonts w:cs="Arial"/>
          <w:color w:val="auto"/>
          <w:sz w:val="20"/>
          <w:szCs w:val="24"/>
        </w:rPr>
        <w:t>Grau en Enginyeria Mecànica.</w:t>
      </w:r>
    </w:p>
    <w:p w:rsidR="00DE6D5E" w:rsidRPr="00816C33" w:rsidRDefault="00DE6D5E">
      <w:pPr>
        <w:pStyle w:val="Pargrafdellista2"/>
        <w:rPr>
          <w:rStyle w:val="contingut1"/>
          <w:rFonts w:cs="Arial"/>
          <w:b/>
          <w:bCs/>
          <w:color w:val="auto"/>
          <w:sz w:val="20"/>
          <w:szCs w:val="24"/>
        </w:rPr>
      </w:pPr>
      <w:r w:rsidRPr="00816C33">
        <w:rPr>
          <w:rStyle w:val="contingut1"/>
          <w:rFonts w:cs="Arial"/>
          <w:color w:val="auto"/>
          <w:sz w:val="20"/>
          <w:szCs w:val="24"/>
        </w:rPr>
        <w:t>Grau en Enginyeria Elèctrica.</w:t>
      </w:r>
    </w:p>
    <w:p w:rsidR="00DE6D5E" w:rsidRPr="00816C33" w:rsidRDefault="00FC133B">
      <w:pPr>
        <w:pStyle w:val="Pargrafdellista2"/>
        <w:rPr>
          <w:rStyle w:val="contingut1"/>
          <w:rFonts w:cs="Arial"/>
          <w:b/>
          <w:bCs/>
          <w:color w:val="auto"/>
          <w:sz w:val="20"/>
          <w:szCs w:val="24"/>
        </w:rPr>
      </w:pPr>
      <w:r w:rsidRPr="00816C33">
        <w:rPr>
          <w:rStyle w:val="contingut1"/>
          <w:rFonts w:cs="Arial"/>
          <w:color w:val="auto"/>
          <w:sz w:val="20"/>
          <w:szCs w:val="24"/>
        </w:rPr>
        <w:t xml:space="preserve">Grau en Enginyeria </w:t>
      </w:r>
      <w:r w:rsidR="00DE6D5E" w:rsidRPr="00816C33">
        <w:rPr>
          <w:rStyle w:val="contingut1"/>
          <w:rFonts w:cs="Arial"/>
          <w:color w:val="auto"/>
          <w:sz w:val="20"/>
          <w:szCs w:val="24"/>
        </w:rPr>
        <w:t>Electrònica Industrial i Automàtica.</w:t>
      </w:r>
    </w:p>
    <w:p w:rsidR="00DE6D5E" w:rsidRPr="00816C33" w:rsidRDefault="00A469C4">
      <w:r w:rsidRPr="00816C33">
        <w:t xml:space="preserve">El conjunt d’assignatures comunes d’aquests graus, incloses principalment dins els </w:t>
      </w:r>
      <w:r w:rsidR="00DE6D5E" w:rsidRPr="00816C33">
        <w:t xml:space="preserve">dos primers </w:t>
      </w:r>
      <w:r w:rsidR="00B75197" w:rsidRPr="00816C33">
        <w:t>anys acadèmics</w:t>
      </w:r>
      <w:r w:rsidR="00DE6D5E" w:rsidRPr="00816C33">
        <w:t xml:space="preserve"> (quatre </w:t>
      </w:r>
      <w:r w:rsidR="00B75197" w:rsidRPr="00816C33">
        <w:t>cursos quadrimestrals</w:t>
      </w:r>
      <w:r w:rsidR="00DE6D5E" w:rsidRPr="00816C33">
        <w:t>) d’aquests graus</w:t>
      </w:r>
      <w:r w:rsidR="00FC133B" w:rsidRPr="00816C33">
        <w:t>,</w:t>
      </w:r>
      <w:r w:rsidR="00DE6D5E" w:rsidRPr="00816C33">
        <w:t xml:space="preserve"> se’l denomina Grau en Enginyeria Àrea Industrial. </w:t>
      </w:r>
    </w:p>
    <w:p w:rsidR="00DE6D5E" w:rsidRPr="00816C33" w:rsidRDefault="00DE6D5E" w:rsidP="00466B44">
      <w:pPr>
        <w:pStyle w:val="Ttol3"/>
        <w:spacing w:after="200"/>
        <w:rPr>
          <w:color w:val="auto"/>
        </w:rPr>
      </w:pPr>
      <w:bookmarkStart w:id="11" w:name="_Toc258494452"/>
      <w:bookmarkStart w:id="12" w:name="_Toc423543631"/>
      <w:r w:rsidRPr="00816C33">
        <w:rPr>
          <w:color w:val="auto"/>
        </w:rPr>
        <w:t xml:space="preserve">Selecció </w:t>
      </w:r>
      <w:bookmarkEnd w:id="11"/>
      <w:r w:rsidRPr="00816C33">
        <w:rPr>
          <w:color w:val="auto"/>
        </w:rPr>
        <w:t>d’estudis</w:t>
      </w:r>
      <w:bookmarkEnd w:id="12"/>
    </w:p>
    <w:p w:rsidR="00DE6D5E" w:rsidRPr="00816C33" w:rsidRDefault="00DE6D5E">
      <w:r w:rsidRPr="00816C33">
        <w:t xml:space="preserve">Un cop les estudiantes i estudiants han superat el bloc curricular de Fase Inicial (FI), format pel </w:t>
      </w:r>
      <w:r w:rsidR="00FF47CC" w:rsidRPr="00816C33">
        <w:t>primer any acadèmic (els dos primers cursos quadrimestrals)</w:t>
      </w:r>
      <w:r w:rsidRPr="00816C33">
        <w:t xml:space="preserve"> amb un total de 60 ECTS, o </w:t>
      </w:r>
      <w:r w:rsidR="00A469C4" w:rsidRPr="00816C33">
        <w:t>bé</w:t>
      </w:r>
      <w:r w:rsidR="00FC133B" w:rsidRPr="00816C33">
        <w:t>,</w:t>
      </w:r>
      <w:r w:rsidR="00A469C4" w:rsidRPr="00816C33">
        <w:t xml:space="preserve"> si no han superat la fase inicial, quan </w:t>
      </w:r>
      <w:r w:rsidRPr="00816C33">
        <w:t xml:space="preserve">estiguin en disposició de cursar assignatures </w:t>
      </w:r>
      <w:r w:rsidR="00A469C4" w:rsidRPr="00816C33">
        <w:t>obligatòries específiques de la titulació (</w:t>
      </w:r>
      <w:r w:rsidR="00FC133B" w:rsidRPr="00816C33">
        <w:t xml:space="preserve">no comunes, </w:t>
      </w:r>
      <w:r w:rsidR="00A469C4" w:rsidRPr="00816C33">
        <w:t>que es troben a partir del 4rt curs, inclòs),</w:t>
      </w:r>
      <w:r w:rsidRPr="00816C33">
        <w:t xml:space="preserve"> podran cursar una de les tres titulacions de Grau que s’imparteixen a l’escola. En tots els ca</w:t>
      </w:r>
      <w:r w:rsidR="00FC133B" w:rsidRPr="00816C33">
        <w:t>sos, els elements a considerar en</w:t>
      </w:r>
      <w:r w:rsidRPr="00816C33">
        <w:t xml:space="preserve"> l’accés a cada titulació inclouran la ponderació dels expedients acadèmics de les estudiantes i estudiants. Aquesta ponderació es farà utilitzant la mitjana ponderada de les qualificacions de totes les assignatures i convocatòries matriculades en la Fase Inicial (multiplica</w:t>
      </w:r>
      <w:r w:rsidR="009545B9" w:rsidRPr="00816C33">
        <w:t>nt</w:t>
      </w:r>
      <w:r w:rsidRPr="00816C33">
        <w:rPr>
          <w:color w:val="FF0000"/>
        </w:rPr>
        <w:t xml:space="preserve"> </w:t>
      </w:r>
      <w:r w:rsidRPr="00816C33">
        <w:t>cada qualificació pel nombre d’ECTS de l’assignatura, sumant tots els productes i dividint la suma total pel total de crèdits matriculats a la FI).</w:t>
      </w:r>
    </w:p>
    <w:p w:rsidR="00DE6D5E" w:rsidRPr="00816C33" w:rsidRDefault="00DE6D5E" w:rsidP="007F17FC">
      <w:r w:rsidRPr="00816C33">
        <w:t xml:space="preserve">Cada estudianta i estudiant de l’àmbit industrial (Fase comuna dels graus en enginyeries electrònica industrial i automàtica, elèctrica i mecànica) haurà de fer per una sola vegada una sol·licitud de selecció d’una </w:t>
      </w:r>
      <w:r w:rsidR="00FC133B" w:rsidRPr="00816C33">
        <w:t>de les tres titulacions de Grau</w:t>
      </w:r>
      <w:r w:rsidRPr="00816C33">
        <w:t xml:space="preserve"> al Servei d’Informació i Atenció a l’Estudiant (SIAE) quan es trobi en un d’aquest aquests casos:</w:t>
      </w:r>
    </w:p>
    <w:p w:rsidR="00DE6D5E" w:rsidRPr="00816C33" w:rsidRDefault="00DE6D5E" w:rsidP="00E63959">
      <w:r w:rsidRPr="00816C33">
        <w:t>a) Quan hagi de demanar un certi</w:t>
      </w:r>
      <w:r w:rsidR="000E4069" w:rsidRPr="00816C33">
        <w:t>ficat acadèmic, farà la</w:t>
      </w:r>
      <w:r w:rsidRPr="00816C33">
        <w:t xml:space="preserve"> sol·licitud abans de demanar-lo.  </w:t>
      </w:r>
    </w:p>
    <w:p w:rsidR="00DE6D5E" w:rsidRPr="00816C33" w:rsidRDefault="00DE6D5E" w:rsidP="00E63959">
      <w:r w:rsidRPr="00816C33">
        <w:lastRenderedPageBreak/>
        <w:t>b) Quan hagi superat la totalitat dels 60 crèdits de la Fase Inicial, se li demanarà fer la sol·licitud en el moment de la matrícula.</w:t>
      </w:r>
    </w:p>
    <w:p w:rsidR="00DE6D5E" w:rsidRPr="00816C33" w:rsidRDefault="00DE6D5E" w:rsidP="00E63959">
      <w:r w:rsidRPr="00816C33">
        <w:t xml:space="preserve">c) Quan estigui en disposició de cursar assignatures </w:t>
      </w:r>
      <w:r w:rsidR="00A469C4" w:rsidRPr="00816C33">
        <w:t xml:space="preserve">obligatòries específiques de la titulació (que es troben a partir del 4rt curs inclòs) </w:t>
      </w:r>
      <w:r w:rsidRPr="00816C33">
        <w:t>en el cas que no hagi aprovat la Fase Inicial, farà la sol·licitud abans de la matrícula.</w:t>
      </w:r>
    </w:p>
    <w:p w:rsidR="00133AC5" w:rsidRPr="00816C33" w:rsidRDefault="00133AC5" w:rsidP="00E63959">
      <w:r w:rsidRPr="00816C33">
        <w:t xml:space="preserve">d) Quan hagi de demanar el reconeixement o la </w:t>
      </w:r>
      <w:r w:rsidR="00816C33" w:rsidRPr="00816C33">
        <w:t>convalidació</w:t>
      </w:r>
      <w:r w:rsidRPr="00816C33">
        <w:t xml:space="preserve"> d’assignatures, se li demanarà fer la sol·licitud en el moment de la </w:t>
      </w:r>
      <w:r w:rsidR="007B695D" w:rsidRPr="00816C33">
        <w:t xml:space="preserve">primera </w:t>
      </w:r>
      <w:r w:rsidRPr="00816C33">
        <w:t>matrícula</w:t>
      </w:r>
      <w:r w:rsidR="007B695D" w:rsidRPr="00816C33">
        <w:t xml:space="preserve"> (estudiants de nou ingrés)</w:t>
      </w:r>
      <w:r w:rsidRPr="00816C33">
        <w:t>.</w:t>
      </w:r>
    </w:p>
    <w:p w:rsidR="00DE6D5E" w:rsidRDefault="00DE6D5E" w:rsidP="00E63959">
      <w:r w:rsidRPr="00816C33">
        <w:t>Si la sol·licitud es denega</w:t>
      </w:r>
      <w:r w:rsidR="00FC133B" w:rsidRPr="00816C33">
        <w:t>,</w:t>
      </w:r>
      <w:r w:rsidRPr="00816C33">
        <w:t xml:space="preserve"> se li comunicarà a l’estudianta o estudiant en un termini de com a màxim un mes després de l’inici de les classes. En cas contrari la sol·licitud serà concedida.</w:t>
      </w:r>
    </w:p>
    <w:p w:rsidR="007C6291" w:rsidRPr="00816C33" w:rsidRDefault="007C6291" w:rsidP="00E63959"/>
    <w:p w:rsidR="00DE6D5E" w:rsidRPr="00816C33" w:rsidRDefault="00DE6D5E" w:rsidP="003F28BE">
      <w:pPr>
        <w:pStyle w:val="Ttol2"/>
        <w:spacing w:after="200"/>
        <w:ind w:left="1134" w:hanging="578"/>
        <w:rPr>
          <w:color w:val="auto"/>
        </w:rPr>
      </w:pPr>
      <w:bookmarkStart w:id="13" w:name="_Toc294872944"/>
      <w:bookmarkStart w:id="14" w:name="_Toc294872988"/>
      <w:bookmarkStart w:id="15" w:name="_Toc295907750"/>
      <w:bookmarkStart w:id="16" w:name="_Toc295985353"/>
      <w:bookmarkStart w:id="17" w:name="_Toc295991809"/>
      <w:bookmarkStart w:id="18" w:name="_Toc295991903"/>
      <w:bookmarkStart w:id="19" w:name="_Toc295995386"/>
      <w:bookmarkStart w:id="20" w:name="_Toc423543632"/>
      <w:bookmarkEnd w:id="13"/>
      <w:bookmarkEnd w:id="14"/>
      <w:bookmarkEnd w:id="15"/>
      <w:bookmarkEnd w:id="16"/>
      <w:bookmarkEnd w:id="17"/>
      <w:bookmarkEnd w:id="18"/>
      <w:bookmarkEnd w:id="19"/>
      <w:r w:rsidRPr="00816C33">
        <w:rPr>
          <w:color w:val="auto"/>
        </w:rPr>
        <w:t>Matrícula d’un nou curs (segon curs)</w:t>
      </w:r>
      <w:bookmarkEnd w:id="20"/>
    </w:p>
    <w:p w:rsidR="00C27C5E" w:rsidRPr="007C6291" w:rsidRDefault="00C27C5E" w:rsidP="00C27C5E">
      <w:pPr>
        <w:pStyle w:val="Default"/>
        <w:jc w:val="both"/>
        <w:rPr>
          <w:rFonts w:ascii="Calibri" w:hAnsi="Calibri" w:cs="Times New Roman"/>
          <w:color w:val="auto"/>
          <w:sz w:val="22"/>
          <w:szCs w:val="22"/>
          <w:lang w:val="ca-ES" w:eastAsia="en-US"/>
        </w:rPr>
      </w:pPr>
      <w:r w:rsidRPr="007C6291">
        <w:rPr>
          <w:rFonts w:ascii="Calibri" w:hAnsi="Calibri" w:cs="Times New Roman"/>
          <w:color w:val="auto"/>
          <w:sz w:val="22"/>
          <w:szCs w:val="22"/>
          <w:lang w:val="ca-ES" w:eastAsia="en-US"/>
        </w:rPr>
        <w:t xml:space="preserve">Amb caràcter general, haver superat el nombre mínim de crèdits de la fase inicial del pla d’estudis establerts pel centre (vegeu l’apartat </w:t>
      </w:r>
      <w:r w:rsidR="00BF06DA" w:rsidRPr="007C6291">
        <w:rPr>
          <w:rFonts w:ascii="Calibri" w:hAnsi="Calibri" w:cs="Times New Roman"/>
          <w:color w:val="auto"/>
          <w:sz w:val="22"/>
          <w:szCs w:val="22"/>
          <w:lang w:val="ca-ES" w:eastAsia="en-US"/>
        </w:rPr>
        <w:t>“</w:t>
      </w:r>
      <w:r w:rsidRPr="007C6291">
        <w:rPr>
          <w:rFonts w:ascii="Calibri" w:hAnsi="Calibri" w:cs="Times New Roman"/>
          <w:color w:val="auto"/>
          <w:sz w:val="22"/>
          <w:szCs w:val="22"/>
          <w:lang w:val="ca-ES" w:eastAsia="en-US"/>
        </w:rPr>
        <w:t>5.</w:t>
      </w:r>
      <w:r w:rsidR="00BF06DA" w:rsidRPr="007C6291">
        <w:rPr>
          <w:rFonts w:ascii="Calibri" w:hAnsi="Calibri" w:cs="Times New Roman"/>
          <w:color w:val="auto"/>
          <w:sz w:val="22"/>
          <w:szCs w:val="22"/>
          <w:lang w:val="ca-ES" w:eastAsia="en-US"/>
        </w:rPr>
        <w:t>2</w:t>
      </w:r>
      <w:r w:rsidRPr="007C6291">
        <w:rPr>
          <w:rFonts w:ascii="Calibri" w:hAnsi="Calibri" w:cs="Times New Roman"/>
          <w:color w:val="auto"/>
          <w:sz w:val="22"/>
          <w:szCs w:val="22"/>
          <w:lang w:val="ca-ES" w:eastAsia="en-US"/>
        </w:rPr>
        <w:t xml:space="preserve"> </w:t>
      </w:r>
      <w:r w:rsidR="00BF06DA" w:rsidRPr="007C6291">
        <w:rPr>
          <w:rFonts w:ascii="Calibri" w:hAnsi="Calibri" w:cs="Times New Roman"/>
          <w:color w:val="auto"/>
          <w:sz w:val="22"/>
          <w:szCs w:val="22"/>
          <w:lang w:val="ca-ES" w:eastAsia="en-US"/>
        </w:rPr>
        <w:t>Rendiment mínim en la Fase Inicial per poder continuar estudis de la Fase Final”</w:t>
      </w:r>
      <w:r w:rsidRPr="007C6291">
        <w:rPr>
          <w:rFonts w:ascii="Calibri" w:hAnsi="Calibri" w:cs="Times New Roman"/>
          <w:color w:val="auto"/>
          <w:sz w:val="22"/>
          <w:szCs w:val="22"/>
          <w:lang w:val="ca-ES" w:eastAsia="en-US"/>
        </w:rPr>
        <w:t xml:space="preserve">) és un requisit per poder formalitzar la matrícula d’assignatures obligatòries o optatives d’altres blocs curriculars. </w:t>
      </w:r>
    </w:p>
    <w:p w:rsidR="00C27C5E" w:rsidRPr="007C6291" w:rsidRDefault="00C27C5E" w:rsidP="00C27C5E">
      <w:r w:rsidRPr="007C6291">
        <w:t>No obstant això, aquesta restricció no s’aplica als estudiants que tenen pendent de superar fins a un màxim de 3 assignatures del total de crèdits de la fase inicial a l’efecte de permanència i no han esgotat el termini màxim per superar-la.</w:t>
      </w:r>
    </w:p>
    <w:p w:rsidR="00C27C5E" w:rsidRDefault="00C27C5E" w:rsidP="00C27C5E">
      <w:r w:rsidRPr="007C6291">
        <w:t>Els estudiants que s’acullen a aquesta excepció han de formalitzar la matrícula de totes les assignatures suspeses i no presentades de la fase inicial, però poden triar si matricular o no les assignatures suspeses amb una qualificació igual o superior a 4, en l’espera del resultat de l’avaluació curricular en el moment que pertoqui. Poden completar la seva matrícula amb assignatures obligatòries o optatives del següent bloc curricular fins a un màxim total de 4 assignatures, en el cas d’estudiants matriculats a temps complet, o fins a un màxim de 18 ECTS per quadrimestre, en el cas d’estudiants matriculats a temps parcial. Les assignatures suspeses amb una qualificació igual o superior a 4, tot i que l’estudiant pot escollir entre tornar-les a matricular o bé no fer-ho, es tenen en compte en el còmput màxim de crèdits o d’assignatures que es poden matricular.</w:t>
      </w:r>
    </w:p>
    <w:p w:rsidR="007C6291" w:rsidRPr="007C6291" w:rsidRDefault="007C6291" w:rsidP="00C27C5E"/>
    <w:p w:rsidR="00DE6D5E" w:rsidRPr="00816C33" w:rsidRDefault="00DE6D5E">
      <w:pPr>
        <w:pStyle w:val="Ttol2"/>
        <w:rPr>
          <w:color w:val="auto"/>
        </w:rPr>
      </w:pPr>
      <w:bookmarkStart w:id="21" w:name="_Toc258494454"/>
      <w:bookmarkStart w:id="22" w:name="_Toc423543633"/>
      <w:r w:rsidRPr="00816C33">
        <w:rPr>
          <w:color w:val="auto"/>
        </w:rPr>
        <w:t>Ordre de matrícula.</w:t>
      </w:r>
      <w:bookmarkEnd w:id="21"/>
      <w:bookmarkEnd w:id="22"/>
      <w:r w:rsidRPr="00816C33">
        <w:rPr>
          <w:color w:val="auto"/>
        </w:rPr>
        <w:t xml:space="preserve"> </w:t>
      </w:r>
    </w:p>
    <w:p w:rsidR="00DE6D5E" w:rsidRPr="00816C33" w:rsidRDefault="00DE6D5E" w:rsidP="003F28BE">
      <w:pPr>
        <w:pStyle w:val="Ttol3"/>
        <w:spacing w:after="200"/>
        <w:rPr>
          <w:color w:val="auto"/>
        </w:rPr>
      </w:pPr>
      <w:bookmarkStart w:id="23" w:name="_Toc258494455"/>
      <w:bookmarkStart w:id="24" w:name="_Toc423543634"/>
      <w:r w:rsidRPr="00816C33">
        <w:rPr>
          <w:color w:val="auto"/>
        </w:rPr>
        <w:t>Estudiantes i estudiants de nou ingrés</w:t>
      </w:r>
      <w:bookmarkEnd w:id="23"/>
      <w:bookmarkEnd w:id="24"/>
    </w:p>
    <w:p w:rsidR="00DE6D5E" w:rsidRPr="00816C33" w:rsidRDefault="00DE6D5E">
      <w:r w:rsidRPr="00816C33">
        <w:t>L’ordre de matrícula es farà per ordre descendent de la nota d’accés de preinscripció a la universitat.</w:t>
      </w:r>
    </w:p>
    <w:p w:rsidR="00DE6D5E" w:rsidRPr="00816C33" w:rsidRDefault="00DE6D5E" w:rsidP="005040AF">
      <w:pPr>
        <w:pStyle w:val="Ttol3"/>
        <w:spacing w:after="200"/>
        <w:rPr>
          <w:rStyle w:val="Textennegreta"/>
          <w:b/>
          <w:color w:val="auto"/>
          <w:sz w:val="28"/>
          <w:szCs w:val="28"/>
        </w:rPr>
      </w:pPr>
      <w:bookmarkStart w:id="25" w:name="_Toc258494456"/>
      <w:bookmarkStart w:id="26" w:name="_Toc423543635"/>
      <w:r w:rsidRPr="00816C33">
        <w:rPr>
          <w:rStyle w:val="Textennegreta"/>
          <w:b/>
          <w:color w:val="auto"/>
        </w:rPr>
        <w:t>Estudiantes i estudiants ja matriculades en cursos anteriors</w:t>
      </w:r>
      <w:bookmarkEnd w:id="25"/>
      <w:bookmarkEnd w:id="26"/>
    </w:p>
    <w:p w:rsidR="00DE6D5E" w:rsidRPr="00816C33" w:rsidRDefault="00DE6D5E">
      <w:r w:rsidRPr="00816C33">
        <w:t>L'ordre de matrícula de les estudiantes i estudiants ja matricula</w:t>
      </w:r>
      <w:r w:rsidR="00E43E55">
        <w:t>ts</w:t>
      </w:r>
      <w:r w:rsidRPr="00816C33">
        <w:t xml:space="preserve"> en cursos anteriors a  l'EPSEVG es regularà de la forma següent. </w:t>
      </w:r>
    </w:p>
    <w:p w:rsidR="00DE6D5E" w:rsidRPr="00816C33" w:rsidRDefault="00DE6D5E">
      <w:pPr>
        <w:pStyle w:val="Pargrafdellista2"/>
      </w:pPr>
      <w:r w:rsidRPr="00816C33">
        <w:t xml:space="preserve">Cada titulació tindrà un calendari de dies de matrícula. </w:t>
      </w:r>
    </w:p>
    <w:p w:rsidR="00DE6D5E" w:rsidRPr="00816C33" w:rsidRDefault="00DE6D5E">
      <w:pPr>
        <w:pStyle w:val="Pargrafdellista2"/>
      </w:pPr>
      <w:r w:rsidRPr="00816C33">
        <w:t xml:space="preserve">En el cas de calendaris diferents per diferents titulacions, en cada període acadèmic es farà la rotació de l'ordre de titulacions. En aquest cas, les assignatures compartides entre més d'una titulació tindran un nombre de places reservades per cada titulació en </w:t>
      </w:r>
      <w:r w:rsidRPr="00816C33">
        <w:lastRenderedPageBreak/>
        <w:t>proporció a la demanda potencial prevista</w:t>
      </w:r>
      <w:r w:rsidR="00790A71" w:rsidRPr="00816C33">
        <w:t xml:space="preserve"> a l’encàrrec acadèmic</w:t>
      </w:r>
      <w:r w:rsidRPr="00816C33">
        <w:t xml:space="preserve">. Les estudiantes i estudiants de Grau en Enginyeria Àrea Industrial es matricularan en l’últim torn. </w:t>
      </w:r>
    </w:p>
    <w:p w:rsidR="00DE6D5E" w:rsidRPr="00816C33" w:rsidRDefault="00DE6D5E">
      <w:pPr>
        <w:pStyle w:val="Pargrafdellista2"/>
      </w:pPr>
      <w:r w:rsidRPr="00816C33">
        <w:t xml:space="preserve">L'ordre de matrícula per totes les estudiantes i estudiants de cada titulació (excepte les estudiantes i estudiants de nou ingrés) farà servir una llista ordenada d'estudiantes i estudiants d'acord amb els següents criteris. </w:t>
      </w:r>
    </w:p>
    <w:p w:rsidR="00DE6D5E" w:rsidRPr="00816C33" w:rsidRDefault="00DE6D5E">
      <w:r w:rsidRPr="00816C33">
        <w:rPr>
          <w:u w:val="single"/>
        </w:rPr>
        <w:t>Primer criteri</w:t>
      </w:r>
      <w:r w:rsidRPr="00816C33">
        <w:t xml:space="preserve"> : Ordre de menor a major Cp (crèdits pendents). </w:t>
      </w:r>
    </w:p>
    <w:p w:rsidR="00DE6D5E" w:rsidRPr="00816C33" w:rsidRDefault="00DE6D5E">
      <w:r w:rsidRPr="00816C33">
        <w:t>Per cada estudiant</w:t>
      </w:r>
      <w:r w:rsidR="004615D5" w:rsidRPr="00816C33">
        <w:t>a i estudiant</w:t>
      </w:r>
      <w:r w:rsidRPr="00816C33">
        <w:t xml:space="preserve"> de cada titulació es calcula el nombre de crèdits pendents Cp de la forma següent: </w:t>
      </w:r>
    </w:p>
    <w:p w:rsidR="00DE6D5E" w:rsidRPr="00816C33" w:rsidRDefault="00DE6D5E">
      <w:r w:rsidRPr="00816C33">
        <w:t xml:space="preserve">Cp = 240 - Ca </w:t>
      </w:r>
    </w:p>
    <w:p w:rsidR="00DE6D5E" w:rsidRPr="00816C33" w:rsidRDefault="00DE6D5E">
      <w:r w:rsidRPr="00816C33">
        <w:t xml:space="preserve">on Ca es el nombre de crèdits d'assignatures obligatòries i optatives del pla d'estudis amb valoració del rendiment de Matrícula d'Honor, Excel•lent, Notable, Aprovat,  Equiparat o Convalidat. </w:t>
      </w:r>
    </w:p>
    <w:p w:rsidR="00DE6D5E" w:rsidRPr="00816C33" w:rsidRDefault="00DE6D5E">
      <w:r w:rsidRPr="00816C33">
        <w:t xml:space="preserve">A igualtat del primer criteri, es farà servir el segon criteri. </w:t>
      </w:r>
    </w:p>
    <w:p w:rsidR="00DE6D5E" w:rsidRPr="00816C33" w:rsidRDefault="00DE6D5E">
      <w:r w:rsidRPr="00816C33">
        <w:rPr>
          <w:u w:val="single"/>
        </w:rPr>
        <w:t>Segon criteri</w:t>
      </w:r>
      <w:r w:rsidRPr="00816C33">
        <w:t xml:space="preserve"> : Ordre de major a menor paràmetre de rendiment acadèmic. </w:t>
      </w:r>
    </w:p>
    <w:p w:rsidR="00DE6D5E" w:rsidRPr="00816C33" w:rsidRDefault="00DE6D5E">
      <w:r w:rsidRPr="00816C33">
        <w:t>Per cada estudiant</w:t>
      </w:r>
      <w:r w:rsidR="000D3A3F" w:rsidRPr="00816C33">
        <w:t>a i estudiant</w:t>
      </w:r>
      <w:r w:rsidRPr="00816C33">
        <w:t xml:space="preserve"> es tindrà en compte l'últim valor obtingut del paràmetre de rendiment acadèmic, definit com el quocient dels crèdits superats sobre el total de crèdits matriculats. No es tindran en compte les excepcions autoritzades per la no aplicació o modificació del paràmetre de rendiment acadèmic amb efectes en la Normativa de Permanència. A igualtat dels dos criteris anteriors, es farà servir el tercer criteri. </w:t>
      </w:r>
    </w:p>
    <w:p w:rsidR="00DE6D5E" w:rsidRPr="00816C33" w:rsidRDefault="00DE6D5E">
      <w:r w:rsidRPr="00816C33">
        <w:rPr>
          <w:u w:val="single"/>
        </w:rPr>
        <w:t>Tercer criteri</w:t>
      </w:r>
      <w:r w:rsidRPr="00816C33">
        <w:t xml:space="preserve"> : Ordre alfabètic segons l'alfabet català. </w:t>
      </w:r>
    </w:p>
    <w:p w:rsidR="00DE6D5E" w:rsidRDefault="00DE6D5E">
      <w:r w:rsidRPr="00816C33">
        <w:t>El quadrimestre de tardor es farà servir l'ordenació en sentit directe, i es comença per la lletra que publica anualment el DOGC. El quadrimestre de primavera es farà servir l’ordenació en sentit invers i es comença per la lletra precedent a la utilitzada en el quadrimestre de tardor.</w:t>
      </w:r>
    </w:p>
    <w:p w:rsidR="007C6291" w:rsidRDefault="007C6291"/>
    <w:p w:rsidR="00DE6D5E" w:rsidRPr="00816C33" w:rsidRDefault="00DE6D5E" w:rsidP="00A30207">
      <w:pPr>
        <w:pStyle w:val="Ttol2"/>
        <w:ind w:left="1126"/>
        <w:rPr>
          <w:color w:val="auto"/>
        </w:rPr>
      </w:pPr>
      <w:bookmarkStart w:id="27" w:name="_Toc246825614"/>
      <w:bookmarkStart w:id="28" w:name="_Toc246827518"/>
      <w:bookmarkStart w:id="29" w:name="_Toc246828011"/>
      <w:bookmarkStart w:id="30" w:name="_Toc246828101"/>
      <w:bookmarkStart w:id="31" w:name="_Toc246828228"/>
      <w:bookmarkStart w:id="32" w:name="_Toc246828259"/>
      <w:bookmarkStart w:id="33" w:name="_Toc246828283"/>
      <w:bookmarkStart w:id="34" w:name="_Toc246828381"/>
      <w:bookmarkStart w:id="35" w:name="_Toc246828489"/>
      <w:bookmarkStart w:id="36" w:name="_Toc246828566"/>
      <w:bookmarkStart w:id="37" w:name="_Toc246828787"/>
      <w:bookmarkStart w:id="38" w:name="_Toc246828871"/>
      <w:bookmarkStart w:id="39" w:name="_Toc246828896"/>
      <w:bookmarkStart w:id="40" w:name="_Toc246828922"/>
      <w:bookmarkStart w:id="41" w:name="_Toc246828954"/>
      <w:bookmarkStart w:id="42" w:name="_Toc246829123"/>
      <w:bookmarkStart w:id="43" w:name="_Toc246829255"/>
      <w:bookmarkStart w:id="44" w:name="_Toc246829535"/>
      <w:bookmarkStart w:id="45" w:name="_Toc246829908"/>
      <w:bookmarkStart w:id="46" w:name="_Toc246830503"/>
      <w:bookmarkStart w:id="47" w:name="_Toc246830948"/>
      <w:bookmarkStart w:id="48" w:name="_Toc246832450"/>
      <w:bookmarkStart w:id="49" w:name="_Toc258494457"/>
      <w:bookmarkStart w:id="50" w:name="_Toc423543636"/>
      <w:bookmarkStart w:id="51" w:name="OLE_LINK1"/>
      <w:bookmarkStart w:id="52" w:name="OLE_LINK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816C33">
        <w:rPr>
          <w:color w:val="auto"/>
        </w:rPr>
        <w:t>Elecció d’assignatura - grup</w:t>
      </w:r>
      <w:bookmarkEnd w:id="49"/>
      <w:bookmarkEnd w:id="50"/>
    </w:p>
    <w:p w:rsidR="00DE6D5E" w:rsidRPr="00816C33" w:rsidRDefault="00DE6D5E" w:rsidP="00A30207">
      <w:pPr>
        <w:spacing w:before="200"/>
        <w:rPr>
          <w:lang w:eastAsia="es-ES"/>
        </w:rPr>
      </w:pPr>
      <w:bookmarkStart w:id="53" w:name="_Toc258494458"/>
      <w:bookmarkEnd w:id="51"/>
      <w:bookmarkEnd w:id="52"/>
      <w:r w:rsidRPr="00816C33">
        <w:rPr>
          <w:lang w:eastAsia="es-ES"/>
        </w:rPr>
        <w:t>Les estudiantes i estudiants que es matriculin d'assignatures de qualsevol dels graus especificaran el grup de teoria, problemes o laboratori en funció del tipus d'assignatura:</w:t>
      </w:r>
    </w:p>
    <w:p w:rsidR="00DE6D5E" w:rsidRPr="00816C33" w:rsidRDefault="00DE6D5E">
      <w:pPr>
        <w:pStyle w:val="Pargrafdellista2"/>
        <w:rPr>
          <w:lang w:eastAsia="es-ES"/>
        </w:rPr>
      </w:pPr>
      <w:r w:rsidRPr="00816C33">
        <w:rPr>
          <w:lang w:eastAsia="es-ES"/>
        </w:rPr>
        <w:t>Assignatura amb crèdits de laboratori: Subgrup de laboratori.</w:t>
      </w:r>
    </w:p>
    <w:p w:rsidR="00DE6D5E" w:rsidRPr="00816C33" w:rsidRDefault="00DE6D5E">
      <w:pPr>
        <w:pStyle w:val="Pargrafdellista2"/>
        <w:rPr>
          <w:lang w:eastAsia="es-ES"/>
        </w:rPr>
      </w:pPr>
      <w:r w:rsidRPr="00816C33">
        <w:rPr>
          <w:lang w:eastAsia="es-ES"/>
        </w:rPr>
        <w:t>Assignatura amb crèdits de problemes i sense crèdits de laboratori: Subgrup de problemes.</w:t>
      </w:r>
    </w:p>
    <w:p w:rsidR="00DE6D5E" w:rsidRPr="00816C33" w:rsidRDefault="00DE6D5E">
      <w:pPr>
        <w:pStyle w:val="Pargrafdellista2"/>
        <w:rPr>
          <w:lang w:eastAsia="es-ES"/>
        </w:rPr>
      </w:pPr>
      <w:r w:rsidRPr="00816C33">
        <w:rPr>
          <w:lang w:eastAsia="es-ES"/>
        </w:rPr>
        <w:t>Assignatures amb crèdits de teoria i sense crèdits de problemes ni de laboratori: grup de teoria.</w:t>
      </w:r>
    </w:p>
    <w:p w:rsidR="00DE6D5E" w:rsidRPr="00816C33" w:rsidRDefault="00DE6D5E">
      <w:pPr>
        <w:rPr>
          <w:lang w:eastAsia="es-ES"/>
        </w:rPr>
      </w:pPr>
      <w:r w:rsidRPr="00816C33">
        <w:rPr>
          <w:lang w:eastAsia="es-ES"/>
        </w:rPr>
        <w:t>Els grups de laboratori estan vinculats a un grup de problemes i a un de teoria, i els de problemes a un de teoria, de tal forma que en escollir un subgrup de laboratori s’escull també el de problemes i el de teoria d’aquella assignatura.</w:t>
      </w:r>
    </w:p>
    <w:p w:rsidR="00DE6D5E" w:rsidRPr="00816C33" w:rsidRDefault="00DE6D5E">
      <w:pPr>
        <w:rPr>
          <w:lang w:eastAsia="es-ES"/>
        </w:rPr>
      </w:pPr>
      <w:r w:rsidRPr="00816C33">
        <w:rPr>
          <w:lang w:eastAsia="es-ES"/>
        </w:rPr>
        <w:t>És responsabilitat de l'estudiant o estudianta organitzar la seva matrícula de manera que no tingui incompatibilitat d'horaris entre diverses assignatures.</w:t>
      </w:r>
    </w:p>
    <w:p w:rsidR="00DE6D5E" w:rsidRPr="00816C33" w:rsidRDefault="00DE6D5E">
      <w:pPr>
        <w:rPr>
          <w:lang w:eastAsia="es-ES"/>
        </w:rPr>
      </w:pPr>
      <w:r w:rsidRPr="00816C33">
        <w:rPr>
          <w:lang w:eastAsia="es-ES"/>
        </w:rPr>
        <w:t>Per tal d’optimitzar recursos i millorar la docència, el centre podrà realitzar canvis de grup amb l’objectiu de distribuir uniformement les estudiantes i estudiants matricula</w:t>
      </w:r>
      <w:r w:rsidR="00E43E55">
        <w:rPr>
          <w:lang w:eastAsia="es-ES"/>
        </w:rPr>
        <w:t>ts</w:t>
      </w:r>
      <w:r w:rsidRPr="00816C33">
        <w:rPr>
          <w:lang w:eastAsia="es-ES"/>
        </w:rPr>
        <w:t xml:space="preserve"> entre els diferents grups d’una assignatura. Aquests canvis  es faran, sempre que sigui possible, </w:t>
      </w:r>
      <w:r w:rsidRPr="00816C33">
        <w:rPr>
          <w:lang w:eastAsia="es-ES"/>
        </w:rPr>
        <w:lastRenderedPageBreak/>
        <w:t xml:space="preserve">respectant la compatibilitat horària dels grups matriculats per </w:t>
      </w:r>
      <w:r w:rsidR="00E43E55">
        <w:rPr>
          <w:lang w:eastAsia="es-ES"/>
        </w:rPr>
        <w:t>part de l’estudianta o estudiant</w:t>
      </w:r>
      <w:r w:rsidRPr="00816C33">
        <w:rPr>
          <w:lang w:eastAsia="es-ES"/>
        </w:rPr>
        <w:t>. Aquests canvis es faran atenent als següents criteris:</w:t>
      </w:r>
    </w:p>
    <w:p w:rsidR="00DE6D5E" w:rsidRPr="00816C33" w:rsidRDefault="00DE6D5E">
      <w:pPr>
        <w:pStyle w:val="Pargrafdellista2"/>
        <w:rPr>
          <w:lang w:eastAsia="es-ES"/>
        </w:rPr>
      </w:pPr>
      <w:r w:rsidRPr="00816C33">
        <w:rPr>
          <w:lang w:eastAsia="es-ES"/>
        </w:rPr>
        <w:t xml:space="preserve">Equilibrar </w:t>
      </w:r>
      <w:r w:rsidR="00E43E55">
        <w:rPr>
          <w:lang w:eastAsia="es-ES"/>
        </w:rPr>
        <w:t xml:space="preserve">el </w:t>
      </w:r>
      <w:r w:rsidRPr="00816C33">
        <w:rPr>
          <w:lang w:eastAsia="es-ES"/>
        </w:rPr>
        <w:t>nombre</w:t>
      </w:r>
      <w:r w:rsidR="00E43E55">
        <w:rPr>
          <w:lang w:eastAsia="es-ES"/>
        </w:rPr>
        <w:t xml:space="preserve"> d’estudiantes i estudiants a</w:t>
      </w:r>
      <w:r w:rsidRPr="00816C33">
        <w:rPr>
          <w:lang w:eastAsia="es-ES"/>
        </w:rPr>
        <w:t>ls grups.</w:t>
      </w:r>
    </w:p>
    <w:p w:rsidR="00DE6D5E" w:rsidRPr="00816C33" w:rsidRDefault="00DE6D5E">
      <w:pPr>
        <w:pStyle w:val="Pargrafdellista2"/>
        <w:rPr>
          <w:lang w:eastAsia="es-ES"/>
        </w:rPr>
      </w:pPr>
      <w:r w:rsidRPr="00816C33">
        <w:rPr>
          <w:lang w:eastAsia="es-ES"/>
        </w:rPr>
        <w:t>Compatibilitat horària de l’estudiant</w:t>
      </w:r>
      <w:r w:rsidR="00E43E55">
        <w:rPr>
          <w:lang w:eastAsia="es-ES"/>
        </w:rPr>
        <w:t>a</w:t>
      </w:r>
      <w:r w:rsidRPr="00816C33">
        <w:rPr>
          <w:lang w:eastAsia="es-ES"/>
        </w:rPr>
        <w:t xml:space="preserve"> o estud</w:t>
      </w:r>
      <w:r w:rsidR="00E43E55">
        <w:rPr>
          <w:lang w:eastAsia="es-ES"/>
        </w:rPr>
        <w:t>iant</w:t>
      </w:r>
      <w:r w:rsidRPr="00816C33">
        <w:rPr>
          <w:lang w:eastAsia="es-ES"/>
        </w:rPr>
        <w:t>.</w:t>
      </w:r>
    </w:p>
    <w:p w:rsidR="00DE6D5E" w:rsidRDefault="00DE6D5E">
      <w:pPr>
        <w:pStyle w:val="Pargrafdellista2"/>
        <w:rPr>
          <w:lang w:eastAsia="es-ES"/>
        </w:rPr>
      </w:pPr>
      <w:r w:rsidRPr="00816C33">
        <w:rPr>
          <w:lang w:eastAsia="es-ES"/>
        </w:rPr>
        <w:t xml:space="preserve">Ordre invers de matrícula. </w:t>
      </w:r>
    </w:p>
    <w:p w:rsidR="007C6291" w:rsidRPr="00816C33" w:rsidRDefault="007C6291">
      <w:pPr>
        <w:pStyle w:val="Pargrafdellista2"/>
        <w:rPr>
          <w:lang w:eastAsia="es-ES"/>
        </w:rPr>
      </w:pPr>
    </w:p>
    <w:p w:rsidR="00DE6D5E" w:rsidRPr="00816C33" w:rsidRDefault="00DE6D5E" w:rsidP="00A30207">
      <w:pPr>
        <w:pStyle w:val="Ttol2"/>
        <w:ind w:left="1126"/>
        <w:rPr>
          <w:color w:val="auto"/>
        </w:rPr>
      </w:pPr>
      <w:bookmarkStart w:id="54" w:name="_Toc294869462"/>
      <w:bookmarkStart w:id="55" w:name="_Toc294872950"/>
      <w:bookmarkStart w:id="56" w:name="_Toc294872994"/>
      <w:bookmarkStart w:id="57" w:name="_Toc295907756"/>
      <w:bookmarkStart w:id="58" w:name="_Toc295985359"/>
      <w:bookmarkStart w:id="59" w:name="_Toc295991815"/>
      <w:bookmarkStart w:id="60" w:name="_Toc295991909"/>
      <w:bookmarkStart w:id="61" w:name="_Toc295995392"/>
      <w:bookmarkStart w:id="62" w:name="_Toc423543637"/>
      <w:bookmarkEnd w:id="54"/>
      <w:bookmarkEnd w:id="55"/>
      <w:bookmarkEnd w:id="56"/>
      <w:bookmarkEnd w:id="57"/>
      <w:bookmarkEnd w:id="58"/>
      <w:bookmarkEnd w:id="59"/>
      <w:bookmarkEnd w:id="60"/>
      <w:bookmarkEnd w:id="61"/>
      <w:r w:rsidRPr="00816C33">
        <w:rPr>
          <w:color w:val="auto"/>
        </w:rPr>
        <w:t>Modificacions de la matrícula</w:t>
      </w:r>
      <w:bookmarkEnd w:id="53"/>
      <w:bookmarkEnd w:id="62"/>
    </w:p>
    <w:p w:rsidR="00DE6D5E" w:rsidRPr="00816C33" w:rsidRDefault="00DE6D5E" w:rsidP="00A30207">
      <w:pPr>
        <w:spacing w:before="200"/>
        <w:rPr>
          <w:sz w:val="28"/>
          <w:szCs w:val="28"/>
        </w:rPr>
      </w:pPr>
      <w:bookmarkStart w:id="63" w:name="_Toc246821480"/>
      <w:bookmarkStart w:id="64" w:name="_Toc246823464"/>
      <w:bookmarkStart w:id="65" w:name="_Toc246824015"/>
      <w:bookmarkStart w:id="66" w:name="_Toc246824683"/>
      <w:bookmarkStart w:id="67" w:name="_Toc246825617"/>
      <w:bookmarkStart w:id="68" w:name="_Toc246827521"/>
      <w:bookmarkStart w:id="69" w:name="_Toc246828014"/>
      <w:bookmarkStart w:id="70" w:name="_Toc246828104"/>
      <w:bookmarkStart w:id="71" w:name="_Toc246828231"/>
      <w:bookmarkStart w:id="72" w:name="_Toc246828262"/>
      <w:bookmarkStart w:id="73" w:name="_Toc246828286"/>
      <w:bookmarkStart w:id="74" w:name="_Toc246828384"/>
      <w:bookmarkStart w:id="75" w:name="_Toc246828492"/>
      <w:bookmarkStart w:id="76" w:name="_Toc246828569"/>
      <w:bookmarkStart w:id="77" w:name="_Toc246828790"/>
      <w:bookmarkStart w:id="78" w:name="_Toc246828874"/>
      <w:bookmarkStart w:id="79" w:name="_Toc246828899"/>
      <w:bookmarkStart w:id="80" w:name="_Toc246828925"/>
      <w:bookmarkStart w:id="81" w:name="_Toc246828957"/>
      <w:bookmarkStart w:id="82" w:name="_Toc246829126"/>
      <w:bookmarkStart w:id="83" w:name="_Toc246829258"/>
      <w:bookmarkStart w:id="84" w:name="_Toc246829538"/>
      <w:bookmarkStart w:id="85" w:name="_Toc24682991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816C33">
        <w:rPr>
          <w:lang w:eastAsia="es-ES"/>
        </w:rPr>
        <w:t>El centre estableix al calendari acadèmic el període per presentar modificacions de matrícula.</w:t>
      </w:r>
      <w:r w:rsidRPr="00816C33">
        <w:rPr>
          <w:rFonts w:ascii="Cambria" w:hAnsi="Cambria"/>
          <w:b/>
          <w:bCs/>
          <w:sz w:val="28"/>
          <w:szCs w:val="28"/>
        </w:rPr>
        <w:br w:type="page"/>
      </w:r>
    </w:p>
    <w:p w:rsidR="00DE6D5E" w:rsidRPr="00816C33" w:rsidRDefault="00DE6D5E">
      <w:pPr>
        <w:pStyle w:val="Ttol1"/>
        <w:rPr>
          <w:color w:val="auto"/>
        </w:rPr>
      </w:pPr>
      <w:bookmarkStart w:id="86" w:name="_Toc258494459"/>
      <w:bookmarkStart w:id="87" w:name="_Toc423543638"/>
      <w:r w:rsidRPr="00816C33">
        <w:rPr>
          <w:color w:val="auto"/>
        </w:rPr>
        <w:lastRenderedPageBreak/>
        <w:t>RECONEIXEMENT I TRANSFERÈNCIA DE CRÈDITS</w:t>
      </w:r>
      <w:bookmarkEnd w:id="86"/>
      <w:bookmarkEnd w:id="87"/>
    </w:p>
    <w:p w:rsidR="00DE6D5E" w:rsidRPr="00816C33" w:rsidRDefault="00DE6D5E" w:rsidP="0047749E">
      <w:pPr>
        <w:pStyle w:val="Ttol2"/>
        <w:rPr>
          <w:color w:val="auto"/>
        </w:rPr>
      </w:pPr>
      <w:bookmarkStart w:id="88" w:name="_Toc258494460"/>
      <w:bookmarkStart w:id="89" w:name="_Toc423543639"/>
      <w:r w:rsidRPr="00816C33">
        <w:rPr>
          <w:color w:val="auto"/>
        </w:rPr>
        <w:t>Normativa específica d’adaptació dels estudis de grau de l’EPSEVG</w:t>
      </w:r>
      <w:bookmarkEnd w:id="88"/>
      <w:bookmarkEnd w:id="89"/>
    </w:p>
    <w:p w:rsidR="00DE6D5E" w:rsidRPr="00816C33" w:rsidRDefault="00DE6D5E" w:rsidP="0047749E">
      <w:pPr>
        <w:spacing w:before="200"/>
        <w:rPr>
          <w:lang w:eastAsia="es-ES"/>
        </w:rPr>
      </w:pPr>
      <w:r w:rsidRPr="00816C33">
        <w:rPr>
          <w:lang w:eastAsia="es-ES"/>
        </w:rPr>
        <w:t>L'adaptació s'aplicarà únicament entre un pla d'estudis extingit o en vies d’extinció i l' estudi de grau que el substitueix.</w:t>
      </w:r>
    </w:p>
    <w:p w:rsidR="00DE6D5E" w:rsidRPr="00816C33" w:rsidRDefault="00DE6D5E">
      <w:pPr>
        <w:rPr>
          <w:lang w:eastAsia="es-ES"/>
        </w:rPr>
      </w:pPr>
      <w:r w:rsidRPr="00816C33">
        <w:rPr>
          <w:lang w:eastAsia="es-ES"/>
        </w:rPr>
        <w:t>Únicament s'adaptaran assignatures superades i aquelles amb qualificació entre 4 i 4,9, susceptibles de ser compensades.</w:t>
      </w:r>
    </w:p>
    <w:p w:rsidR="00DE6D5E" w:rsidRPr="00816C33" w:rsidRDefault="00DE6D5E">
      <w:pPr>
        <w:rPr>
          <w:lang w:eastAsia="es-ES"/>
        </w:rPr>
      </w:pPr>
      <w:r w:rsidRPr="00816C33">
        <w:rPr>
          <w:lang w:eastAsia="es-ES"/>
        </w:rPr>
        <w:t>Amb caràcter general, les adaptacions es faran entre assignatures.</w:t>
      </w:r>
    </w:p>
    <w:p w:rsidR="00DE6D5E" w:rsidRPr="00816C33" w:rsidRDefault="00DE6D5E">
      <w:pPr>
        <w:rPr>
          <w:lang w:eastAsia="es-ES"/>
        </w:rPr>
      </w:pPr>
      <w:r w:rsidRPr="00816C33">
        <w:rPr>
          <w:lang w:eastAsia="es-ES"/>
        </w:rPr>
        <w:t>Els crèdits de lliure elecció superats als estudis d'origen poden ser reconeguts per un bloc de crèdits optatius.</w:t>
      </w:r>
    </w:p>
    <w:p w:rsidR="00DE6D5E" w:rsidRPr="00816C33" w:rsidRDefault="00DE6D5E">
      <w:pPr>
        <w:rPr>
          <w:lang w:eastAsia="es-ES"/>
        </w:rPr>
      </w:pPr>
      <w:r w:rsidRPr="00816C33">
        <w:rPr>
          <w:lang w:eastAsia="es-ES"/>
        </w:rPr>
        <w:t>Als expedients de grau, totes les assignatures adaptades es certificaran com assignatures "reconegudes". En cas de les assignatures prèviament reconegudes o convalidades per estudis estrangers o per CFGS , es certificaran com "convalidades".</w:t>
      </w:r>
    </w:p>
    <w:p w:rsidR="00DE6D5E" w:rsidRPr="00816C33" w:rsidRDefault="00DE6D5E">
      <w:pPr>
        <w:rPr>
          <w:lang w:eastAsia="es-ES"/>
        </w:rPr>
      </w:pPr>
      <w:r w:rsidRPr="00816C33">
        <w:rPr>
          <w:lang w:eastAsia="es-ES"/>
        </w:rPr>
        <w:t>En cas de fusió d'assignatures, s'aplicaran les següents formules a efectes de ponderació de la qualificació:</w:t>
      </w:r>
    </w:p>
    <w:p w:rsidR="00DE6D5E" w:rsidRPr="00816C33" w:rsidRDefault="00DE6D5E">
      <w:pPr>
        <w:pStyle w:val="Pargrafdellista2"/>
        <w:rPr>
          <w:lang w:eastAsia="es-ES"/>
        </w:rPr>
      </w:pPr>
      <w:r w:rsidRPr="00816C33">
        <w:rPr>
          <w:lang w:eastAsia="es-ES"/>
        </w:rPr>
        <w:t>Dues o més d'origen a una de destí - Mitja ponderada.</w:t>
      </w:r>
    </w:p>
    <w:p w:rsidR="00DE6D5E" w:rsidRPr="00816C33" w:rsidRDefault="00DE6D5E">
      <w:pPr>
        <w:pStyle w:val="Pargrafdellista2"/>
        <w:rPr>
          <w:lang w:eastAsia="es-ES"/>
        </w:rPr>
      </w:pPr>
      <w:r w:rsidRPr="00816C33">
        <w:rPr>
          <w:lang w:eastAsia="es-ES"/>
        </w:rPr>
        <w:t>Dues o més d'origen a una de destí i alguna de les assignatures no té nota numèrica  - No es tindran en compte les assignatures sense qualificacions i es farà la mitja ponderada de la resta d’assignatures.</w:t>
      </w:r>
    </w:p>
    <w:p w:rsidR="00DE6D5E" w:rsidRPr="00816C33" w:rsidRDefault="00DE6D5E">
      <w:pPr>
        <w:pStyle w:val="Pargrafdellista2"/>
        <w:rPr>
          <w:lang w:eastAsia="es-ES"/>
        </w:rPr>
      </w:pPr>
      <w:r w:rsidRPr="00816C33">
        <w:rPr>
          <w:lang w:eastAsia="es-ES"/>
        </w:rPr>
        <w:t>Una d'origen a dues o més de destí - Mateixa qualificació.</w:t>
      </w:r>
    </w:p>
    <w:p w:rsidR="00DE6D5E" w:rsidRPr="00816C33" w:rsidRDefault="00DE6D5E">
      <w:pPr>
        <w:rPr>
          <w:lang w:eastAsia="es-ES"/>
        </w:rPr>
      </w:pPr>
      <w:r w:rsidRPr="00816C33">
        <w:rPr>
          <w:lang w:eastAsia="es-ES"/>
        </w:rPr>
        <w:t xml:space="preserve">Les adaptacions no suposen cap cost per l'estudiant o estudianta. </w:t>
      </w:r>
    </w:p>
    <w:p w:rsidR="00DE6D5E" w:rsidRPr="00816C33" w:rsidRDefault="00DE6D5E">
      <w:pPr>
        <w:rPr>
          <w:lang w:eastAsia="es-ES"/>
        </w:rPr>
      </w:pPr>
      <w:r w:rsidRPr="00816C33">
        <w:rPr>
          <w:lang w:eastAsia="es-ES"/>
        </w:rPr>
        <w:t>Les assignatures es consideraran matriculades com de primera vegada, excepte en el cas que s'hagin incorporat assignatures suspeses amb qualificació entre 4 i 4,9. En aquest cas, s'aplicarà el recàrrec si es tornen a matricular.</w:t>
      </w:r>
    </w:p>
    <w:p w:rsidR="00DE6D5E" w:rsidRPr="00816C33" w:rsidRDefault="00DE6D5E">
      <w:pPr>
        <w:rPr>
          <w:lang w:eastAsia="es-ES"/>
        </w:rPr>
      </w:pPr>
      <w:r w:rsidRPr="00816C33">
        <w:rPr>
          <w:lang w:eastAsia="es-ES"/>
        </w:rPr>
        <w:t>Per als estudis en procés d'extinció, les assignatures amb docència o docència extraordinària són a preu ordinari, tenint en compte els possibles recàrrecs per repetició.</w:t>
      </w:r>
    </w:p>
    <w:p w:rsidR="00DE6D5E" w:rsidRPr="00816C33" w:rsidRDefault="00DE6D5E">
      <w:pPr>
        <w:rPr>
          <w:lang w:eastAsia="es-ES"/>
        </w:rPr>
      </w:pPr>
      <w:r w:rsidRPr="00816C33">
        <w:rPr>
          <w:lang w:eastAsia="es-ES"/>
        </w:rPr>
        <w:t>En funció de l'expedient acadèmic d'un estudiant o estudianta, es determinen les assignatures concretes del nou grau seguint el següent procediment:</w:t>
      </w:r>
    </w:p>
    <w:p w:rsidR="00DE6D5E" w:rsidRPr="00816C33" w:rsidRDefault="00DE6D5E">
      <w:pPr>
        <w:pStyle w:val="Pargrafdellista2"/>
        <w:rPr>
          <w:lang w:eastAsia="es-ES"/>
        </w:rPr>
      </w:pPr>
      <w:r w:rsidRPr="00816C33">
        <w:rPr>
          <w:lang w:eastAsia="es-ES"/>
        </w:rPr>
        <w:t xml:space="preserve">Conjunt d'assignatures adaptades a partir de la taula d'adaptació (Annex 1) </w:t>
      </w:r>
    </w:p>
    <w:p w:rsidR="00DE6D5E" w:rsidRPr="00816C33" w:rsidRDefault="00DE6D5E">
      <w:pPr>
        <w:pStyle w:val="Pargrafdellista2"/>
        <w:rPr>
          <w:lang w:eastAsia="es-ES"/>
        </w:rPr>
      </w:pPr>
      <w:r w:rsidRPr="00816C33">
        <w:rPr>
          <w:lang w:eastAsia="es-ES"/>
        </w:rPr>
        <w:t xml:space="preserve">Per cobrir els crèdits pendents d'adaptació s'utilitzarà un factor de 0,8 per tal de convertir els crèdits superats al pla de referència extingit, o en vies en vies d’extinció, als estudis de grau que el substitueix. Aquesta adaptació tindrà un màxim de 12 crèdits ECTS i podran ser reconeguts per aquest concepte en:             </w:t>
      </w:r>
    </w:p>
    <w:p w:rsidR="00DE6D5E" w:rsidRPr="00816C33" w:rsidRDefault="00DE6D5E">
      <w:pPr>
        <w:pStyle w:val="Pargrafdellista2"/>
        <w:rPr>
          <w:lang w:eastAsia="es-ES"/>
        </w:rPr>
      </w:pPr>
      <w:r w:rsidRPr="00816C33">
        <w:rPr>
          <w:lang w:eastAsia="es-ES"/>
        </w:rPr>
        <w:t>Crèdits d'extensió universitària.</w:t>
      </w:r>
    </w:p>
    <w:p w:rsidR="00DE6D5E" w:rsidRPr="00816C33" w:rsidRDefault="00DE6D5E">
      <w:pPr>
        <w:pStyle w:val="Pargrafdellista2"/>
        <w:rPr>
          <w:lang w:eastAsia="es-ES"/>
        </w:rPr>
      </w:pPr>
      <w:r w:rsidRPr="00816C33">
        <w:rPr>
          <w:lang w:eastAsia="es-ES"/>
        </w:rPr>
        <w:t xml:space="preserve">Crèdits de seminaris.           </w:t>
      </w:r>
    </w:p>
    <w:p w:rsidR="00DE6D5E" w:rsidRPr="00816C33" w:rsidRDefault="00DE6D5E">
      <w:pPr>
        <w:pStyle w:val="Pargrafdellista2"/>
        <w:rPr>
          <w:rStyle w:val="Refernciadecomentari"/>
          <w:rFonts w:ascii="Cambria" w:hAnsi="Cambria"/>
          <w:b/>
          <w:bCs/>
          <w:sz w:val="22"/>
          <w:lang w:eastAsia="es-ES"/>
        </w:rPr>
      </w:pPr>
      <w:r w:rsidRPr="00816C33">
        <w:rPr>
          <w:lang w:eastAsia="es-ES"/>
        </w:rPr>
        <w:t>Crèdits d'assignatures optatives</w:t>
      </w:r>
      <w:bookmarkStart w:id="90" w:name="_Toc258494461"/>
      <w:r w:rsidRPr="00816C33">
        <w:rPr>
          <w:lang w:eastAsia="es-ES"/>
        </w:rPr>
        <w:t>.</w:t>
      </w:r>
    </w:p>
    <w:bookmarkEnd w:id="90"/>
    <w:p w:rsidR="00DE6D5E" w:rsidRPr="00816C33" w:rsidRDefault="00DE6D5E">
      <w:pPr>
        <w:rPr>
          <w:lang w:eastAsia="es-ES"/>
        </w:rPr>
      </w:pPr>
    </w:p>
    <w:p w:rsidR="00DE6D5E" w:rsidRPr="00816C33" w:rsidRDefault="005E4E9E" w:rsidP="0047749E">
      <w:pPr>
        <w:pStyle w:val="Ttol2"/>
        <w:rPr>
          <w:color w:val="auto"/>
        </w:rPr>
      </w:pPr>
      <w:bookmarkStart w:id="91" w:name="_Toc423543640"/>
      <w:r w:rsidRPr="00816C33">
        <w:rPr>
          <w:color w:val="auto"/>
        </w:rPr>
        <w:lastRenderedPageBreak/>
        <w:t xml:space="preserve">Reconeixement dins dels </w:t>
      </w:r>
      <w:r w:rsidR="00164F55" w:rsidRPr="00816C33">
        <w:rPr>
          <w:color w:val="auto"/>
        </w:rPr>
        <w:t>6</w:t>
      </w:r>
      <w:r w:rsidR="00DE6D5E" w:rsidRPr="00816C33">
        <w:rPr>
          <w:color w:val="auto"/>
        </w:rPr>
        <w:t xml:space="preserve"> crèdits optatius  als estudis de grau de l’EPSEVG</w:t>
      </w:r>
      <w:r w:rsidR="00233A81" w:rsidRPr="00816C33">
        <w:rPr>
          <w:color w:val="auto"/>
        </w:rPr>
        <w:t>: Of</w:t>
      </w:r>
      <w:r w:rsidR="00DD3487" w:rsidRPr="00816C33">
        <w:rPr>
          <w:color w:val="auto"/>
        </w:rPr>
        <w:t>erta de centre pel curs 2015/16</w:t>
      </w:r>
      <w:r w:rsidR="00DE6D5E" w:rsidRPr="00816C33">
        <w:rPr>
          <w:color w:val="auto"/>
        </w:rPr>
        <w:t>.</w:t>
      </w:r>
      <w:bookmarkEnd w:id="91"/>
    </w:p>
    <w:p w:rsidR="00DE6D5E" w:rsidRPr="00816C33" w:rsidRDefault="00B0580D" w:rsidP="0047749E">
      <w:pPr>
        <w:spacing w:before="200"/>
      </w:pPr>
      <w:r w:rsidRPr="00816C33">
        <w:t xml:space="preserve">Aquest punt esta </w:t>
      </w:r>
      <w:r w:rsidR="00816C33" w:rsidRPr="00816C33">
        <w:t>sotmès</w:t>
      </w:r>
      <w:r w:rsidRPr="00816C33">
        <w:t xml:space="preserve"> al “</w:t>
      </w:r>
      <w:r w:rsidR="009B0D5A" w:rsidRPr="00816C33">
        <w:t>Mapa d'itineraris de les activitats culturals, esportives, solidàries, de cooperació i de representació estudiantil amb reconeixement d'</w:t>
      </w:r>
      <w:r w:rsidR="00D6032F" w:rsidRPr="00816C33">
        <w:t>ECTS</w:t>
      </w:r>
      <w:r w:rsidR="009B0D5A" w:rsidRPr="00816C33">
        <w:t xml:space="preserve"> als estudis de grau a la </w:t>
      </w:r>
      <w:r w:rsidRPr="00816C33">
        <w:t xml:space="preserve">UPC” segons acord del Consell de Govern de la UPC. </w:t>
      </w:r>
    </w:p>
    <w:p w:rsidR="00DE6D5E" w:rsidRPr="00816C33" w:rsidRDefault="00DE6D5E" w:rsidP="00FC35B5">
      <w:r w:rsidRPr="00816C33">
        <w:t>L’EPSEVG reconeixerà crèdits per activitats culturals, esportives, solidàries, de cooperació i de representació estudiantil amb reconeixement de crèdits optatius als estudis de grau</w:t>
      </w:r>
      <w:r w:rsidR="000E4069" w:rsidRPr="00816C33">
        <w:t xml:space="preserve">. En particular, dins del bloc cultural, i com activitats de ciència i tecnologia, </w:t>
      </w:r>
      <w:r w:rsidRPr="00816C33">
        <w:t xml:space="preserve">les </w:t>
      </w:r>
      <w:r w:rsidR="000E4069" w:rsidRPr="00816C33">
        <w:t>següents</w:t>
      </w:r>
      <w:r w:rsidRPr="00816C33">
        <w:t>:</w:t>
      </w:r>
    </w:p>
    <w:p w:rsidR="00DE6D5E" w:rsidRPr="00816C33" w:rsidRDefault="00DE6D5E" w:rsidP="003A5B04">
      <w:pPr>
        <w:pStyle w:val="ListParagraph1"/>
        <w:numPr>
          <w:ilvl w:val="0"/>
          <w:numId w:val="30"/>
        </w:numPr>
      </w:pPr>
      <w:r w:rsidRPr="00816C33">
        <w:t>Conferències i visites tecnològiques</w:t>
      </w:r>
    </w:p>
    <w:p w:rsidR="00DE6D5E" w:rsidRPr="00816C33" w:rsidRDefault="00DE6D5E" w:rsidP="003A5B04">
      <w:pPr>
        <w:pStyle w:val="ListParagraph1"/>
        <w:numPr>
          <w:ilvl w:val="0"/>
          <w:numId w:val="30"/>
        </w:numPr>
      </w:pPr>
      <w:r w:rsidRPr="00816C33">
        <w:t>Cursos “Aprèn i Ensenya “</w:t>
      </w:r>
    </w:p>
    <w:p w:rsidR="00DE6D5E" w:rsidRPr="00816C33" w:rsidRDefault="00DE6D5E" w:rsidP="00FC35B5">
      <w:r w:rsidRPr="00816C33">
        <w:t>Els crèdits segons el nombre d’hores que dediquin els estudiants a aquestes activitats es mostra a la següent taula:</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4"/>
        <w:gridCol w:w="1173"/>
      </w:tblGrid>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Hores/Durada</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Crèdits</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30 i 59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1</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60 i 89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2</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90 i 119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3</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120 i 149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4</w:t>
            </w:r>
          </w:p>
        </w:tc>
      </w:tr>
      <w:tr w:rsidR="00164F55" w:rsidRPr="00816C33" w:rsidTr="00F6061F">
        <w:tc>
          <w:tcPr>
            <w:tcW w:w="2654"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Entre 150 i 179 hores</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5</w:t>
            </w:r>
          </w:p>
        </w:tc>
      </w:tr>
      <w:tr w:rsidR="00164F55" w:rsidRPr="00816C33" w:rsidTr="00F6061F">
        <w:tc>
          <w:tcPr>
            <w:tcW w:w="2654"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Més de 180 hores</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6</w:t>
            </w:r>
          </w:p>
        </w:tc>
      </w:tr>
    </w:tbl>
    <w:p w:rsidR="00DE6D5E" w:rsidRPr="00816C33" w:rsidRDefault="00DE6D5E" w:rsidP="00FC35B5"/>
    <w:p w:rsidR="00DE6D5E" w:rsidRPr="00816C33" w:rsidRDefault="00DE6D5E" w:rsidP="008C5410">
      <w:pPr>
        <w:spacing w:after="240"/>
      </w:pPr>
      <w:r w:rsidRPr="00816C33">
        <w:t>El concepte de l’activitat serà el que tingui major nombre d’hores, si el nombre d’hores és el mateix el concepte serà “Cursos Aprèn i Ensenya”</w:t>
      </w:r>
      <w:r w:rsidR="008C5410">
        <w:t xml:space="preserve">. Les </w:t>
      </w:r>
      <w:r w:rsidRPr="00816C33">
        <w:t>activitat</w:t>
      </w:r>
      <w:r w:rsidR="008C5410">
        <w:t>s</w:t>
      </w:r>
      <w:r w:rsidRPr="00816C33">
        <w:t xml:space="preserve"> que es poden reconèixer són:</w:t>
      </w:r>
    </w:p>
    <w:p w:rsidR="00DE6D5E" w:rsidRPr="00816C33" w:rsidRDefault="00DE6D5E" w:rsidP="00B826AA">
      <w:pPr>
        <w:rPr>
          <w:b/>
        </w:rPr>
      </w:pPr>
      <w:r w:rsidRPr="00816C33">
        <w:rPr>
          <w:b/>
        </w:rPr>
        <w:t xml:space="preserve">Conferències i visites tecnològiques: </w:t>
      </w:r>
    </w:p>
    <w:p w:rsidR="00DE6D5E" w:rsidRPr="00816C33" w:rsidRDefault="00DE6D5E" w:rsidP="008C5410">
      <w:pPr>
        <w:pStyle w:val="ListParagraph1"/>
        <w:numPr>
          <w:ilvl w:val="0"/>
          <w:numId w:val="28"/>
        </w:numPr>
        <w:spacing w:after="120" w:line="240" w:lineRule="auto"/>
        <w:ind w:left="714" w:hanging="357"/>
      </w:pPr>
      <w:r w:rsidRPr="00816C33">
        <w:t xml:space="preserve">Conferències dins el cicle “Disseny i la Geltrú” </w:t>
      </w:r>
    </w:p>
    <w:p w:rsidR="00DE6D5E" w:rsidRDefault="00DE6D5E" w:rsidP="008C5410">
      <w:pPr>
        <w:pStyle w:val="ListParagraph1"/>
        <w:numPr>
          <w:ilvl w:val="0"/>
          <w:numId w:val="28"/>
        </w:numPr>
        <w:spacing w:after="120" w:line="240" w:lineRule="auto"/>
        <w:ind w:left="714" w:hanging="357"/>
      </w:pPr>
      <w:r w:rsidRPr="00816C33">
        <w:t>Conferències dins el cicle “Enginy i la Geltrú”</w:t>
      </w:r>
    </w:p>
    <w:p w:rsidR="001E01A9" w:rsidRPr="006624C1" w:rsidRDefault="001E01A9" w:rsidP="008C5410">
      <w:pPr>
        <w:pStyle w:val="ListParagraph1"/>
        <w:numPr>
          <w:ilvl w:val="0"/>
          <w:numId w:val="28"/>
        </w:numPr>
        <w:spacing w:after="120" w:line="240" w:lineRule="auto"/>
        <w:ind w:left="714" w:hanging="357"/>
      </w:pPr>
      <w:r w:rsidRPr="006624C1">
        <w:t>Jornades organitzades per l’EPSEVG: Innova Days.</w:t>
      </w:r>
    </w:p>
    <w:p w:rsidR="00DE6D5E" w:rsidRPr="00816C33" w:rsidRDefault="00DE6D5E" w:rsidP="008C5410">
      <w:pPr>
        <w:pStyle w:val="ListParagraph1"/>
        <w:numPr>
          <w:ilvl w:val="0"/>
          <w:numId w:val="28"/>
        </w:numPr>
        <w:spacing w:after="120" w:line="240" w:lineRule="auto"/>
        <w:ind w:left="714" w:hanging="357"/>
      </w:pPr>
      <w:r w:rsidRPr="00816C33">
        <w:t>Visites tecnològiques</w:t>
      </w:r>
    </w:p>
    <w:p w:rsidR="00DE6D5E" w:rsidRDefault="00DE6D5E" w:rsidP="008C5410">
      <w:pPr>
        <w:pStyle w:val="ListParagraph1"/>
        <w:numPr>
          <w:ilvl w:val="0"/>
          <w:numId w:val="28"/>
        </w:numPr>
        <w:spacing w:after="240" w:line="240" w:lineRule="auto"/>
        <w:ind w:left="714" w:hanging="357"/>
      </w:pPr>
      <w:r w:rsidRPr="00816C33">
        <w:t>FACE TO FACE: Fòrum d’empreses de l’EPSEVG.</w:t>
      </w:r>
    </w:p>
    <w:p w:rsidR="00DE6D5E" w:rsidRPr="00816C33" w:rsidRDefault="00DE6D5E" w:rsidP="00B826AA">
      <w:pPr>
        <w:rPr>
          <w:b/>
        </w:rPr>
      </w:pPr>
      <w:r w:rsidRPr="00816C33">
        <w:rPr>
          <w:b/>
        </w:rPr>
        <w:t xml:space="preserve">Cursos Aprèn i Ensenya </w:t>
      </w:r>
    </w:p>
    <w:p w:rsidR="00DE6D5E" w:rsidRPr="00816C33" w:rsidRDefault="00DE6D5E" w:rsidP="00FC35B5">
      <w:r w:rsidRPr="00816C33">
        <w:t>Són cursos on l’estudiant adquireix uns coneixements que pot transmetre a altres companys dins d’activitats relacionades amb:</w:t>
      </w:r>
    </w:p>
    <w:p w:rsidR="00DE6D5E" w:rsidRPr="00816C33" w:rsidRDefault="00DE6D5E" w:rsidP="008C5410">
      <w:pPr>
        <w:pStyle w:val="ListParagraph1"/>
        <w:numPr>
          <w:ilvl w:val="0"/>
          <w:numId w:val="29"/>
        </w:numPr>
        <w:spacing w:after="120" w:line="240" w:lineRule="auto"/>
        <w:ind w:left="714" w:hanging="357"/>
      </w:pPr>
      <w:r w:rsidRPr="00816C33">
        <w:t>Acompanyament d’estudiants</w:t>
      </w:r>
    </w:p>
    <w:p w:rsidR="00DE6D5E" w:rsidRPr="00816C33" w:rsidRDefault="00DE6D5E" w:rsidP="008C5410">
      <w:pPr>
        <w:pStyle w:val="ListParagraph1"/>
        <w:numPr>
          <w:ilvl w:val="0"/>
          <w:numId w:val="29"/>
        </w:numPr>
        <w:spacing w:after="120" w:line="240" w:lineRule="auto"/>
        <w:ind w:left="714" w:hanging="357"/>
      </w:pPr>
      <w:r w:rsidRPr="00816C33">
        <w:t>Promoció.</w:t>
      </w:r>
    </w:p>
    <w:p w:rsidR="00DE6D5E" w:rsidRPr="00816C33" w:rsidRDefault="00DE6D5E" w:rsidP="008C5410">
      <w:pPr>
        <w:pStyle w:val="ListParagraph1"/>
        <w:numPr>
          <w:ilvl w:val="0"/>
          <w:numId w:val="29"/>
        </w:numPr>
        <w:spacing w:after="120" w:line="240" w:lineRule="auto"/>
        <w:ind w:left="714" w:hanging="357"/>
      </w:pPr>
      <w:r w:rsidRPr="00816C33">
        <w:t>Jornades de portes obertes</w:t>
      </w:r>
    </w:p>
    <w:p w:rsidR="00DE6D5E" w:rsidRPr="00816C33" w:rsidRDefault="00DE6D5E" w:rsidP="008C5410">
      <w:pPr>
        <w:pStyle w:val="ListParagraph1"/>
        <w:numPr>
          <w:ilvl w:val="0"/>
          <w:numId w:val="29"/>
        </w:numPr>
        <w:spacing w:after="120" w:line="240" w:lineRule="auto"/>
        <w:ind w:left="714" w:hanging="357"/>
      </w:pPr>
      <w:r w:rsidRPr="00816C33">
        <w:t>Organització Jornades d’Acollida</w:t>
      </w:r>
    </w:p>
    <w:p w:rsidR="00DE6D5E" w:rsidRPr="00816C33" w:rsidRDefault="00DE6D5E" w:rsidP="008C5410">
      <w:pPr>
        <w:pStyle w:val="ListParagraph1"/>
        <w:numPr>
          <w:ilvl w:val="0"/>
          <w:numId w:val="29"/>
        </w:numPr>
        <w:spacing w:after="120" w:line="240" w:lineRule="auto"/>
        <w:ind w:left="714" w:hanging="357"/>
      </w:pPr>
      <w:r w:rsidRPr="00816C33">
        <w:t>Organització de la Clausura del Curs.</w:t>
      </w:r>
    </w:p>
    <w:p w:rsidR="00DE6D5E" w:rsidRPr="00816C33" w:rsidRDefault="00DE6D5E" w:rsidP="008C5410">
      <w:pPr>
        <w:pStyle w:val="ListParagraph1"/>
        <w:numPr>
          <w:ilvl w:val="0"/>
          <w:numId w:val="29"/>
        </w:numPr>
        <w:spacing w:after="120" w:line="240" w:lineRule="auto"/>
        <w:ind w:left="714" w:hanging="357"/>
      </w:pPr>
      <w:r w:rsidRPr="00816C33">
        <w:t>O</w:t>
      </w:r>
      <w:r w:rsidR="00820E5D" w:rsidRPr="00816C33">
        <w:t xml:space="preserve">rganització Setmana Cultural. </w:t>
      </w:r>
      <w:r w:rsidRPr="00816C33">
        <w:t xml:space="preserve"> </w:t>
      </w:r>
    </w:p>
    <w:p w:rsidR="00DE6D5E" w:rsidRPr="0023206A" w:rsidRDefault="00DE6D5E" w:rsidP="008C5410">
      <w:pPr>
        <w:pStyle w:val="ListParagraph1"/>
        <w:numPr>
          <w:ilvl w:val="0"/>
          <w:numId w:val="29"/>
        </w:numPr>
        <w:spacing w:after="120" w:line="240" w:lineRule="auto"/>
        <w:ind w:left="714" w:hanging="357"/>
      </w:pPr>
      <w:r w:rsidRPr="00816C33">
        <w:t>Cursos tecnològics oferts dins de l’EPSEVG</w:t>
      </w:r>
      <w:r w:rsidR="00FC133B" w:rsidRPr="00816C33">
        <w:t>, a càrrec de PDI o PAS del centre, i organitzat</w:t>
      </w:r>
      <w:r w:rsidR="00816C33" w:rsidRPr="00816C33">
        <w:t>s</w:t>
      </w:r>
      <w:r w:rsidR="00FC133B" w:rsidRPr="00816C33">
        <w:t xml:space="preserve"> i autoritzats per la direcció del centre.</w:t>
      </w:r>
      <w:r w:rsidR="00FC133B" w:rsidRPr="00816C33">
        <w:rPr>
          <w:color w:val="C00000"/>
        </w:rPr>
        <w:t xml:space="preserve"> </w:t>
      </w:r>
    </w:p>
    <w:p w:rsidR="0023206A" w:rsidRPr="006624C1" w:rsidRDefault="0023206A" w:rsidP="008C5410">
      <w:pPr>
        <w:pStyle w:val="ListParagraph1"/>
        <w:numPr>
          <w:ilvl w:val="0"/>
          <w:numId w:val="29"/>
        </w:numPr>
        <w:spacing w:after="120" w:line="240" w:lineRule="auto"/>
        <w:ind w:left="714" w:hanging="357"/>
      </w:pPr>
      <w:r w:rsidRPr="006624C1">
        <w:t xml:space="preserve">Participació en </w:t>
      </w:r>
      <w:r w:rsidR="00DF6C47" w:rsidRPr="006624C1">
        <w:t>competicions universitàries internacionals vinculades a l’enginyeria</w:t>
      </w:r>
      <w:r w:rsidR="007F42BB" w:rsidRPr="006624C1">
        <w:t>, tutoritzades per PDI del centre</w:t>
      </w:r>
      <w:r w:rsidR="00DF6C47" w:rsidRPr="006624C1">
        <w:t xml:space="preserve">: </w:t>
      </w:r>
      <w:r w:rsidRPr="006624C1">
        <w:t xml:space="preserve"> Moto</w:t>
      </w:r>
      <w:r w:rsidR="00DF6C47" w:rsidRPr="006624C1">
        <w:t xml:space="preserve"> S</w:t>
      </w:r>
      <w:r w:rsidRPr="006624C1">
        <w:t>tudent</w:t>
      </w:r>
      <w:r w:rsidR="00DF6C47" w:rsidRPr="006624C1">
        <w:t xml:space="preserve">, Formula Student. </w:t>
      </w:r>
    </w:p>
    <w:p w:rsidR="00DE6D5E" w:rsidRPr="00816C33" w:rsidRDefault="00DE6D5E" w:rsidP="00B826AA">
      <w:pPr>
        <w:rPr>
          <w:b/>
        </w:rPr>
      </w:pPr>
      <w:r w:rsidRPr="00816C33">
        <w:rPr>
          <w:b/>
        </w:rPr>
        <w:lastRenderedPageBreak/>
        <w:t>Procés per la inclusió d’activitats</w:t>
      </w:r>
    </w:p>
    <w:p w:rsidR="00DE6D5E" w:rsidRPr="00816C33" w:rsidRDefault="00DE6D5E" w:rsidP="00FC35B5">
      <w:r w:rsidRPr="00816C33">
        <w:t>Les activitats s’han d’encabir dins de les següents tipologies:</w:t>
      </w:r>
    </w:p>
    <w:p w:rsidR="00DE6D5E" w:rsidRPr="00816C33" w:rsidRDefault="00DE6D5E" w:rsidP="003A5B04">
      <w:pPr>
        <w:pStyle w:val="ListParagraph1"/>
        <w:numPr>
          <w:ilvl w:val="0"/>
          <w:numId w:val="31"/>
        </w:numPr>
      </w:pPr>
      <w:r w:rsidRPr="00816C33">
        <w:t>Conferències i visites tecnològiques</w:t>
      </w:r>
    </w:p>
    <w:p w:rsidR="00DE6D5E" w:rsidRPr="00816C33" w:rsidRDefault="00DE6D5E" w:rsidP="003A5B04">
      <w:pPr>
        <w:pStyle w:val="ListParagraph1"/>
        <w:numPr>
          <w:ilvl w:val="0"/>
          <w:numId w:val="31"/>
        </w:numPr>
      </w:pPr>
      <w:r w:rsidRPr="00816C33">
        <w:t>Cursos “Aprèn i Ensenya “</w:t>
      </w:r>
    </w:p>
    <w:p w:rsidR="00DE6D5E" w:rsidRPr="00816C33" w:rsidRDefault="00DE6D5E" w:rsidP="00FC35B5">
      <w:r w:rsidRPr="00816C33">
        <w:t>Les propostes d’activitats es presentaran a través de la sotsdirecció que tingui assignada les competències de l’activitat, aquesta sostdirecció serà la responsable de validar l’activitat i de reconèixer-la. A la següent taula es mostra la relació activitat sostdirecció responsable:</w:t>
      </w:r>
    </w:p>
    <w:tbl>
      <w:tblPr>
        <w:tblW w:w="8604" w:type="dxa"/>
        <w:tblInd w:w="62" w:type="dxa"/>
        <w:tblCellMar>
          <w:left w:w="70" w:type="dxa"/>
          <w:right w:w="70" w:type="dxa"/>
        </w:tblCellMar>
        <w:tblLook w:val="00A0" w:firstRow="1" w:lastRow="0" w:firstColumn="1" w:lastColumn="0" w:noHBand="0" w:noVBand="0"/>
      </w:tblPr>
      <w:tblGrid>
        <w:gridCol w:w="5980"/>
        <w:gridCol w:w="2624"/>
      </w:tblGrid>
      <w:tr w:rsidR="00DE6D5E" w:rsidRPr="00816C33" w:rsidTr="00B826AA">
        <w:trPr>
          <w:trHeight w:val="330"/>
        </w:trPr>
        <w:tc>
          <w:tcPr>
            <w:tcW w:w="5980" w:type="dxa"/>
            <w:tcBorders>
              <w:top w:val="nil"/>
              <w:left w:val="nil"/>
              <w:bottom w:val="nil"/>
              <w:right w:val="nil"/>
            </w:tcBorders>
            <w:noWrap/>
            <w:vAlign w:val="bottom"/>
          </w:tcPr>
          <w:p w:rsidR="00DE6D5E" w:rsidRPr="00816C33" w:rsidRDefault="00DE6D5E" w:rsidP="00FC35B5">
            <w:pPr>
              <w:rPr>
                <w:b/>
                <w:lang w:eastAsia="ca-ES"/>
              </w:rPr>
            </w:pPr>
            <w:r w:rsidRPr="00816C33">
              <w:rPr>
                <w:b/>
                <w:lang w:eastAsia="ca-ES"/>
              </w:rPr>
              <w:t>Conferències i visites tecnològiques: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r w:rsidRPr="00816C33">
              <w:rPr>
                <w:rFonts w:cs="Calibri"/>
                <w:b/>
                <w:lang w:eastAsia="ca-ES"/>
              </w:rPr>
              <w:t>Activitat</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r w:rsidRPr="00816C33">
              <w:rPr>
                <w:rFonts w:cs="Calibri"/>
                <w:b/>
                <w:lang w:eastAsia="ca-ES"/>
              </w:rPr>
              <w:t>Sost. Responsable</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1.</w:t>
            </w:r>
            <w:r w:rsidRPr="00816C33">
              <w:rPr>
                <w:rFonts w:ascii="Times New Roman" w:hAnsi="Times New Roman"/>
                <w:sz w:val="14"/>
                <w:szCs w:val="14"/>
                <w:lang w:eastAsia="ca-ES"/>
              </w:rPr>
              <w:t xml:space="preserve">       </w:t>
            </w:r>
            <w:r w:rsidRPr="00816C33">
              <w:rPr>
                <w:rFonts w:cs="Calibri"/>
                <w:lang w:eastAsia="ca-ES"/>
              </w:rPr>
              <w:t>Conferències dins el cicle “Disseny i la Geltrú”</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2.</w:t>
            </w:r>
            <w:r w:rsidRPr="00816C33">
              <w:rPr>
                <w:rFonts w:ascii="Times New Roman" w:hAnsi="Times New Roman"/>
                <w:sz w:val="14"/>
                <w:szCs w:val="14"/>
                <w:lang w:eastAsia="ca-ES"/>
              </w:rPr>
              <w:t xml:space="preserve">       </w:t>
            </w:r>
            <w:r w:rsidRPr="00816C33">
              <w:rPr>
                <w:rFonts w:cs="Calibri"/>
                <w:lang w:eastAsia="ca-ES"/>
              </w:rPr>
              <w:t>Conferències dins el cicle “Enginy i la Geltrú”</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3.</w:t>
            </w:r>
            <w:r w:rsidRPr="00816C33">
              <w:rPr>
                <w:rFonts w:ascii="Times New Roman" w:hAnsi="Times New Roman"/>
                <w:sz w:val="14"/>
                <w:szCs w:val="14"/>
                <w:lang w:eastAsia="ca-ES"/>
              </w:rPr>
              <w:t xml:space="preserve">       </w:t>
            </w:r>
            <w:r w:rsidRPr="00816C33">
              <w:rPr>
                <w:rFonts w:cs="Calibri"/>
                <w:lang w:eastAsia="ca-ES"/>
              </w:rPr>
              <w:t>Visites tecnològiques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4.</w:t>
            </w:r>
            <w:r w:rsidRPr="00816C33">
              <w:rPr>
                <w:rFonts w:ascii="Times New Roman" w:hAnsi="Times New Roman"/>
                <w:sz w:val="14"/>
                <w:szCs w:val="14"/>
                <w:lang w:eastAsia="ca-ES"/>
              </w:rPr>
              <w:t xml:space="preserve">       </w:t>
            </w:r>
            <w:r w:rsidRPr="00816C33">
              <w:rPr>
                <w:rFonts w:cs="Calibri"/>
                <w:lang w:eastAsia="ca-ES"/>
              </w:rPr>
              <w:t>FACE TO FACE: Fòrum d’empreses de l’EPSEVG.</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 xml:space="preserve">Sots. </w:t>
            </w:r>
            <w:r w:rsidR="00CA0D5D" w:rsidRPr="00816C33">
              <w:rPr>
                <w:rFonts w:cs="Calibri"/>
                <w:lang w:eastAsia="ca-ES"/>
              </w:rPr>
              <w:t xml:space="preserve">de Recerca i </w:t>
            </w:r>
            <w:r w:rsidRPr="00816C33">
              <w:rPr>
                <w:rFonts w:cs="Calibri"/>
                <w:lang w:eastAsia="ca-ES"/>
              </w:rPr>
              <w:t>Empresa</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r>
      <w:tr w:rsidR="00DE6D5E" w:rsidRPr="00816C33" w:rsidTr="00B826AA">
        <w:trPr>
          <w:trHeight w:val="33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ascii="Cambria" w:hAnsi="Cambria" w:cs="Calibri"/>
                <w:b/>
                <w:bCs/>
                <w:sz w:val="26"/>
                <w:szCs w:val="26"/>
                <w:lang w:eastAsia="ca-ES"/>
              </w:rPr>
            </w:pPr>
            <w:r w:rsidRPr="00816C33">
              <w:rPr>
                <w:b/>
                <w:lang w:eastAsia="ca-ES"/>
              </w:rPr>
              <w:t>Cursos Aprèn i Ensenya</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r w:rsidRPr="00816C33">
              <w:rPr>
                <w:rFonts w:cs="Calibri"/>
                <w:b/>
                <w:lang w:eastAsia="ca-ES"/>
              </w:rPr>
              <w:t>Activitat</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r w:rsidRPr="00816C33">
              <w:rPr>
                <w:rFonts w:cs="Calibri"/>
                <w:b/>
                <w:lang w:eastAsia="ca-ES"/>
              </w:rPr>
              <w:t>Sost. Responsable</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1.</w:t>
            </w:r>
            <w:r w:rsidRPr="00816C33">
              <w:rPr>
                <w:rFonts w:ascii="Times New Roman" w:hAnsi="Times New Roman"/>
                <w:sz w:val="14"/>
                <w:szCs w:val="14"/>
                <w:lang w:eastAsia="ca-ES"/>
              </w:rPr>
              <w:t xml:space="preserve">       </w:t>
            </w:r>
            <w:r w:rsidRPr="00816C33">
              <w:rPr>
                <w:rFonts w:cs="Calibri"/>
                <w:lang w:eastAsia="ca-ES"/>
              </w:rPr>
              <w:t>Acompanyament d’estudiants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Estudiantat</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2.</w:t>
            </w:r>
            <w:r w:rsidRPr="00816C33">
              <w:rPr>
                <w:rFonts w:ascii="Times New Roman" w:hAnsi="Times New Roman"/>
                <w:sz w:val="14"/>
                <w:szCs w:val="14"/>
                <w:lang w:eastAsia="ca-ES"/>
              </w:rPr>
              <w:t xml:space="preserve">       </w:t>
            </w:r>
            <w:r w:rsidRPr="00816C33">
              <w:rPr>
                <w:rFonts w:cs="Calibri"/>
                <w:lang w:eastAsia="ca-ES"/>
              </w:rPr>
              <w:t>Promoció.</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Promoció/Internacional</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3.</w:t>
            </w:r>
            <w:r w:rsidRPr="00816C33">
              <w:rPr>
                <w:rFonts w:ascii="Times New Roman" w:hAnsi="Times New Roman"/>
                <w:sz w:val="14"/>
                <w:szCs w:val="14"/>
                <w:lang w:eastAsia="ca-ES"/>
              </w:rPr>
              <w:t xml:space="preserve">       </w:t>
            </w:r>
            <w:r w:rsidRPr="00816C33">
              <w:rPr>
                <w:rFonts w:cs="Calibri"/>
                <w:lang w:eastAsia="ca-ES"/>
              </w:rPr>
              <w:t>Jornades de portes obertes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Promoció/Internacional</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4.</w:t>
            </w:r>
            <w:r w:rsidRPr="00816C33">
              <w:rPr>
                <w:rFonts w:ascii="Times New Roman" w:hAnsi="Times New Roman"/>
                <w:sz w:val="14"/>
                <w:szCs w:val="14"/>
                <w:lang w:eastAsia="ca-ES"/>
              </w:rPr>
              <w:t xml:space="preserve">       </w:t>
            </w:r>
            <w:r w:rsidRPr="00816C33">
              <w:rPr>
                <w:rFonts w:cs="Calibri"/>
                <w:lang w:eastAsia="ca-ES"/>
              </w:rPr>
              <w:t>Organització Jornades d’Acollida</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Estudiantat</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5.</w:t>
            </w:r>
            <w:r w:rsidRPr="00816C33">
              <w:rPr>
                <w:rFonts w:ascii="Times New Roman" w:hAnsi="Times New Roman"/>
                <w:sz w:val="14"/>
                <w:szCs w:val="14"/>
                <w:lang w:eastAsia="ca-ES"/>
              </w:rPr>
              <w:t xml:space="preserve">       </w:t>
            </w:r>
            <w:r w:rsidRPr="00816C33">
              <w:rPr>
                <w:rFonts w:cs="Calibri"/>
                <w:lang w:eastAsia="ca-ES"/>
              </w:rPr>
              <w:t>Organització de la Clausura del Curs.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Promoció/Internacional</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6.</w:t>
            </w:r>
            <w:r w:rsidRPr="00816C33">
              <w:rPr>
                <w:rFonts w:ascii="Times New Roman" w:hAnsi="Times New Roman"/>
                <w:sz w:val="14"/>
                <w:szCs w:val="14"/>
                <w:lang w:eastAsia="ca-ES"/>
              </w:rPr>
              <w:t xml:space="preserve">       </w:t>
            </w:r>
            <w:r w:rsidRPr="00816C33">
              <w:rPr>
                <w:rFonts w:cs="Calibri"/>
                <w:lang w:eastAsia="ca-ES"/>
              </w:rPr>
              <w:t>Organització Setmana Cultural.</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Estudiantat</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7.</w:t>
            </w:r>
            <w:r w:rsidRPr="00816C33">
              <w:rPr>
                <w:rFonts w:ascii="Times New Roman" w:hAnsi="Times New Roman"/>
                <w:sz w:val="14"/>
                <w:szCs w:val="14"/>
                <w:lang w:eastAsia="ca-ES"/>
              </w:rPr>
              <w:t xml:space="preserve">       </w:t>
            </w:r>
            <w:r w:rsidRPr="00816C33">
              <w:rPr>
                <w:rFonts w:cs="Calibri"/>
                <w:lang w:eastAsia="ca-ES"/>
              </w:rPr>
              <w:t>Cursos tecnològics oferts dins de l’EPSEVG.</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6624C1" w:rsidRDefault="00EA3EDE" w:rsidP="00B826AA">
            <w:pPr>
              <w:spacing w:after="0" w:line="240" w:lineRule="auto"/>
              <w:ind w:firstLineChars="500" w:firstLine="1100"/>
              <w:rPr>
                <w:rFonts w:cs="Calibri"/>
                <w:lang w:eastAsia="ca-ES"/>
              </w:rPr>
            </w:pPr>
            <w:r w:rsidRPr="006624C1">
              <w:rPr>
                <w:rFonts w:cs="Calibri"/>
                <w:lang w:eastAsia="ca-ES"/>
              </w:rPr>
              <w:t>8.     Competicions universitàries internacionals</w:t>
            </w:r>
          </w:p>
        </w:tc>
        <w:tc>
          <w:tcPr>
            <w:tcW w:w="2624" w:type="dxa"/>
            <w:tcBorders>
              <w:top w:val="nil"/>
              <w:left w:val="nil"/>
              <w:bottom w:val="nil"/>
              <w:right w:val="nil"/>
            </w:tcBorders>
            <w:noWrap/>
            <w:vAlign w:val="bottom"/>
          </w:tcPr>
          <w:p w:rsidR="00DE6D5E" w:rsidRPr="006624C1" w:rsidRDefault="00EA3EDE" w:rsidP="00EA3EDE">
            <w:pPr>
              <w:spacing w:after="0" w:line="240" w:lineRule="auto"/>
              <w:rPr>
                <w:rFonts w:cs="Calibri"/>
                <w:lang w:eastAsia="ca-ES"/>
              </w:rPr>
            </w:pPr>
            <w:r w:rsidRPr="006624C1">
              <w:rPr>
                <w:rFonts w:cs="Calibri"/>
                <w:lang w:eastAsia="ca-ES"/>
              </w:rPr>
              <w:t xml:space="preserve">Sotsdirector coordinador </w:t>
            </w:r>
          </w:p>
        </w:tc>
      </w:tr>
    </w:tbl>
    <w:p w:rsidR="00DE6D5E" w:rsidRPr="00816C33" w:rsidRDefault="00DE6D5E" w:rsidP="00FC35B5"/>
    <w:p w:rsidR="00DE6D5E" w:rsidRPr="00816C33" w:rsidRDefault="00DE6D5E" w:rsidP="00FC35B5">
      <w:r w:rsidRPr="00816C33">
        <w:t>Cada activitat tindrà una fitxa amb la següent informació:</w:t>
      </w:r>
    </w:p>
    <w:p w:rsidR="00DE6D5E" w:rsidRPr="00816C33" w:rsidRDefault="00DE6D5E" w:rsidP="003A5B04">
      <w:pPr>
        <w:pStyle w:val="ListParagraph1"/>
        <w:numPr>
          <w:ilvl w:val="0"/>
          <w:numId w:val="32"/>
        </w:numPr>
      </w:pPr>
      <w:r w:rsidRPr="00816C33">
        <w:t>Modalitat i tipus d’activitat de l’Activitat:</w:t>
      </w:r>
    </w:p>
    <w:p w:rsidR="00DE6D5E" w:rsidRPr="00816C33" w:rsidRDefault="00DE6D5E" w:rsidP="003A5B04">
      <w:pPr>
        <w:pStyle w:val="ListParagraph1"/>
        <w:numPr>
          <w:ilvl w:val="1"/>
          <w:numId w:val="32"/>
        </w:numPr>
      </w:pPr>
      <w:r w:rsidRPr="00816C33">
        <w:t>Conferències i visites tecnològiques</w:t>
      </w:r>
    </w:p>
    <w:p w:rsidR="00DE6D5E" w:rsidRDefault="00DE6D5E" w:rsidP="003A5B04">
      <w:pPr>
        <w:pStyle w:val="ListParagraph1"/>
        <w:numPr>
          <w:ilvl w:val="2"/>
          <w:numId w:val="32"/>
        </w:numPr>
      </w:pPr>
      <w:r w:rsidRPr="00816C33">
        <w:t xml:space="preserve">Conferències </w:t>
      </w:r>
    </w:p>
    <w:p w:rsidR="008C5410" w:rsidRPr="006624C1" w:rsidRDefault="008C5410" w:rsidP="003A5B04">
      <w:pPr>
        <w:pStyle w:val="ListParagraph1"/>
        <w:numPr>
          <w:ilvl w:val="2"/>
          <w:numId w:val="32"/>
        </w:numPr>
      </w:pPr>
      <w:r w:rsidRPr="006624C1">
        <w:t>Jornades</w:t>
      </w:r>
    </w:p>
    <w:p w:rsidR="00DE6D5E" w:rsidRPr="00816C33" w:rsidRDefault="00DE6D5E" w:rsidP="003A5B04">
      <w:pPr>
        <w:pStyle w:val="ListParagraph1"/>
        <w:numPr>
          <w:ilvl w:val="2"/>
          <w:numId w:val="32"/>
        </w:numPr>
      </w:pPr>
      <w:r w:rsidRPr="00816C33">
        <w:t>Visites tecnològiques</w:t>
      </w:r>
    </w:p>
    <w:p w:rsidR="00DE6D5E" w:rsidRPr="00816C33" w:rsidRDefault="00DE6D5E" w:rsidP="003A5B04">
      <w:pPr>
        <w:pStyle w:val="ListParagraph1"/>
        <w:numPr>
          <w:ilvl w:val="2"/>
          <w:numId w:val="32"/>
        </w:numPr>
      </w:pPr>
      <w:r w:rsidRPr="00816C33">
        <w:t>FACE TO FACE: Fòrum d’empreses de l’EPSEVG.</w:t>
      </w:r>
    </w:p>
    <w:p w:rsidR="00DE6D5E" w:rsidRPr="00816C33" w:rsidRDefault="00DE6D5E" w:rsidP="003A5B04">
      <w:pPr>
        <w:pStyle w:val="ListParagraph1"/>
        <w:numPr>
          <w:ilvl w:val="2"/>
          <w:numId w:val="32"/>
        </w:numPr>
      </w:pPr>
      <w:r w:rsidRPr="00816C33">
        <w:t>Altres:.....................................................</w:t>
      </w:r>
    </w:p>
    <w:p w:rsidR="00DE6D5E" w:rsidRPr="00816C33" w:rsidRDefault="00DE6D5E" w:rsidP="003A5B04">
      <w:pPr>
        <w:pStyle w:val="ListParagraph1"/>
        <w:numPr>
          <w:ilvl w:val="1"/>
          <w:numId w:val="32"/>
        </w:numPr>
      </w:pPr>
      <w:r w:rsidRPr="00816C33">
        <w:t>Cursos “Aprèn i Ensenya “</w:t>
      </w:r>
    </w:p>
    <w:p w:rsidR="00DE6D5E" w:rsidRPr="00816C33" w:rsidRDefault="00DE6D5E" w:rsidP="003A5B04">
      <w:pPr>
        <w:pStyle w:val="ListParagraph1"/>
        <w:numPr>
          <w:ilvl w:val="2"/>
          <w:numId w:val="32"/>
        </w:numPr>
      </w:pPr>
      <w:r w:rsidRPr="00816C33">
        <w:t>Acompanyament d’estudiants</w:t>
      </w:r>
    </w:p>
    <w:p w:rsidR="00DE6D5E" w:rsidRPr="00816C33" w:rsidRDefault="00DE6D5E" w:rsidP="003A5B04">
      <w:pPr>
        <w:pStyle w:val="ListParagraph1"/>
        <w:numPr>
          <w:ilvl w:val="2"/>
          <w:numId w:val="32"/>
        </w:numPr>
      </w:pPr>
      <w:r w:rsidRPr="00816C33">
        <w:t>Promoció.</w:t>
      </w:r>
    </w:p>
    <w:p w:rsidR="00DE6D5E" w:rsidRPr="00816C33" w:rsidRDefault="00DE6D5E" w:rsidP="003A5B04">
      <w:pPr>
        <w:pStyle w:val="ListParagraph1"/>
        <w:numPr>
          <w:ilvl w:val="2"/>
          <w:numId w:val="32"/>
        </w:numPr>
      </w:pPr>
      <w:r w:rsidRPr="00816C33">
        <w:t>Jornades de portes obertes</w:t>
      </w:r>
    </w:p>
    <w:p w:rsidR="00DE6D5E" w:rsidRPr="00816C33" w:rsidRDefault="00DE6D5E" w:rsidP="003A5B04">
      <w:pPr>
        <w:pStyle w:val="ListParagraph1"/>
        <w:numPr>
          <w:ilvl w:val="2"/>
          <w:numId w:val="32"/>
        </w:numPr>
      </w:pPr>
      <w:r w:rsidRPr="00816C33">
        <w:t>Organització Jornades d’Acollida</w:t>
      </w:r>
    </w:p>
    <w:p w:rsidR="00DE6D5E" w:rsidRPr="00816C33" w:rsidRDefault="00DE6D5E" w:rsidP="003A5B04">
      <w:pPr>
        <w:pStyle w:val="ListParagraph1"/>
        <w:numPr>
          <w:ilvl w:val="2"/>
          <w:numId w:val="32"/>
        </w:numPr>
      </w:pPr>
      <w:r w:rsidRPr="00816C33">
        <w:t>Organització de la Clausura del Curs.</w:t>
      </w:r>
    </w:p>
    <w:p w:rsidR="00DE6D5E" w:rsidRPr="00816C33" w:rsidRDefault="00DE6D5E" w:rsidP="003A5B04">
      <w:pPr>
        <w:pStyle w:val="ListParagraph1"/>
        <w:numPr>
          <w:ilvl w:val="2"/>
          <w:numId w:val="32"/>
        </w:numPr>
      </w:pPr>
      <w:r w:rsidRPr="00816C33">
        <w:t>Organització Setmana Cultural.</w:t>
      </w:r>
    </w:p>
    <w:p w:rsidR="00DE6D5E" w:rsidRPr="00816C33" w:rsidRDefault="00DE6D5E" w:rsidP="003A5B04">
      <w:pPr>
        <w:pStyle w:val="ListParagraph1"/>
        <w:numPr>
          <w:ilvl w:val="2"/>
          <w:numId w:val="32"/>
        </w:numPr>
      </w:pPr>
      <w:r w:rsidRPr="00816C33">
        <w:t>Cursos tecnològics oferts dins de l’EPSEVG.</w:t>
      </w:r>
    </w:p>
    <w:p w:rsidR="00EA3EDE" w:rsidRPr="006624C1" w:rsidRDefault="00EA3EDE" w:rsidP="003A5B04">
      <w:pPr>
        <w:pStyle w:val="ListParagraph1"/>
        <w:numPr>
          <w:ilvl w:val="2"/>
          <w:numId w:val="32"/>
        </w:numPr>
      </w:pPr>
      <w:r w:rsidRPr="006624C1">
        <w:lastRenderedPageBreak/>
        <w:t xml:space="preserve">Competicions universitàries internacionals. </w:t>
      </w:r>
    </w:p>
    <w:p w:rsidR="00DE6D5E" w:rsidRPr="00816C33" w:rsidRDefault="00EA3EDE" w:rsidP="003A5B04">
      <w:pPr>
        <w:pStyle w:val="ListParagraph1"/>
        <w:numPr>
          <w:ilvl w:val="2"/>
          <w:numId w:val="32"/>
        </w:numPr>
      </w:pPr>
      <w:r>
        <w:t xml:space="preserve">Altres </w:t>
      </w:r>
      <w:r w:rsidR="00DE6D5E" w:rsidRPr="00816C33">
        <w:t xml:space="preserve"> ................................................</w:t>
      </w:r>
    </w:p>
    <w:p w:rsidR="00DE6D5E" w:rsidRPr="00816C33" w:rsidRDefault="00DE6D5E" w:rsidP="003A5B04">
      <w:pPr>
        <w:pStyle w:val="ListParagraph1"/>
        <w:numPr>
          <w:ilvl w:val="0"/>
          <w:numId w:val="32"/>
        </w:numPr>
      </w:pPr>
      <w:r w:rsidRPr="00816C33">
        <w:t>Nom de l’Activitat.</w:t>
      </w:r>
    </w:p>
    <w:p w:rsidR="00DE6D5E" w:rsidRPr="00816C33" w:rsidRDefault="00DE6D5E" w:rsidP="003A5B04">
      <w:pPr>
        <w:pStyle w:val="ListParagraph1"/>
        <w:numPr>
          <w:ilvl w:val="0"/>
          <w:numId w:val="32"/>
        </w:numPr>
      </w:pPr>
      <w:r w:rsidRPr="00816C33">
        <w:t>Descripció de l’activitat.</w:t>
      </w:r>
    </w:p>
    <w:p w:rsidR="00DE6D5E" w:rsidRPr="00816C33" w:rsidRDefault="00DE6D5E" w:rsidP="003A5B04">
      <w:pPr>
        <w:pStyle w:val="ListParagraph1"/>
        <w:numPr>
          <w:ilvl w:val="1"/>
          <w:numId w:val="32"/>
        </w:numPr>
      </w:pPr>
      <w:r w:rsidRPr="00816C33">
        <w:t>Dades de l’activitat com poden objectius, qui la imparteix, etc.</w:t>
      </w:r>
    </w:p>
    <w:p w:rsidR="00DE6D5E" w:rsidRPr="00816C33" w:rsidRDefault="00DE6D5E" w:rsidP="003A5B04">
      <w:pPr>
        <w:pStyle w:val="ListParagraph1"/>
        <w:numPr>
          <w:ilvl w:val="0"/>
          <w:numId w:val="32"/>
        </w:numPr>
      </w:pPr>
      <w:r w:rsidRPr="00816C33">
        <w:t>Sotsdirector Responsable.</w:t>
      </w:r>
    </w:p>
    <w:p w:rsidR="00DE6D5E" w:rsidRPr="00816C33" w:rsidRDefault="00DE6D5E" w:rsidP="003A5B04">
      <w:pPr>
        <w:pStyle w:val="ListParagraph1"/>
        <w:numPr>
          <w:ilvl w:val="0"/>
          <w:numId w:val="32"/>
        </w:numPr>
      </w:pPr>
      <w:r w:rsidRPr="00816C33">
        <w:t>Responsable de l’activitat.</w:t>
      </w:r>
    </w:p>
    <w:p w:rsidR="00DE6D5E" w:rsidRPr="00816C33" w:rsidRDefault="00DE6D5E" w:rsidP="003A5B04">
      <w:pPr>
        <w:pStyle w:val="ListParagraph1"/>
        <w:numPr>
          <w:ilvl w:val="0"/>
          <w:numId w:val="32"/>
        </w:numPr>
      </w:pPr>
      <w:r w:rsidRPr="00816C33">
        <w:t>Data de realització</w:t>
      </w:r>
    </w:p>
    <w:p w:rsidR="00DE6D5E" w:rsidRPr="00816C33" w:rsidRDefault="00DE6D5E" w:rsidP="003A5B04">
      <w:pPr>
        <w:pStyle w:val="ListParagraph1"/>
        <w:numPr>
          <w:ilvl w:val="0"/>
          <w:numId w:val="32"/>
        </w:numPr>
      </w:pPr>
      <w:r w:rsidRPr="00816C33">
        <w:t>Hores</w:t>
      </w:r>
    </w:p>
    <w:p w:rsidR="00DE6D5E" w:rsidRPr="00816C33" w:rsidRDefault="00DE6D5E" w:rsidP="003A5B04">
      <w:pPr>
        <w:pStyle w:val="ListParagraph1"/>
        <w:numPr>
          <w:ilvl w:val="0"/>
          <w:numId w:val="32"/>
        </w:numPr>
      </w:pPr>
      <w:r w:rsidRPr="00816C33">
        <w:t>Observacions</w:t>
      </w:r>
    </w:p>
    <w:p w:rsidR="00DE6D5E" w:rsidRPr="00816C33" w:rsidRDefault="00DE6D5E" w:rsidP="00FC35B5"/>
    <w:p w:rsidR="00DE6D5E" w:rsidRPr="00816C33" w:rsidRDefault="00DE6D5E" w:rsidP="00FC35B5">
      <w:r w:rsidRPr="00816C33">
        <w:t>En acabar el responsable de l’activitat facilitarà al Cap d’estudis el llistat dels assistents (Nom de l’activitat, data de realització, hores a reconèixer, DNI primer cognom, segon cognom) amb el nom de l’activitat aquest s’annexarà a una fotocòpia de la  fitxa de l’activitat, i es trametrà a l SIAE.</w:t>
      </w:r>
    </w:p>
    <w:p w:rsidR="00DE6D5E" w:rsidRPr="00BD6BD1" w:rsidRDefault="00DE6D5E" w:rsidP="0047749E">
      <w:pPr>
        <w:pStyle w:val="Ttol2"/>
        <w:rPr>
          <w:color w:val="auto"/>
        </w:rPr>
      </w:pPr>
      <w:bookmarkStart w:id="92" w:name="_Toc423543641"/>
      <w:r w:rsidRPr="00BD6BD1">
        <w:rPr>
          <w:color w:val="auto"/>
        </w:rPr>
        <w:t>Reconeixement de crèdits per experiència laboral i professional</w:t>
      </w:r>
      <w:r w:rsidR="00ED379F" w:rsidRPr="00BD6BD1">
        <w:rPr>
          <w:color w:val="auto"/>
        </w:rPr>
        <w:t xml:space="preserve"> als estudis de </w:t>
      </w:r>
      <w:bookmarkEnd w:id="92"/>
      <w:r w:rsidR="00ED379F" w:rsidRPr="00BD6BD1">
        <w:rPr>
          <w:color w:val="auto"/>
        </w:rPr>
        <w:t>grau i màster.</w:t>
      </w:r>
      <w:r w:rsidRPr="00BD6BD1">
        <w:rPr>
          <w:color w:val="auto"/>
        </w:rPr>
        <w:t xml:space="preserve">  </w:t>
      </w:r>
    </w:p>
    <w:p w:rsidR="00DE6D5E" w:rsidRPr="00BD6BD1" w:rsidRDefault="00DE6D5E" w:rsidP="0047749E">
      <w:pPr>
        <w:pStyle w:val="ListParagraph1"/>
        <w:spacing w:before="200"/>
        <w:ind w:left="0"/>
        <w:jc w:val="both"/>
      </w:pPr>
      <w:r w:rsidRPr="00BD6BD1">
        <w:t xml:space="preserve">Es podrà sol·licitar el reconeixement de  crèdits optatius per experiència professional acreditada relacionada total o parcialment amb les competències pròpies del títol de Grau corresponent.  </w:t>
      </w:r>
    </w:p>
    <w:p w:rsidR="00DE6D5E" w:rsidRPr="00BD6BD1" w:rsidRDefault="00DE6D5E" w:rsidP="004033BC">
      <w:pPr>
        <w:autoSpaceDE w:val="0"/>
        <w:autoSpaceDN w:val="0"/>
        <w:adjustRightInd w:val="0"/>
        <w:spacing w:after="0" w:line="240" w:lineRule="auto"/>
      </w:pPr>
      <w:r w:rsidRPr="00BD6BD1">
        <w:t xml:space="preserve">Es poden reconèixer fins un màxim de 12 o </w:t>
      </w:r>
      <w:r w:rsidR="00BF0E32" w:rsidRPr="00BD6BD1">
        <w:t>18</w:t>
      </w:r>
      <w:r w:rsidRPr="00BD6BD1">
        <w:t xml:space="preserve"> crèdits segons la titulació.  En tots els casos el mínim d’hores de treball ha de ser 1600 hores</w:t>
      </w:r>
      <w:r w:rsidR="000E4069" w:rsidRPr="00BD6BD1">
        <w:t xml:space="preserve"> (per</w:t>
      </w:r>
      <w:r w:rsidR="00555D8E" w:rsidRPr="00BD6BD1">
        <w:t xml:space="preserve"> reconèixer </w:t>
      </w:r>
      <w:r w:rsidR="004033BC" w:rsidRPr="00BD6BD1">
        <w:t xml:space="preserve"> 6</w:t>
      </w:r>
      <w:r w:rsidR="000E4069" w:rsidRPr="00BD6BD1">
        <w:t xml:space="preserve"> cr</w:t>
      </w:r>
      <w:r w:rsidR="00555D8E" w:rsidRPr="00BD6BD1">
        <w:t>èdits</w:t>
      </w:r>
      <w:r w:rsidR="004033BC" w:rsidRPr="00BD6BD1">
        <w:t>). A partir del reconeixement dels 6 primers crèdits (1.600 hores acreditades), es pot reconèixer l’experiència laboral per crèdits, mantenint la proporció corresponent</w:t>
      </w:r>
      <w:r w:rsidRPr="00BD6BD1">
        <w:t>.  La sol·licitud de reconeixement ha d’anar acompanyada de:</w:t>
      </w:r>
    </w:p>
    <w:p w:rsidR="00DE6D5E" w:rsidRPr="00BD6BD1" w:rsidRDefault="00DE6D5E" w:rsidP="00555D8E">
      <w:pPr>
        <w:pStyle w:val="ListParagraph1"/>
        <w:numPr>
          <w:ilvl w:val="0"/>
          <w:numId w:val="42"/>
        </w:numPr>
        <w:jc w:val="both"/>
      </w:pPr>
      <w:r w:rsidRPr="00BD6BD1">
        <w:t>Certificat de vida laboral que acrediti la vinculació de l’estudiant amb l’empresa.</w:t>
      </w:r>
    </w:p>
    <w:p w:rsidR="00DE6D5E" w:rsidRPr="00BD6BD1" w:rsidRDefault="00DE6D5E" w:rsidP="00555D8E">
      <w:pPr>
        <w:pStyle w:val="ListParagraph1"/>
        <w:numPr>
          <w:ilvl w:val="0"/>
          <w:numId w:val="42"/>
        </w:numPr>
        <w:jc w:val="both"/>
      </w:pPr>
      <w:r w:rsidRPr="00BD6BD1">
        <w:t>Document emès per l’empresa que acrediti les tasques de l’activitat realitzada  per l’estudiant, la relació amb les competències pròpies del títol de Grau, el total d’hores dedicat  i el període en que ha realitzat l’activitat.</w:t>
      </w:r>
    </w:p>
    <w:p w:rsidR="00DE6D5E" w:rsidRPr="00BD6BD1" w:rsidRDefault="00DE6D5E" w:rsidP="00555D8E">
      <w:pPr>
        <w:pStyle w:val="ListParagraph1"/>
        <w:numPr>
          <w:ilvl w:val="0"/>
          <w:numId w:val="42"/>
        </w:numPr>
        <w:jc w:val="both"/>
      </w:pPr>
      <w:r w:rsidRPr="00BD6BD1">
        <w:t>Memòria de l’activitat realitzada, on s’especifiqui amb detall els continguts  d’interès acadèmic de l’activitat realitzada, signada per l’estudiant, amb el vist-i-plau del responsable de l’empresa</w:t>
      </w:r>
    </w:p>
    <w:p w:rsidR="00DE6D5E" w:rsidRPr="00BD6BD1" w:rsidRDefault="00DE6D5E" w:rsidP="00555D8E">
      <w:pPr>
        <w:pStyle w:val="ListParagraph1"/>
        <w:numPr>
          <w:ilvl w:val="0"/>
          <w:numId w:val="42"/>
        </w:numPr>
        <w:jc w:val="both"/>
      </w:pPr>
      <w:r w:rsidRPr="00BD6BD1">
        <w:t>Si l’estudiant és el responsable de l’empresa, certificació de treballador autònom.</w:t>
      </w:r>
    </w:p>
    <w:p w:rsidR="00ED379F" w:rsidRPr="00BD6BD1" w:rsidRDefault="00ED379F" w:rsidP="00ED379F">
      <w:pPr>
        <w:pStyle w:val="ListParagraph1"/>
        <w:ind w:left="0"/>
        <w:jc w:val="both"/>
      </w:pPr>
      <w:r w:rsidRPr="00BD6BD1">
        <w:t xml:space="preserve">En el cas del estudis de </w:t>
      </w:r>
      <w:r w:rsidR="00B06C80" w:rsidRPr="00BD6BD1">
        <w:t>m</w:t>
      </w:r>
      <w:r w:rsidRPr="00BD6BD1">
        <w:t>àster</w:t>
      </w:r>
      <w:r w:rsidR="00B06C80" w:rsidRPr="00BD6BD1">
        <w:t xml:space="preserve">, </w:t>
      </w:r>
      <w:r w:rsidRPr="00BD6BD1">
        <w:t>es poden reconeixer 5 crèdits per experiencia laboral (1 any treballant com a enginyer/ra relacionat amb l'ambit de</w:t>
      </w:r>
      <w:r w:rsidR="00104C1D" w:rsidRPr="00BD6BD1">
        <w:t>l màster</w:t>
      </w:r>
      <w:r w:rsidRPr="00BD6BD1">
        <w:t>).</w:t>
      </w:r>
    </w:p>
    <w:p w:rsidR="00DE6D5E" w:rsidRPr="00816C33" w:rsidRDefault="00DE6D5E" w:rsidP="00FC35B5"/>
    <w:p w:rsidR="00DE6D5E" w:rsidRPr="00816C33" w:rsidRDefault="00DE6D5E" w:rsidP="00FC35B5">
      <w:pPr>
        <w:rPr>
          <w:rFonts w:ascii="Cambria" w:hAnsi="Cambria"/>
          <w:sz w:val="28"/>
        </w:rPr>
      </w:pPr>
      <w:r w:rsidRPr="00816C33">
        <w:br w:type="page"/>
      </w:r>
    </w:p>
    <w:p w:rsidR="00DE6D5E" w:rsidRPr="00816C33" w:rsidRDefault="00DE6D5E">
      <w:pPr>
        <w:pStyle w:val="Ttol1"/>
        <w:rPr>
          <w:color w:val="auto"/>
        </w:rPr>
      </w:pPr>
      <w:bookmarkStart w:id="93" w:name="_Toc258494462"/>
      <w:bookmarkStart w:id="94" w:name="_Toc423543642"/>
      <w:r w:rsidRPr="00816C33">
        <w:rPr>
          <w:color w:val="auto"/>
        </w:rPr>
        <w:lastRenderedPageBreak/>
        <w:t>AVALUACIÓ</w:t>
      </w:r>
      <w:bookmarkEnd w:id="93"/>
      <w:bookmarkEnd w:id="94"/>
    </w:p>
    <w:p w:rsidR="00DE6D5E" w:rsidRPr="00816C33" w:rsidRDefault="00DE6D5E">
      <w:pPr>
        <w:pStyle w:val="Ttol2"/>
        <w:rPr>
          <w:color w:val="auto"/>
        </w:rPr>
      </w:pPr>
      <w:bookmarkStart w:id="95" w:name="_Toc423543643"/>
      <w:r w:rsidRPr="00816C33">
        <w:rPr>
          <w:color w:val="auto"/>
        </w:rPr>
        <w:t>Avaluació de les assignatures</w:t>
      </w:r>
      <w:bookmarkEnd w:id="95"/>
    </w:p>
    <w:p w:rsidR="00DE6D5E" w:rsidRPr="00816C33" w:rsidRDefault="00DE6D5E" w:rsidP="005040AF">
      <w:pPr>
        <w:pStyle w:val="Ttol3"/>
        <w:spacing w:after="200"/>
        <w:rPr>
          <w:color w:val="auto"/>
        </w:rPr>
      </w:pPr>
      <w:bookmarkStart w:id="96" w:name="_Toc423543644"/>
      <w:r w:rsidRPr="00816C33">
        <w:rPr>
          <w:color w:val="auto"/>
        </w:rPr>
        <w:t>Crèdits de les assignatures. Distribució per activitats</w:t>
      </w:r>
      <w:bookmarkEnd w:id="96"/>
    </w:p>
    <w:p w:rsidR="00DE6D5E" w:rsidRPr="00816C33" w:rsidRDefault="00DE6D5E">
      <w:pPr>
        <w:pStyle w:val="Pargrafdellista2"/>
      </w:pPr>
      <w:r w:rsidRPr="00816C33">
        <w:t xml:space="preserve">El total de crèdits de cada assignatura determina el total d’hores dedicades per l’alumne de forma presencial o no presencial i inclouen tant classes teòriques i pràctiques com proves d’avaluació. </w:t>
      </w:r>
    </w:p>
    <w:p w:rsidR="00DE6D5E" w:rsidRPr="00816C33" w:rsidRDefault="00DE6D5E">
      <w:pPr>
        <w:pStyle w:val="Pargrafdellista2"/>
      </w:pPr>
      <w:r w:rsidRPr="00816C33">
        <w:t xml:space="preserve">El repartiment dels crèdits pràctics es farà en classes de problemes (a l’aula) i classes de laboratori (al laboratori), pel departament que té assignada l’assignatura i fixat segons la viabilitat de la proposta. </w:t>
      </w:r>
    </w:p>
    <w:p w:rsidR="00DE6D5E" w:rsidRPr="00816C33" w:rsidRDefault="00DE6D5E" w:rsidP="005040AF">
      <w:pPr>
        <w:pStyle w:val="Ttol3"/>
        <w:spacing w:after="200"/>
        <w:rPr>
          <w:color w:val="auto"/>
        </w:rPr>
      </w:pPr>
      <w:bookmarkStart w:id="97" w:name="_Toc423543645"/>
      <w:r w:rsidRPr="00816C33">
        <w:rPr>
          <w:color w:val="auto"/>
        </w:rPr>
        <w:t>Criteris d’avaluació de les assignatures</w:t>
      </w:r>
      <w:bookmarkEnd w:id="97"/>
    </w:p>
    <w:p w:rsidR="00DE6D5E" w:rsidRPr="00816C33" w:rsidRDefault="00DE6D5E">
      <w:pPr>
        <w:pStyle w:val="Pargrafdellista2"/>
      </w:pPr>
      <w:r w:rsidRPr="00816C33">
        <w:t>La professora o el professor responsable de cada assignatura, designat pel Departament que la té assignada, fixarà els criteris d’avaluació de la mateixa d’acord amb els criteris d’avaluació fixats a la fitxa de la matèria del pla d’estudis corresponent.</w:t>
      </w:r>
    </w:p>
    <w:p w:rsidR="00DE6D5E" w:rsidRPr="00816C33" w:rsidRDefault="00DE6D5E">
      <w:pPr>
        <w:pStyle w:val="Pargrafdellista2"/>
      </w:pPr>
      <w:r w:rsidRPr="00816C33">
        <w:t>D’acord amb la normativa acadèmica general de la UPC, els criteris d’avaluació han d’estimular l’aprenentatge progressiu de l’assignatura  al llarg del curs, amb els mecanismes per poder reconduir possibles resultats inicials dolents.</w:t>
      </w:r>
    </w:p>
    <w:p w:rsidR="00DE6D5E" w:rsidRPr="00816C33" w:rsidRDefault="00DE6D5E">
      <w:pPr>
        <w:pStyle w:val="Pargrafdellista2"/>
      </w:pPr>
      <w:r w:rsidRPr="00816C33">
        <w:t>Els criteris d’avaluació hauran de determinar completament la qualificació numèrica final de cada estudiant o estudianta de l’assignatura (amb una resolució de 0,1). Hauran de tenir en compte el treball portat a terme per l’estudiant o estudianta a les diferents activitats programades. La qualificació final podrà basar-se també en diferents proves d’avaluació distribuïdes al llarg del curs.</w:t>
      </w:r>
    </w:p>
    <w:p w:rsidR="00DE6D5E" w:rsidRPr="00816C33" w:rsidRDefault="00DE6D5E">
      <w:pPr>
        <w:pStyle w:val="Pargrafdellista2"/>
      </w:pPr>
      <w:r w:rsidRPr="00816C33">
        <w:t xml:space="preserve">El criteri d’avaluació de cada assignatura haurà de ser el mateix per </w:t>
      </w:r>
      <w:r w:rsidR="00AE6474">
        <w:t xml:space="preserve">a </w:t>
      </w:r>
      <w:r w:rsidRPr="00816C33">
        <w:t>tot</w:t>
      </w:r>
      <w:r w:rsidR="00E43E55">
        <w:t>e</w:t>
      </w:r>
      <w:r w:rsidRPr="00816C33">
        <w:t>s les estudiantes i estudiants matricula</w:t>
      </w:r>
      <w:r w:rsidR="00E43E55">
        <w:t>ts</w:t>
      </w:r>
      <w:r w:rsidRPr="00816C33">
        <w:t xml:space="preserve">. En cap cas es podran utilitzar criteris penalitzadors que es basin en valoracions d’una part dels actes avaluatius. </w:t>
      </w:r>
    </w:p>
    <w:p w:rsidR="00DE6D5E" w:rsidRPr="00816C33" w:rsidRDefault="00DE6D5E">
      <w:pPr>
        <w:pStyle w:val="Pargrafdellista2"/>
      </w:pPr>
      <w:r w:rsidRPr="00816C33">
        <w:t xml:space="preserve">Totes les qualificacions de cada acte avaluatiu, i la qualificació final, estaran dins del rang de valors compresos entre el valor mínim 0 i el valor màxim 10. La no presentació a un acte avaluatiu es correspondrà amb una qualificació 0 en aquell acte a efectes del càlcul de la qualificació final. La qualificació de no presentat, que significa que l’estudiant o estudianta no ha estat avaluat o avaluada, s’atorga quan no ha participat en cap dels actes d’avaluació previstos per a l’assignatura i també quan, a judici del professor o professora, ho ha fet en un nombre poc significatiu. </w:t>
      </w:r>
    </w:p>
    <w:p w:rsidR="00AE6474" w:rsidRDefault="00DE6D5E">
      <w:pPr>
        <w:pStyle w:val="Pargrafdellista2"/>
      </w:pPr>
      <w:r w:rsidRPr="00816C33">
        <w:t xml:space="preserve">Per tal d’estimular l’aprenentatge progressiu i a un ritme regular de les estudiantes i dels estudiants, a l’avaluació de les assignatures s’han de tenir en compte els resultats obtinguts en els diferents actes d’avaluació realitzats al llarg del curs. Amb caràcter general,  el mètode de qualificació de cadascuna de les assignatures s’ha de definir de manera que els resultats de tots els actes d’avaluació es prenguin en consideració en la qualificació final, que es guardi una certa proporcionalitat amb els crèdits assignats a les activitats acadèmiques avaluables i que el resultat de cap acte d’avaluació pugui determinar per si sol la qualificació final. </w:t>
      </w:r>
    </w:p>
    <w:p w:rsidR="00DE6D5E" w:rsidRPr="00816C33" w:rsidRDefault="00DE6D5E">
      <w:pPr>
        <w:pStyle w:val="Pargrafdellista2"/>
      </w:pPr>
      <w:r w:rsidRPr="00816C33">
        <w:t>Tanmateix</w:t>
      </w:r>
      <w:r w:rsidR="00AE6474">
        <w:t>, e</w:t>
      </w:r>
      <w:r w:rsidRPr="00816C33">
        <w:t>l pla docent d’una assignatura pot preveure una prova final de caràcter global, de manera que la seva superació suposi la de l’assignatura.</w:t>
      </w:r>
    </w:p>
    <w:p w:rsidR="00DE6D5E" w:rsidRPr="00816C33" w:rsidRDefault="00DE6D5E" w:rsidP="005040AF">
      <w:pPr>
        <w:pStyle w:val="Pargrafdellista2"/>
      </w:pPr>
      <w:r w:rsidRPr="00816C33">
        <w:lastRenderedPageBreak/>
        <w:t>Altrament, un estudiant o una estudianta pot sol·licitar la realització d’una prova que determini la qualificació d’una assignatura. El centre, en casos excepcionals i sempre que el pla docent de l’assignatura no inclogui projectes o treballs pràctics de realització i presentació obligatòria, pot accedir a la sol·licitud.</w:t>
      </w:r>
    </w:p>
    <w:p w:rsidR="00DE6D5E" w:rsidRPr="00816C33" w:rsidRDefault="00DE6D5E">
      <w:pPr>
        <w:pStyle w:val="Pargrafdellista2"/>
      </w:pPr>
      <w:r w:rsidRPr="00816C33">
        <w:t>El sistema d’avaluació de les assignatures ha de preveure procediments que permetin reconduir resultats poc satisfactoris obtinguts durant el curs. En aquest sentit, la qualificació en una part o en el conjunt de l’examen o prova final  ha de substituir, sempre que sigui superior i que hi hagi coincidència en els aspectes avaluats, els resultats obtinguts en actes d’avaluació realitzats al llarg del curs.</w:t>
      </w:r>
    </w:p>
    <w:p w:rsidR="00892E73" w:rsidRPr="00BD6BD1" w:rsidRDefault="00DE6D5E" w:rsidP="00892E73">
      <w:pPr>
        <w:pStyle w:val="Pargrafdellista2"/>
      </w:pPr>
      <w:r w:rsidRPr="00816C33">
        <w:t>En el mètode de qualificació d’una assignatura no es poden establir condicions de nota mínima a cap acte d’avaluació per tenir en compte els resultats de la resta</w:t>
      </w:r>
      <w:r w:rsidR="00682EB0" w:rsidRPr="00816C33">
        <w:t>.</w:t>
      </w:r>
      <w:r w:rsidR="00892E73">
        <w:t xml:space="preserve"> </w:t>
      </w:r>
      <w:r w:rsidR="00892E73" w:rsidRPr="00BD6BD1">
        <w:t>No obstant això, si entre les activitats programades hi ha projectes o treballs pràctics, bé siguin de laboratori o de camp, la guia docent de l’assignatura pot preveure que sigui una condició necessària per superar l’assignatura realitzar-los i presentar els informes que hi estiguin associats.</w:t>
      </w:r>
    </w:p>
    <w:p w:rsidR="00DE6D5E" w:rsidRPr="00816C33" w:rsidRDefault="00DE6D5E">
      <w:pPr>
        <w:pStyle w:val="Pargrafdellista2"/>
      </w:pPr>
      <w:r w:rsidRPr="00816C33">
        <w:t xml:space="preserve">Les qualificacions numèriques es donaran amb una resolució de 0,1 i les descriptives s’assignaran segons la següent correspondència: </w:t>
      </w:r>
    </w:p>
    <w:tbl>
      <w:tblPr>
        <w:tblW w:w="0" w:type="auto"/>
        <w:jc w:val="center"/>
        <w:tblBorders>
          <w:top w:val="single" w:sz="8" w:space="0" w:color="4F81BD"/>
          <w:bottom w:val="single" w:sz="8" w:space="0" w:color="4F81BD"/>
        </w:tblBorders>
        <w:tblLook w:val="00A0" w:firstRow="1" w:lastRow="0" w:firstColumn="1" w:lastColumn="0" w:noHBand="0" w:noVBand="0"/>
      </w:tblPr>
      <w:tblGrid>
        <w:gridCol w:w="1655"/>
        <w:gridCol w:w="3061"/>
      </w:tblGrid>
      <w:tr w:rsidR="00DE6D5E" w:rsidRPr="00816C33" w:rsidTr="00074CC1">
        <w:trPr>
          <w:jc w:val="center"/>
        </w:trPr>
        <w:tc>
          <w:tcPr>
            <w:tcW w:w="1655" w:type="dxa"/>
            <w:tcBorders>
              <w:top w:val="single" w:sz="8" w:space="0" w:color="4F81BD"/>
              <w:left w:val="nil"/>
              <w:bottom w:val="single" w:sz="8" w:space="0" w:color="4F81BD"/>
              <w:right w:val="nil"/>
            </w:tcBorders>
            <w:vAlign w:val="center"/>
          </w:tcPr>
          <w:p w:rsidR="00DE6D5E" w:rsidRPr="00816C33" w:rsidRDefault="00DE6D5E">
            <w:pPr>
              <w:rPr>
                <w:b/>
                <w:bCs/>
                <w:sz w:val="20"/>
                <w:szCs w:val="20"/>
              </w:rPr>
            </w:pPr>
            <w:r w:rsidRPr="00816C33">
              <w:rPr>
                <w:b/>
                <w:bCs/>
              </w:rPr>
              <w:t>Nota numèrica</w:t>
            </w:r>
          </w:p>
        </w:tc>
        <w:tc>
          <w:tcPr>
            <w:tcW w:w="3061" w:type="dxa"/>
            <w:tcBorders>
              <w:top w:val="single" w:sz="8" w:space="0" w:color="4F81BD"/>
              <w:left w:val="nil"/>
              <w:bottom w:val="single" w:sz="8" w:space="0" w:color="4F81BD"/>
              <w:right w:val="nil"/>
            </w:tcBorders>
            <w:vAlign w:val="center"/>
          </w:tcPr>
          <w:p w:rsidR="00DE6D5E" w:rsidRPr="00816C33" w:rsidRDefault="00DE6D5E">
            <w:pPr>
              <w:rPr>
                <w:b/>
                <w:bCs/>
                <w:sz w:val="20"/>
                <w:szCs w:val="20"/>
              </w:rPr>
            </w:pPr>
            <w:r w:rsidRPr="00816C33">
              <w:rPr>
                <w:b/>
                <w:bCs/>
              </w:rPr>
              <w:t>Nota descriptiva</w:t>
            </w:r>
          </w:p>
        </w:tc>
      </w:tr>
      <w:tr w:rsidR="00DE6D5E" w:rsidRPr="00816C33" w:rsidTr="00074CC1">
        <w:trPr>
          <w:jc w:val="center"/>
        </w:trPr>
        <w:tc>
          <w:tcPr>
            <w:tcW w:w="1655" w:type="dxa"/>
            <w:tcBorders>
              <w:left w:val="nil"/>
              <w:right w:val="nil"/>
            </w:tcBorders>
            <w:shd w:val="clear" w:color="auto" w:fill="D3DFEE"/>
            <w:vAlign w:val="center"/>
          </w:tcPr>
          <w:p w:rsidR="00DE6D5E" w:rsidRPr="00816C33" w:rsidRDefault="00DE6D5E">
            <w:pPr>
              <w:rPr>
                <w:b/>
                <w:bCs/>
                <w:sz w:val="20"/>
                <w:szCs w:val="20"/>
              </w:rPr>
            </w:pPr>
            <w:r w:rsidRPr="00816C33">
              <w:rPr>
                <w:b/>
                <w:bCs/>
              </w:rPr>
              <w:t>0 – 4,9</w:t>
            </w:r>
          </w:p>
        </w:tc>
        <w:tc>
          <w:tcPr>
            <w:tcW w:w="3061" w:type="dxa"/>
            <w:tcBorders>
              <w:left w:val="nil"/>
              <w:right w:val="nil"/>
            </w:tcBorders>
            <w:shd w:val="clear" w:color="auto" w:fill="D3DFEE"/>
            <w:vAlign w:val="center"/>
          </w:tcPr>
          <w:p w:rsidR="00DE6D5E" w:rsidRPr="00816C33" w:rsidRDefault="00DE6D5E">
            <w:pPr>
              <w:rPr>
                <w:sz w:val="20"/>
                <w:szCs w:val="20"/>
              </w:rPr>
            </w:pPr>
            <w:r w:rsidRPr="00816C33">
              <w:t>Suspens</w:t>
            </w:r>
          </w:p>
        </w:tc>
      </w:tr>
      <w:tr w:rsidR="00DE6D5E" w:rsidRPr="00816C33" w:rsidTr="00074CC1">
        <w:trPr>
          <w:jc w:val="center"/>
        </w:trPr>
        <w:tc>
          <w:tcPr>
            <w:tcW w:w="1655" w:type="dxa"/>
            <w:vAlign w:val="center"/>
          </w:tcPr>
          <w:p w:rsidR="00DE6D5E" w:rsidRPr="00816C33" w:rsidRDefault="00DE6D5E">
            <w:pPr>
              <w:rPr>
                <w:b/>
                <w:bCs/>
                <w:sz w:val="20"/>
                <w:szCs w:val="20"/>
              </w:rPr>
            </w:pPr>
            <w:r w:rsidRPr="00816C33">
              <w:rPr>
                <w:b/>
                <w:bCs/>
              </w:rPr>
              <w:t>5,0 – 6,9</w:t>
            </w:r>
          </w:p>
        </w:tc>
        <w:tc>
          <w:tcPr>
            <w:tcW w:w="3061" w:type="dxa"/>
            <w:vAlign w:val="center"/>
          </w:tcPr>
          <w:p w:rsidR="00DE6D5E" w:rsidRPr="00816C33" w:rsidRDefault="00DE6D5E">
            <w:pPr>
              <w:rPr>
                <w:sz w:val="20"/>
                <w:szCs w:val="20"/>
              </w:rPr>
            </w:pPr>
            <w:r w:rsidRPr="00816C33">
              <w:t>Aprovat</w:t>
            </w:r>
          </w:p>
        </w:tc>
      </w:tr>
      <w:tr w:rsidR="00DE6D5E" w:rsidRPr="00816C33" w:rsidTr="00074CC1">
        <w:trPr>
          <w:jc w:val="center"/>
        </w:trPr>
        <w:tc>
          <w:tcPr>
            <w:tcW w:w="1655" w:type="dxa"/>
            <w:tcBorders>
              <w:left w:val="nil"/>
              <w:right w:val="nil"/>
            </w:tcBorders>
            <w:shd w:val="clear" w:color="auto" w:fill="D3DFEE"/>
            <w:vAlign w:val="center"/>
          </w:tcPr>
          <w:p w:rsidR="00DE6D5E" w:rsidRPr="00816C33" w:rsidRDefault="00DE6D5E">
            <w:pPr>
              <w:rPr>
                <w:b/>
                <w:bCs/>
                <w:sz w:val="20"/>
                <w:szCs w:val="20"/>
              </w:rPr>
            </w:pPr>
            <w:r w:rsidRPr="00816C33">
              <w:rPr>
                <w:b/>
                <w:bCs/>
              </w:rPr>
              <w:t>7,0 – 8,9</w:t>
            </w:r>
          </w:p>
        </w:tc>
        <w:tc>
          <w:tcPr>
            <w:tcW w:w="3061" w:type="dxa"/>
            <w:tcBorders>
              <w:left w:val="nil"/>
              <w:right w:val="nil"/>
            </w:tcBorders>
            <w:shd w:val="clear" w:color="auto" w:fill="D3DFEE"/>
            <w:vAlign w:val="center"/>
          </w:tcPr>
          <w:p w:rsidR="00DE6D5E" w:rsidRPr="00816C33" w:rsidRDefault="00DE6D5E">
            <w:pPr>
              <w:rPr>
                <w:sz w:val="20"/>
                <w:szCs w:val="20"/>
              </w:rPr>
            </w:pPr>
            <w:r w:rsidRPr="00816C33">
              <w:t>Notable</w:t>
            </w:r>
          </w:p>
        </w:tc>
      </w:tr>
      <w:tr w:rsidR="00DE6D5E" w:rsidRPr="00816C33" w:rsidTr="00074CC1">
        <w:trPr>
          <w:jc w:val="center"/>
        </w:trPr>
        <w:tc>
          <w:tcPr>
            <w:tcW w:w="1655" w:type="dxa"/>
            <w:tcBorders>
              <w:bottom w:val="single" w:sz="8" w:space="0" w:color="4F81BD"/>
            </w:tcBorders>
            <w:vAlign w:val="center"/>
          </w:tcPr>
          <w:p w:rsidR="00DE6D5E" w:rsidRPr="00816C33" w:rsidRDefault="00DE6D5E">
            <w:pPr>
              <w:rPr>
                <w:b/>
                <w:bCs/>
                <w:sz w:val="20"/>
                <w:szCs w:val="20"/>
              </w:rPr>
            </w:pPr>
            <w:r w:rsidRPr="00816C33">
              <w:rPr>
                <w:b/>
                <w:bCs/>
              </w:rPr>
              <w:t>9,0 – 10,0</w:t>
            </w:r>
          </w:p>
        </w:tc>
        <w:tc>
          <w:tcPr>
            <w:tcW w:w="3061" w:type="dxa"/>
            <w:tcBorders>
              <w:bottom w:val="single" w:sz="8" w:space="0" w:color="4F81BD"/>
            </w:tcBorders>
            <w:vAlign w:val="center"/>
          </w:tcPr>
          <w:p w:rsidR="00DE6D5E" w:rsidRPr="00816C33" w:rsidRDefault="00DE6D5E">
            <w:pPr>
              <w:rPr>
                <w:sz w:val="20"/>
                <w:szCs w:val="20"/>
              </w:rPr>
            </w:pPr>
            <w:r w:rsidRPr="00816C33">
              <w:t>Excel·lent / Matrícula d’Honor</w:t>
            </w:r>
          </w:p>
        </w:tc>
      </w:tr>
    </w:tbl>
    <w:p w:rsidR="00DE6D5E" w:rsidRPr="00816C33" w:rsidRDefault="00DE6D5E"/>
    <w:p w:rsidR="00DE6D5E" w:rsidRPr="00816C33" w:rsidRDefault="00DE6D5E" w:rsidP="005040AF">
      <w:pPr>
        <w:pStyle w:val="Pargrafdellista2"/>
      </w:pPr>
      <w:r w:rsidRPr="00816C33">
        <w:t xml:space="preserve">La menció de matrícula d’honor es podrà atorgar a les estudiantes i als estudiants que tinguin una qualificació igual o superior a 9,0. El nombre de matrícules d’honor que s’atorguin no podrà ser superior al 5% de les estudiantes i estudiants matriculats en una </w:t>
      </w:r>
      <w:r w:rsidR="00E43E55">
        <w:t>assignatura</w:t>
      </w:r>
      <w:r w:rsidRPr="00816C33">
        <w:t xml:space="preserve"> en el període acadèmic corresponent, excepte si el total d’estudiantes i  d’estudiants matriculats és inferior a 20, cas en el que es podrà atorgar una sola matrícula d’honor.</w:t>
      </w:r>
    </w:p>
    <w:p w:rsidR="00DE6D5E" w:rsidRPr="00816C33" w:rsidRDefault="00DE6D5E">
      <w:pPr>
        <w:pStyle w:val="Pargrafdellista2"/>
      </w:pPr>
      <w:r w:rsidRPr="00816C33">
        <w:t xml:space="preserve">Els criteris d’avaluació hauran d’estar publicats a la Guia Docent abans del període lectiu en que s’aplicaran, amb l'aprovació prèvia de la Comissió de Coordinació Docent del Centre, amb la informació següent: El criteri d’avaluació utilitzat, la relació d’actes avaluatius considerats, el pes de cada un d’ells, i la seva distribució temporal.  En els casos en que la mateixa assignatura s’imparteixi als dos quadrimestres, si no s’indica el contrari, es suposarà que es mantenen el professor o la professora responsable i els criteris d’avaluació. </w:t>
      </w:r>
    </w:p>
    <w:p w:rsidR="00DE6D5E" w:rsidRPr="00816C33" w:rsidRDefault="00DE6D5E">
      <w:pPr>
        <w:pStyle w:val="Pargrafdellista2"/>
      </w:pPr>
      <w:r w:rsidRPr="00816C33">
        <w:t xml:space="preserve">En cap cas, els criteris d’avaluació i el mètode de qualificació podran ser modificats durant el curs. </w:t>
      </w:r>
    </w:p>
    <w:p w:rsidR="00DE6D5E" w:rsidRPr="00816C33" w:rsidRDefault="00DE6D5E">
      <w:pPr>
        <w:pStyle w:val="Pargrafdellista2"/>
      </w:pPr>
      <w:r w:rsidRPr="00816C33">
        <w:t>En el cas excepcional en què, en el moment d’elaborar la informació per la Guia Docent, no estigui assignat cap professor o professora responsable de l’assignatura, el departament garantirà que els criteris d’avaluació es trametran a la Comissió de Coordinació Docent per la seva aprovació i posterior difusió pública abans del inici del període  de matrícula en què s’aplicaran.</w:t>
      </w:r>
    </w:p>
    <w:p w:rsidR="00DE6D5E" w:rsidRPr="00BD6BD1" w:rsidRDefault="00DE6D5E">
      <w:pPr>
        <w:pStyle w:val="Pargrafdellista2"/>
      </w:pPr>
      <w:r w:rsidRPr="00816C33">
        <w:lastRenderedPageBreak/>
        <w:t>Tot canvi de professor o professora responsable d’assignatura posterior a la seva publicació a la Guia Docent, s’haurà de comunicar al Sotsdirector Cap d’Estudis i al SIAE, a fi i efecte de mantenir actualitzada aquesta informació, que es indispensable per la gestió de qualificacions de les assignatures.</w:t>
      </w:r>
    </w:p>
    <w:p w:rsidR="000031F4" w:rsidRPr="00BD6BD1" w:rsidRDefault="000031F4" w:rsidP="00716A57">
      <w:pPr>
        <w:pStyle w:val="Ttol3"/>
        <w:spacing w:after="200"/>
        <w:rPr>
          <w:color w:val="auto"/>
        </w:rPr>
      </w:pPr>
      <w:r w:rsidRPr="00BD6BD1">
        <w:rPr>
          <w:color w:val="auto"/>
        </w:rPr>
        <w:t>Proves d’Avaluació Parcial, Avaluació Final i Reavaluació</w:t>
      </w:r>
    </w:p>
    <w:p w:rsidR="00A756FF" w:rsidRPr="00BD6BD1" w:rsidRDefault="00A756FF" w:rsidP="00A756FF">
      <w:pPr>
        <w:pStyle w:val="Pargrafdellista2"/>
        <w:spacing w:after="120"/>
        <w:ind w:left="709"/>
        <w:contextualSpacing/>
      </w:pPr>
      <w:r w:rsidRPr="00BD6BD1">
        <w:t>El centre farà públiques, abans del període de matrícula, les següents dates corresponents a les proves d’avaluació de les assignatures matriculades: Període d’Avaluació Parcial (meitat del quadrimestre), Període d’Avaluació Final (al final del quadrimestre) i Període de Reavaluació (final del quadrimestre i/o final de l’any acadèmic). Altres proves d’avaluació continua es realitzaran durant el període i horari lectiu.</w:t>
      </w:r>
    </w:p>
    <w:p w:rsidR="00A756FF" w:rsidRPr="00BD6BD1" w:rsidRDefault="00A756FF" w:rsidP="00A756FF">
      <w:pPr>
        <w:autoSpaceDE w:val="0"/>
        <w:autoSpaceDN w:val="0"/>
        <w:adjustRightInd w:val="0"/>
        <w:ind w:left="709"/>
      </w:pPr>
      <w:r w:rsidRPr="00BD6BD1">
        <w:t>S'estableix una prova de reavaluació per a totes les assignatures obligatòries i optatives dels graus i dels màsters, excepte les que no s’avaluïn normalment mitjançant exàmens. Es podrà optar a la reavaluació si s’ha suspès l'assignatura amb una qualificació final igual o superior a 3,0. La nota  obtinguda  mitjançant  reavaluació  es  continuarà  ponderant  amb la resta d’activitats no reavaluables amb  el  mateix  percentatge que s’indiqui a la guia docent pel conjunt de proves. La nota obtinguda a la reavaluació substituirà la nota prèvia obtinguda a la part  reavaluable sempre que sigui superior a aquesta. La nota final de l’assignatura desprès de la reavaluació tindrà un valor màxim de 5.0.</w:t>
      </w:r>
    </w:p>
    <w:p w:rsidR="00A756FF" w:rsidRPr="00BD6BD1" w:rsidRDefault="00A756FF" w:rsidP="00A756FF">
      <w:pPr>
        <w:autoSpaceDE w:val="0"/>
        <w:autoSpaceDN w:val="0"/>
        <w:adjustRightInd w:val="0"/>
        <w:ind w:left="709"/>
        <w:contextualSpacing/>
      </w:pPr>
      <w:r w:rsidRPr="00BD6BD1">
        <w:t xml:space="preserve">La guia docent de l'assignatura ha d'especificar quina prova o proves són reavaluables, així com la ponderació i les condicions de realització de totes les proves d'avaluació i de la reavaluació. </w:t>
      </w:r>
    </w:p>
    <w:p w:rsidR="00B93FE1" w:rsidRPr="002656D5" w:rsidRDefault="00B93FE1" w:rsidP="00716A57">
      <w:pPr>
        <w:autoSpaceDE w:val="0"/>
        <w:autoSpaceDN w:val="0"/>
        <w:adjustRightInd w:val="0"/>
        <w:spacing w:line="240" w:lineRule="auto"/>
        <w:ind w:left="709"/>
        <w:contextualSpacing/>
        <w:rPr>
          <w:rFonts w:cs="Calibri"/>
          <w:strike/>
          <w:lang w:eastAsia="es-ES"/>
        </w:rPr>
      </w:pPr>
      <w:r w:rsidRPr="00716A57">
        <w:rPr>
          <w:rFonts w:cs="Calibri"/>
          <w:color w:val="C00000"/>
          <w:lang w:eastAsia="es-ES"/>
        </w:rPr>
        <w:t xml:space="preserve"> </w:t>
      </w:r>
    </w:p>
    <w:p w:rsidR="00B93FE1" w:rsidRPr="002656D5" w:rsidRDefault="00B93FE1" w:rsidP="00B93FE1">
      <w:pPr>
        <w:autoSpaceDE w:val="0"/>
        <w:autoSpaceDN w:val="0"/>
        <w:adjustRightInd w:val="0"/>
        <w:spacing w:after="0" w:line="240" w:lineRule="auto"/>
        <w:jc w:val="left"/>
        <w:rPr>
          <w:rFonts w:cs="Calibri"/>
          <w:lang w:eastAsia="es-ES"/>
        </w:rPr>
      </w:pPr>
    </w:p>
    <w:p w:rsidR="00DE6D5E" w:rsidRPr="00816C33" w:rsidRDefault="00DE6D5E" w:rsidP="005040AF">
      <w:pPr>
        <w:pStyle w:val="Ttol3"/>
        <w:spacing w:after="200"/>
        <w:rPr>
          <w:color w:val="auto"/>
        </w:rPr>
      </w:pPr>
      <w:bookmarkStart w:id="98" w:name="_Toc423543646"/>
      <w:r w:rsidRPr="00816C33">
        <w:rPr>
          <w:color w:val="auto"/>
        </w:rPr>
        <w:t>Realització de les proves d’avaluació</w:t>
      </w:r>
      <w:bookmarkEnd w:id="98"/>
    </w:p>
    <w:p w:rsidR="00BD6BD1" w:rsidRDefault="00DE6D5E">
      <w:pPr>
        <w:pStyle w:val="Pargrafdellista2"/>
      </w:pPr>
      <w:r w:rsidRPr="00816C33">
        <w:t xml:space="preserve">Les proves d’avaluació es realitzaran per cada grup de cada assignatura dintre del calendari i horari lectiu, a la mateixa aula de classe del grup corresponent. En casos excepcionals amb elevat nombre d’estudiantes i estudiants en un aula, si hi ha altres espais disponibles, es podran reservar a Consergeria (amb suficient antelació) l’ús d’altres espais per a la realització de la prova. El centre podrà programar aquestes </w:t>
      </w:r>
      <w:r w:rsidR="000031F4" w:rsidRPr="00BD6BD1">
        <w:t>proves</w:t>
      </w:r>
      <w:r w:rsidRPr="00BD6BD1">
        <w:t xml:space="preserve"> en dates concretes</w:t>
      </w:r>
      <w:r w:rsidR="000031F4" w:rsidRPr="00BD6BD1">
        <w:t xml:space="preserve"> en el cas de les proves d’avaluació parcial, avaluació final i de reavaluació, amb una assignació d’horari i </w:t>
      </w:r>
      <w:r w:rsidR="006C6367" w:rsidRPr="00BD6BD1">
        <w:t>d’</w:t>
      </w:r>
      <w:r w:rsidR="000031F4" w:rsidRPr="00BD6BD1">
        <w:t>aules específica</w:t>
      </w:r>
      <w:r w:rsidR="006C6367" w:rsidRPr="00BD6BD1">
        <w:t>.</w:t>
      </w:r>
      <w:r w:rsidR="000031F4" w:rsidRPr="00BD6BD1">
        <w:t xml:space="preserve"> </w:t>
      </w:r>
    </w:p>
    <w:p w:rsidR="00DE6D5E" w:rsidRPr="00816C33" w:rsidRDefault="00DE6D5E">
      <w:pPr>
        <w:pStyle w:val="Pargrafdellista2"/>
      </w:pPr>
      <w:r w:rsidRPr="00816C33">
        <w:t>Només poden presentar-se a les proves d’avaluació de cada assignatura les estu</w:t>
      </w:r>
      <w:r w:rsidR="00E43E55">
        <w:t>diantes o estudiants matriculat</w:t>
      </w:r>
      <w:r w:rsidRPr="00816C33">
        <w:t>s a la mateixa. Per tant no es podran guardar qualificacions d’estudiantes o d’estudiants no matriculades per els següents quadrimestres.</w:t>
      </w:r>
    </w:p>
    <w:p w:rsidR="00DE6D5E" w:rsidRPr="00816C33" w:rsidRDefault="00DE6D5E">
      <w:pPr>
        <w:pStyle w:val="Pargrafdellista2"/>
      </w:pPr>
      <w:r w:rsidRPr="00816C33">
        <w:t>Durant la realització de les proves d’avaluació, el professor o la professora present a la prova pot sol·licitar la identificació de les estudiantes o dels  estudiants en qualsevol moment anterior o simultani a la prova, mitjançant  presentació del DNI, passaport o carnet de la UPC.</w:t>
      </w:r>
    </w:p>
    <w:p w:rsidR="00DE6D5E" w:rsidRPr="00816C33" w:rsidRDefault="00DE6D5E">
      <w:pPr>
        <w:pStyle w:val="Pargrafdellista2"/>
      </w:pPr>
      <w:r w:rsidRPr="00816C33">
        <w:t xml:space="preserve">Les estudiantes i estudiants tenen dret a que se’ls lliuri un justificant documental, al final de la prova, que acrediti que s’han presentat a la mateixa. Amb aquests efectes, el servei de consergeria facilitarà un model, que es pot trobar a la web de l’escola, que </w:t>
      </w:r>
      <w:r w:rsidRPr="00816C33">
        <w:lastRenderedPageBreak/>
        <w:t>haurà de signar el professor o professora que acredita l’assistència, i que segellarà seguidament a consergeria.</w:t>
      </w:r>
    </w:p>
    <w:p w:rsidR="00DE6D5E" w:rsidRPr="00816C33" w:rsidRDefault="00DE6D5E">
      <w:pPr>
        <w:pStyle w:val="Pargrafdellista2"/>
      </w:pPr>
      <w:r w:rsidRPr="00816C33">
        <w:t>S’haurà de  comunicar als estudiants i les estudiantes les dates de publicació de qualificacions i de revisió de la prova realitzada, que seran fixades pel professor o professora responsable de l’assignatura, tenint en compte que entre la data d’aquesta comunicació i la data de publicació i revisió no ha de transcorre</w:t>
      </w:r>
      <w:r w:rsidR="00E43E55">
        <w:t>r</w:t>
      </w:r>
      <w:r w:rsidRPr="00816C33">
        <w:t xml:space="preserve"> menys de 48 hores. </w:t>
      </w:r>
    </w:p>
    <w:p w:rsidR="00892E73" w:rsidRPr="00BD6BD1" w:rsidRDefault="00892E73" w:rsidP="00892E73">
      <w:pPr>
        <w:pStyle w:val="Pargrafdellista2"/>
      </w:pPr>
      <w:r w:rsidRPr="00BD6BD1">
        <w:t>Les accions irregulars que poden conduir a una variació significativa de la qualificació d’un o més estudiants constitueixen una realització fraudulenta d’un acte d’avaluació. Aquesta acció comporta la qualificació descriptiva de suspens i numèrica de 0 de l’acte d’avaluació i de l’assignatura, sense perjudici del procés disciplinari que es pugui derivar com a conseqüència dels actes realitzats.</w:t>
      </w:r>
    </w:p>
    <w:p w:rsidR="00DE6D5E" w:rsidRPr="00816C33" w:rsidRDefault="00DE6D5E">
      <w:pPr>
        <w:pStyle w:val="Pargrafdellista2"/>
        <w:rPr>
          <w:u w:val="single"/>
        </w:rPr>
      </w:pPr>
      <w:r w:rsidRPr="00816C33">
        <w:t>El professor o professora responsable de l’assignatura fixarà la resta de normes que s’hagin d’aplicar durant la realització de la prova, que no podran contradir el que s’estableix en aquest reglament, i que haurà de comunicar als estudiants i a les estudiantes a l’inici de la prova.</w:t>
      </w:r>
      <w:r w:rsidRPr="00816C33">
        <w:tab/>
      </w:r>
    </w:p>
    <w:p w:rsidR="00DE6D5E" w:rsidRPr="00816C33" w:rsidRDefault="00DE6D5E">
      <w:pPr>
        <w:pStyle w:val="Pargrafdellista2"/>
      </w:pPr>
      <w:r w:rsidRPr="00816C33">
        <w:t>Les pràctiques de laboratori es realitzaran durant les sessions de cada grup de pràctiques establertes als horaris de l’assignatura. Les excepcions a aquesta norma les haurà de sol·licitar el professor o professora responsable de l’assignatura al Sotsdirector Cap d’Estudis.</w:t>
      </w:r>
    </w:p>
    <w:p w:rsidR="00DE6D5E" w:rsidRPr="00816C33" w:rsidRDefault="00DE6D5E">
      <w:pPr>
        <w:pStyle w:val="Pargrafdellista2"/>
      </w:pPr>
      <w:r w:rsidRPr="00816C33">
        <w:t xml:space="preserve">En el cas d’estudiants o d’estudiantes que repeteixin l’assignatura i hagin superat l’avaluació de pràctiques l’any acadèmic anterior, a criteri de la o el responsable d’assignatura i d’acord amb els criteris d’avaluació publicats, es podrà mantenir la ultima qualificació obtinguda. </w:t>
      </w:r>
    </w:p>
    <w:p w:rsidR="00DE6D5E" w:rsidRDefault="00DE6D5E">
      <w:pPr>
        <w:pStyle w:val="Pargrafdellista2"/>
      </w:pPr>
      <w:r w:rsidRPr="00816C33">
        <w:t xml:space="preserve">Les estudiantes o estudiants amb discapacitat que les impedeixi realitzar les proves d’avaluació amb el temps establert, podran demanar fer les proves amb un 25% més de temps, sempre i quan presentin una sol·licitud al SIAE acompanyada del certificat de discapacitat i aquesta sigui autoritzada. Un cop autoritzades hauran d’informar al inici del curs d’aquest fet a les professores o professors de les assignatures. </w:t>
      </w:r>
    </w:p>
    <w:p w:rsidR="00DE6D5E" w:rsidRPr="00816C33" w:rsidRDefault="00DE6D5E" w:rsidP="005040AF">
      <w:pPr>
        <w:pStyle w:val="Ttol3"/>
        <w:spacing w:after="200"/>
        <w:rPr>
          <w:color w:val="auto"/>
        </w:rPr>
      </w:pPr>
      <w:bookmarkStart w:id="99" w:name="_Toc423543647"/>
      <w:r w:rsidRPr="00816C33">
        <w:rPr>
          <w:color w:val="auto"/>
        </w:rPr>
        <w:t>Publicació i revisió de qualificacions de les proves</w:t>
      </w:r>
      <w:bookmarkEnd w:id="99"/>
    </w:p>
    <w:p w:rsidR="00DE6D5E" w:rsidRPr="00816C33" w:rsidRDefault="00DE6D5E">
      <w:pPr>
        <w:pStyle w:val="Pargrafdellista2"/>
      </w:pPr>
      <w:r w:rsidRPr="00816C33">
        <w:t xml:space="preserve">Cada vegada que es realitzi una prova d’avaluació, es comunicarà el resultat als estudiants i a les estudiantes mitjançant l’eina ATENEA. </w:t>
      </w:r>
    </w:p>
    <w:p w:rsidR="00DE6D5E" w:rsidRPr="00816C33" w:rsidRDefault="00DE6D5E">
      <w:pPr>
        <w:pStyle w:val="Pargrafdellista2"/>
      </w:pPr>
      <w:r w:rsidRPr="00816C33">
        <w:t>Des de la realització d’una prova fins la publicació de les qualificacions, no podran passar més de 10 dies lectius. En el cas de la última prova, s’hauran de respectar els terminis fixats cada any per la Comissió de Coordinació Docent per garantir el correcte funcionament de l’avaluació curricular.</w:t>
      </w:r>
    </w:p>
    <w:p w:rsidR="00DE6D5E" w:rsidRPr="00816C33" w:rsidRDefault="00DE6D5E">
      <w:pPr>
        <w:pStyle w:val="Pargrafdellista2"/>
      </w:pPr>
      <w:r w:rsidRPr="00816C33">
        <w:t>Amb les qualificacions de cada prova es publicaran les dates i  horaris previstos per la revisió de les qualificacions publicades.</w:t>
      </w:r>
    </w:p>
    <w:p w:rsidR="00DE6D5E" w:rsidRPr="00816C33" w:rsidRDefault="00DE6D5E">
      <w:pPr>
        <w:pStyle w:val="Pargrafdellista2"/>
      </w:pPr>
      <w:r w:rsidRPr="00816C33">
        <w:t>L’estudiant o estudianta té dret a la revisió dels diferents resultats dels actes d’avaluació. El resultat del procés de revisió no pot suposar mai una qualificació inferior a la prèviament obtinguda.</w:t>
      </w:r>
    </w:p>
    <w:p w:rsidR="00DE6D5E" w:rsidRPr="00816C33" w:rsidRDefault="00DE6D5E">
      <w:pPr>
        <w:pStyle w:val="Pargrafdellista2"/>
      </w:pPr>
      <w:r w:rsidRPr="00816C33">
        <w:t xml:space="preserve">Finalitzada la revisió, serà publicat el resultat mitjançant l’eina ATENEA. </w:t>
      </w:r>
      <w:r w:rsidRPr="00816C33">
        <w:rPr>
          <w:strike/>
        </w:rPr>
        <w:t xml:space="preserve"> </w:t>
      </w:r>
    </w:p>
    <w:p w:rsidR="00DE6D5E" w:rsidRPr="00816C33" w:rsidRDefault="00DE6D5E">
      <w:pPr>
        <w:pStyle w:val="Pargrafdellista2"/>
      </w:pPr>
      <w:r w:rsidRPr="00816C33">
        <w:t xml:space="preserve">El professor o professora responsable de l’assignatura serà informat amb detall del procés d’avaluació portat a terme pel conjunt de professors i professores de </w:t>
      </w:r>
      <w:r w:rsidRPr="00816C33">
        <w:lastRenderedPageBreak/>
        <w:t>l’assignatura, per tal de poder informar al respecte a les comissions d’avaluació corresponents.</w:t>
      </w:r>
    </w:p>
    <w:p w:rsidR="00DE6D5E" w:rsidRPr="00816C33" w:rsidRDefault="00DE6D5E" w:rsidP="005040AF">
      <w:pPr>
        <w:pStyle w:val="Ttol3"/>
        <w:spacing w:after="200"/>
        <w:rPr>
          <w:color w:val="auto"/>
        </w:rPr>
      </w:pPr>
      <w:bookmarkStart w:id="100" w:name="_Toc423543648"/>
      <w:r w:rsidRPr="00816C33">
        <w:rPr>
          <w:color w:val="auto"/>
        </w:rPr>
        <w:t>Informes d’avaluació</w:t>
      </w:r>
      <w:bookmarkEnd w:id="100"/>
    </w:p>
    <w:p w:rsidR="00DE6D5E" w:rsidRPr="00816C33" w:rsidRDefault="00DE6D5E">
      <w:pPr>
        <w:pStyle w:val="Pargrafdellista2"/>
      </w:pPr>
      <w:r w:rsidRPr="00816C33">
        <w:t>Cada any, d’acord amb el calendari acadèmic, la Comissió de Coordinació Docent fixarà el dia límit pel lliurament dels informes d’avaluació, i les dates en què es realitzarà l’avaluació curricular.</w:t>
      </w:r>
    </w:p>
    <w:p w:rsidR="00DE6D5E" w:rsidRPr="00816C33" w:rsidRDefault="00DE6D5E">
      <w:pPr>
        <w:pStyle w:val="Pargrafdellista2"/>
      </w:pPr>
      <w:r w:rsidRPr="00816C33">
        <w:t xml:space="preserve">El professor o professora responsable de l’assignatura lliurarà, mitjançant l’aplicació informàtica PRISMA, els informes d’avaluació amb les qualificacions descriptiva i numèrica de les estudiantes i estudiants matriculades.  </w:t>
      </w:r>
    </w:p>
    <w:p w:rsidR="00DE6D5E" w:rsidRPr="00816C33" w:rsidRDefault="00DE6D5E">
      <w:pPr>
        <w:pStyle w:val="Pargrafdellista2"/>
      </w:pPr>
      <w:r w:rsidRPr="00816C33">
        <w:t xml:space="preserve">El professor o professora responsable de l’assignatura lliurarà l’enunciat de les proves realitzades durant el curs a la col·lecció d’apunts i exàmens de la  biblioteca mitjançant la pàgina web de la biblioteca, a excepció de que tingui una protecció de dret intel·lectual.   </w:t>
      </w:r>
    </w:p>
    <w:p w:rsidR="00DE6D5E" w:rsidRPr="00816C33" w:rsidRDefault="00DE6D5E">
      <w:pPr>
        <w:pStyle w:val="Pargrafdellista2"/>
      </w:pPr>
      <w:r w:rsidRPr="00816C33">
        <w:t>Les qualificacions descriptives i numèriques de les estudiantes i els estudiants consignades pels professors i professores als informes d’avaluació es veuran reflectides al expedient del estudiant o estudianta a l’e-secretaria.</w:t>
      </w:r>
    </w:p>
    <w:p w:rsidR="00DE6D5E" w:rsidRPr="00816C33" w:rsidRDefault="00DE6D5E">
      <w:pPr>
        <w:pStyle w:val="Pargrafdellista2"/>
      </w:pPr>
      <w:r w:rsidRPr="00816C33">
        <w:t xml:space="preserve">Pel que fa a les qualificacions que figuren als informes d’avaluació, les descriptives de les assignatures superades són definitives, mentre que la descriptiva de suspens i les qualificacions numèriques poden canviar en posteriors avaluacions de l’assignatura o en l’avaluació del bloc curricular al que pertanyin. </w:t>
      </w:r>
    </w:p>
    <w:p w:rsidR="00DE6D5E" w:rsidRPr="00816C33" w:rsidRDefault="00DE6D5E" w:rsidP="00BD6BD1">
      <w:pPr>
        <w:pStyle w:val="Pargrafdellista2"/>
      </w:pPr>
      <w:r w:rsidRPr="00816C33">
        <w:t>Desprès de les avaluacions curriculars</w:t>
      </w:r>
      <w:r w:rsidR="00B5650C">
        <w:t>,</w:t>
      </w:r>
      <w:r w:rsidRPr="00816C33">
        <w:t xml:space="preserve"> les qualificacions definitive</w:t>
      </w:r>
      <w:r w:rsidR="00B5650C">
        <w:t>s (descriptives i numèriques) d</w:t>
      </w:r>
      <w:r w:rsidRPr="00816C33">
        <w:t>el bloc curricular</w:t>
      </w:r>
      <w:r w:rsidR="00BD6BD1">
        <w:t xml:space="preserve"> </w:t>
      </w:r>
      <w:r w:rsidR="00B5650C">
        <w:t xml:space="preserve">i de </w:t>
      </w:r>
      <w:r w:rsidRPr="00816C33">
        <w:t>les assignatures que componen cada bloc curricular</w:t>
      </w:r>
      <w:r w:rsidR="00BD6BD1">
        <w:t xml:space="preserve">, </w:t>
      </w:r>
      <w:r w:rsidR="00B5650C">
        <w:t xml:space="preserve"> </w:t>
      </w:r>
      <w:r w:rsidRPr="00816C33">
        <w:t xml:space="preserve">seran actualitzades </w:t>
      </w:r>
      <w:r w:rsidR="005C6C63">
        <w:t xml:space="preserve">a </w:t>
      </w:r>
      <w:r w:rsidRPr="00816C33">
        <w:t xml:space="preserve">l’expedient de l’estudiant o estudianta a l’e-secretaria. </w:t>
      </w:r>
    </w:p>
    <w:p w:rsidR="00DE6D5E" w:rsidRPr="00816C33" w:rsidRDefault="00DE6D5E" w:rsidP="0047749E">
      <w:pPr>
        <w:pStyle w:val="Ttol2"/>
        <w:rPr>
          <w:color w:val="auto"/>
        </w:rPr>
      </w:pPr>
      <w:bookmarkStart w:id="101" w:name="_Toc423543649"/>
      <w:bookmarkStart w:id="102" w:name="_Toc258494463"/>
      <w:r w:rsidRPr="00816C33">
        <w:rPr>
          <w:color w:val="auto"/>
        </w:rPr>
        <w:t>Competències.</w:t>
      </w:r>
      <w:bookmarkEnd w:id="101"/>
    </w:p>
    <w:p w:rsidR="00DE6D5E" w:rsidRPr="00816C33" w:rsidRDefault="00DE6D5E" w:rsidP="0047749E">
      <w:pPr>
        <w:spacing w:before="200"/>
      </w:pPr>
      <w:r w:rsidRPr="00816C33">
        <w:t>Les competències genèriques a l’EPSEVG són:</w:t>
      </w:r>
    </w:p>
    <w:p w:rsidR="00DE6D5E" w:rsidRPr="00816C33" w:rsidRDefault="00DE6D5E" w:rsidP="002929B0">
      <w:pPr>
        <w:pStyle w:val="Pargrafdellista2"/>
        <w:numPr>
          <w:ilvl w:val="0"/>
          <w:numId w:val="49"/>
        </w:numPr>
        <w:ind w:left="993"/>
      </w:pPr>
      <w:r w:rsidRPr="00816C33">
        <w:t>Emprenedoria i innovació.</w:t>
      </w:r>
    </w:p>
    <w:p w:rsidR="00DE6D5E" w:rsidRPr="00816C33" w:rsidRDefault="00DE6D5E" w:rsidP="002929B0">
      <w:pPr>
        <w:pStyle w:val="Pargrafdellista2"/>
        <w:numPr>
          <w:ilvl w:val="0"/>
          <w:numId w:val="49"/>
        </w:numPr>
        <w:ind w:left="993"/>
      </w:pPr>
      <w:r w:rsidRPr="00816C33">
        <w:t>Sostenibilitat i compromís social</w:t>
      </w:r>
    </w:p>
    <w:p w:rsidR="00DE6D5E" w:rsidRPr="00816C33" w:rsidRDefault="00DE6D5E" w:rsidP="002929B0">
      <w:pPr>
        <w:pStyle w:val="Pargrafdellista2"/>
        <w:numPr>
          <w:ilvl w:val="0"/>
          <w:numId w:val="49"/>
        </w:numPr>
        <w:ind w:left="993"/>
      </w:pPr>
      <w:r w:rsidRPr="00816C33">
        <w:t xml:space="preserve">Comunicació eficaç oral i escrita acadèmiques pel desenvolupament d'un projecte  </w:t>
      </w:r>
    </w:p>
    <w:p w:rsidR="00DE6D5E" w:rsidRPr="00816C33" w:rsidRDefault="00DE6D5E" w:rsidP="002929B0">
      <w:pPr>
        <w:pStyle w:val="Pargrafdellista2"/>
        <w:numPr>
          <w:ilvl w:val="0"/>
          <w:numId w:val="49"/>
        </w:numPr>
        <w:ind w:left="993"/>
      </w:pPr>
      <w:r w:rsidRPr="00816C33">
        <w:t>Treball en equip</w:t>
      </w:r>
    </w:p>
    <w:p w:rsidR="00DE6D5E" w:rsidRPr="00816C33" w:rsidRDefault="00DE6D5E" w:rsidP="002929B0">
      <w:pPr>
        <w:pStyle w:val="Pargrafdellista2"/>
        <w:numPr>
          <w:ilvl w:val="0"/>
          <w:numId w:val="49"/>
        </w:numPr>
        <w:ind w:left="993"/>
      </w:pPr>
      <w:r w:rsidRPr="00816C33">
        <w:t>Ús solvent dels recursos d’informació</w:t>
      </w:r>
    </w:p>
    <w:p w:rsidR="00DE6D5E" w:rsidRPr="00816C33" w:rsidRDefault="00DE6D5E" w:rsidP="002929B0">
      <w:pPr>
        <w:pStyle w:val="Pargrafdellista2"/>
        <w:numPr>
          <w:ilvl w:val="0"/>
          <w:numId w:val="49"/>
        </w:numPr>
        <w:ind w:left="993"/>
      </w:pPr>
      <w:r w:rsidRPr="00816C33">
        <w:t>Aprenentatge autònom</w:t>
      </w:r>
    </w:p>
    <w:p w:rsidR="00DE6D5E" w:rsidRPr="00816C33" w:rsidRDefault="00DE6D5E" w:rsidP="002929B0">
      <w:pPr>
        <w:pStyle w:val="Pargrafdellista2"/>
        <w:numPr>
          <w:ilvl w:val="0"/>
          <w:numId w:val="49"/>
        </w:numPr>
        <w:ind w:left="993"/>
      </w:pPr>
      <w:r w:rsidRPr="00816C33">
        <w:t>Tercera llengua</w:t>
      </w:r>
    </w:p>
    <w:p w:rsidR="00DE6D5E" w:rsidRPr="00816C33" w:rsidRDefault="00DE6D5E" w:rsidP="002929B0">
      <w:pPr>
        <w:pStyle w:val="Pargrafdellista2"/>
        <w:numPr>
          <w:ilvl w:val="0"/>
          <w:numId w:val="49"/>
        </w:numPr>
        <w:ind w:left="993"/>
      </w:pPr>
      <w:r w:rsidRPr="00816C33">
        <w:t>Accessibilitat</w:t>
      </w:r>
    </w:p>
    <w:p w:rsidR="00DE6D5E" w:rsidRPr="00816C33" w:rsidRDefault="00555D8E">
      <w:r w:rsidRPr="002929B0">
        <w:t>Pe</w:t>
      </w:r>
      <w:r w:rsidR="00F82630">
        <w:t>ls</w:t>
      </w:r>
      <w:r w:rsidRPr="002929B0">
        <w:t xml:space="preserve"> estudiants que han ingressat abans del curs 2014/15</w:t>
      </w:r>
      <w:r w:rsidRPr="00816C33">
        <w:t xml:space="preserve"> </w:t>
      </w:r>
      <w:r w:rsidR="00DE6D5E" w:rsidRPr="00816C33">
        <w:t xml:space="preserve">es considera aconseguida </w:t>
      </w:r>
      <w:r w:rsidRPr="00816C33">
        <w:t xml:space="preserve">la </w:t>
      </w:r>
      <w:r w:rsidR="00DE6D5E" w:rsidRPr="00816C33">
        <w:t xml:space="preserve"> compe</w:t>
      </w:r>
      <w:r w:rsidR="000B7DEA" w:rsidRPr="00816C33">
        <w:t xml:space="preserve">tència </w:t>
      </w:r>
      <w:r w:rsidRPr="00816C33">
        <w:t xml:space="preserve">en una Tercera llengua </w:t>
      </w:r>
      <w:r w:rsidR="000B7DEA" w:rsidRPr="00816C33">
        <w:t>en el supòsits següents</w:t>
      </w:r>
      <w:r w:rsidRPr="00816C33">
        <w:t>:</w:t>
      </w:r>
      <w:r w:rsidR="000B7DEA" w:rsidRPr="00816C33">
        <w:t xml:space="preserve"> </w:t>
      </w:r>
      <w:r w:rsidR="00DE6D5E" w:rsidRPr="00816C33">
        <w:t xml:space="preserve"> </w:t>
      </w:r>
    </w:p>
    <w:p w:rsidR="00DE6D5E" w:rsidRPr="00816C33" w:rsidRDefault="00DE6D5E" w:rsidP="002929B0">
      <w:pPr>
        <w:pStyle w:val="Pargrafdellista2"/>
        <w:numPr>
          <w:ilvl w:val="0"/>
          <w:numId w:val="50"/>
        </w:numPr>
        <w:ind w:left="993"/>
      </w:pPr>
      <w:r w:rsidRPr="00816C33">
        <w:t>L’obtenció de com a mínim 9 ECTS corresponents a assignatures impartides en una tercera llengua.</w:t>
      </w:r>
    </w:p>
    <w:p w:rsidR="00DE6D5E" w:rsidRPr="00816C33" w:rsidRDefault="00DE6D5E" w:rsidP="002929B0">
      <w:pPr>
        <w:pStyle w:val="Pargrafdellista2"/>
        <w:numPr>
          <w:ilvl w:val="0"/>
          <w:numId w:val="50"/>
        </w:numPr>
        <w:ind w:left="993"/>
      </w:pPr>
      <w:r w:rsidRPr="00816C33">
        <w:t xml:space="preserve">L’elaboració i defensa del TFG en una tercera llengua. </w:t>
      </w:r>
    </w:p>
    <w:p w:rsidR="00DE6D5E" w:rsidRPr="00816C33" w:rsidRDefault="00DE6D5E" w:rsidP="002929B0">
      <w:pPr>
        <w:pStyle w:val="Pargrafdellista2"/>
        <w:numPr>
          <w:ilvl w:val="0"/>
          <w:numId w:val="50"/>
        </w:numPr>
        <w:ind w:left="993"/>
      </w:pPr>
      <w:r w:rsidRPr="00816C33">
        <w:lastRenderedPageBreak/>
        <w:t xml:space="preserve">L’acreditació d’un nivell mínim corresponent al nivell B2.2 del Marc comú europeu de referència per les llengües. </w:t>
      </w:r>
    </w:p>
    <w:p w:rsidR="00DE6D5E" w:rsidRPr="00816C33" w:rsidRDefault="00DE6D5E" w:rsidP="002929B0">
      <w:pPr>
        <w:pStyle w:val="Pargrafdellista2"/>
        <w:numPr>
          <w:ilvl w:val="0"/>
          <w:numId w:val="50"/>
        </w:numPr>
        <w:ind w:left="993"/>
      </w:pPr>
      <w:r w:rsidRPr="00816C33">
        <w:t>La realització d’una estada en una universitat estrangera en un marc de conveni de mobilitat i haver obtingut un mínim de 9 ECTS.</w:t>
      </w:r>
    </w:p>
    <w:p w:rsidR="002171E9" w:rsidRPr="00BD6BD1" w:rsidRDefault="006734D0" w:rsidP="00555D8E">
      <w:pPr>
        <w:rPr>
          <w:b/>
        </w:rPr>
      </w:pPr>
      <w:r w:rsidRPr="00BD6BD1">
        <w:t>Els estudiants que han accedit per primer cop a la universitat</w:t>
      </w:r>
      <w:r w:rsidRPr="00BD6BD1">
        <w:rPr>
          <w:rStyle w:val="apple-converted-space"/>
        </w:rPr>
        <w:t> </w:t>
      </w:r>
      <w:r w:rsidRPr="00BD6BD1">
        <w:t>a partir del curs 2014-15</w:t>
      </w:r>
      <w:r w:rsidRPr="00BD6BD1">
        <w:rPr>
          <w:rStyle w:val="apple-converted-space"/>
        </w:rPr>
        <w:t> </w:t>
      </w:r>
      <w:r w:rsidRPr="00BD6BD1">
        <w:t>procedents del batxillerat i les PAU</w:t>
      </w:r>
      <w:r w:rsidR="001C57C8" w:rsidRPr="00BD6BD1">
        <w:t>,</w:t>
      </w:r>
      <w:r w:rsidRPr="00BD6BD1">
        <w:t xml:space="preserve"> o de cicles formatius de grau superior</w:t>
      </w:r>
      <w:r w:rsidR="001C57C8" w:rsidRPr="00BD6BD1">
        <w:t>,</w:t>
      </w:r>
      <w:r w:rsidRPr="00BD6BD1">
        <w:t xml:space="preserve"> han d'acreditar la competència en una tercera llengua per mitjà de la presentació d'un certificat de nivell B2 (entès com a B2 complet o B2.2) o superior, d'anglès, alemany, francès o italià, d'entre els inclosos en la</w:t>
      </w:r>
      <w:r w:rsidRPr="00BD6BD1">
        <w:rPr>
          <w:rStyle w:val="apple-converted-space"/>
        </w:rPr>
        <w:t> </w:t>
      </w:r>
      <w:r w:rsidRPr="00BD6BD1">
        <w:t>taula aprovada pel Consell Interuniversitari de Catalunya i consultable a</w:t>
      </w:r>
      <w:r w:rsidRPr="00BD6BD1">
        <w:rPr>
          <w:rStyle w:val="apple-converted-space"/>
        </w:rPr>
        <w:t> </w:t>
      </w:r>
      <w:hyperlink r:id="rId12" w:tgtFrame="bWp2o9YsoXr1aEVft29ZieR" w:history="1">
        <w:r w:rsidRPr="00BD6BD1">
          <w:rPr>
            <w:rStyle w:val="Enlla"/>
            <w:color w:val="auto"/>
          </w:rPr>
          <w:t>https://www.upc.edu/slt/ca/certifica/taulaB2</w:t>
        </w:r>
      </w:hyperlink>
      <w:r w:rsidRPr="00BD6BD1">
        <w:br/>
      </w:r>
      <w:r w:rsidRPr="00BD6BD1">
        <w:br/>
        <w:t xml:space="preserve">A la UPC, seguint l'acord CG 66/2016, es pot obtenir un certificat d'idiomes de la UPC acreditatiu del nivell B2 a través del Programa d'Idiomes de la UPC (amb la superació del curs de nivell 6 més l'examen de nivell B2) i de l'examen CLUC (Certificat de Llengües de les Universitats de Catalunya, de nivell B2). A partir del curs 2017-18, </w:t>
      </w:r>
      <w:r w:rsidR="002171E9" w:rsidRPr="00BD6BD1">
        <w:rPr>
          <w:rStyle w:val="Textennegreta"/>
          <w:b w:val="0"/>
          <w:i/>
          <w:iCs/>
        </w:rPr>
        <w:t>també podran obtenir un certificat d'idiomes de la UPC aquells estudiants de grau que estiguin matriculats en una assignatura de la Secció de Tècniques de Comunicació del Departament de Teoria i Història de l'Arquitectura i Tècniques de Comunicació i que hagin superat un mínim de 9 ECTS d'aquestes assignatures. Per tal d'obtenir aquesta certificació els estudiants hauran de superar una prova de B2 al final del quadrimestre. Les condicions per la realització de la prova són les especificades en les guies docents i en el document "Sistema de Certificació nivell B2 d'anglès a la UPC</w:t>
      </w:r>
    </w:p>
    <w:p w:rsidR="001C57C8" w:rsidRPr="00BD6BD1" w:rsidRDefault="006734D0" w:rsidP="00555D8E">
      <w:r w:rsidRPr="00BD6BD1">
        <w:t>A més, a través del Programa d'idiomes de la UPC, també s'ofereixen exàmens Cambridge (First Certificate, etc.) i IELTS, d'anglès, i del Goethe Institute, d'alemany, inclosos a la taula de certificats acreditatius.</w:t>
      </w:r>
    </w:p>
    <w:p w:rsidR="006734D0" w:rsidRPr="00BD6BD1" w:rsidRDefault="006734D0" w:rsidP="00555D8E">
      <w:r w:rsidRPr="00BD6BD1">
        <w:t>Tota la informació sobre acreditació de llengües i el calendari d'exàmens es pot consultar a</w:t>
      </w:r>
      <w:r w:rsidRPr="00BD6BD1">
        <w:rPr>
          <w:rStyle w:val="apple-converted-space"/>
        </w:rPr>
        <w:t> </w:t>
      </w:r>
      <w:hyperlink r:id="rId13" w:tgtFrame="EOJge9gnV_-THTE32OtkPzw" w:history="1">
        <w:r w:rsidRPr="00BD6BD1">
          <w:rPr>
            <w:rStyle w:val="Enlla"/>
            <w:color w:val="auto"/>
          </w:rPr>
          <w:t>http://www.upc.edu/slt/ca/certifica/b2</w:t>
        </w:r>
      </w:hyperlink>
    </w:p>
    <w:p w:rsidR="006734D0" w:rsidRPr="00DE4040" w:rsidRDefault="006734D0" w:rsidP="00555D8E">
      <w:pPr>
        <w:rPr>
          <w:color w:val="C00000"/>
          <w:sz w:val="20"/>
          <w:szCs w:val="20"/>
        </w:rPr>
      </w:pPr>
    </w:p>
    <w:p w:rsidR="00DE6D5E" w:rsidRPr="00816C33" w:rsidRDefault="00DE6D5E" w:rsidP="0047749E">
      <w:pPr>
        <w:pStyle w:val="Ttol2"/>
        <w:rPr>
          <w:color w:val="auto"/>
        </w:rPr>
      </w:pPr>
      <w:bookmarkStart w:id="103" w:name="_Toc423543650"/>
      <w:r w:rsidRPr="00816C33">
        <w:rPr>
          <w:color w:val="auto"/>
        </w:rPr>
        <w:t>L’avaluació curricular a l’EPSEVG</w:t>
      </w:r>
      <w:bookmarkEnd w:id="102"/>
      <w:bookmarkEnd w:id="103"/>
    </w:p>
    <w:p w:rsidR="00DE6D5E" w:rsidRPr="00816C33" w:rsidRDefault="00DE6D5E" w:rsidP="0047749E">
      <w:pPr>
        <w:pStyle w:val="Senseespaiat1"/>
        <w:spacing w:before="200"/>
        <w:rPr>
          <w:lang w:val="ca-ES"/>
        </w:rPr>
      </w:pPr>
      <w:r w:rsidRPr="00816C33">
        <w:rPr>
          <w:lang w:val="ca-ES"/>
        </w:rPr>
        <w:t>A l’EPSEVG s’avaluen curricularment els següents plans d’estudis:</w:t>
      </w:r>
    </w:p>
    <w:p w:rsidR="00DE6D5E" w:rsidRPr="00816C33" w:rsidRDefault="00DE6D5E" w:rsidP="000A569B">
      <w:pPr>
        <w:pStyle w:val="Senseespaiat1"/>
        <w:numPr>
          <w:ilvl w:val="0"/>
          <w:numId w:val="2"/>
        </w:numPr>
        <w:rPr>
          <w:lang w:val="ca-ES"/>
        </w:rPr>
      </w:pPr>
      <w:r w:rsidRPr="00816C33">
        <w:rPr>
          <w:lang w:val="ca-ES"/>
        </w:rPr>
        <w:t>Grau en Enginyeria Mecànica.</w:t>
      </w:r>
    </w:p>
    <w:p w:rsidR="00DE6D5E" w:rsidRPr="00816C33" w:rsidRDefault="00DE6D5E" w:rsidP="000A569B">
      <w:pPr>
        <w:pStyle w:val="Senseespaiat1"/>
        <w:numPr>
          <w:ilvl w:val="0"/>
          <w:numId w:val="2"/>
        </w:numPr>
        <w:rPr>
          <w:lang w:val="ca-ES"/>
        </w:rPr>
      </w:pPr>
      <w:r w:rsidRPr="00816C33">
        <w:rPr>
          <w:lang w:val="ca-ES"/>
        </w:rPr>
        <w:t>Grau en Enginyeria Elèctrica.</w:t>
      </w:r>
    </w:p>
    <w:p w:rsidR="00DE6D5E" w:rsidRPr="00816C33" w:rsidRDefault="00DE6D5E" w:rsidP="000A569B">
      <w:pPr>
        <w:pStyle w:val="Senseespaiat1"/>
        <w:numPr>
          <w:ilvl w:val="0"/>
          <w:numId w:val="2"/>
        </w:numPr>
        <w:rPr>
          <w:lang w:val="ca-ES"/>
        </w:rPr>
      </w:pPr>
      <w:r w:rsidRPr="00816C33">
        <w:rPr>
          <w:lang w:val="ca-ES"/>
        </w:rPr>
        <w:t>Grau en Enginyeria Electrònica Industrial i Automàtica.</w:t>
      </w:r>
    </w:p>
    <w:p w:rsidR="00DE6D5E" w:rsidRPr="00816C33" w:rsidRDefault="00DE6D5E" w:rsidP="000A569B">
      <w:pPr>
        <w:pStyle w:val="Senseespaiat1"/>
        <w:numPr>
          <w:ilvl w:val="0"/>
          <w:numId w:val="2"/>
        </w:numPr>
        <w:rPr>
          <w:lang w:val="ca-ES"/>
        </w:rPr>
      </w:pPr>
      <w:r w:rsidRPr="00816C33">
        <w:rPr>
          <w:lang w:val="ca-ES"/>
        </w:rPr>
        <w:t>Grau en Disseny Industrial i Desenvolupament del Producte.</w:t>
      </w:r>
    </w:p>
    <w:p w:rsidR="00DE6D5E" w:rsidRPr="00816C33" w:rsidRDefault="00DE6D5E" w:rsidP="000A569B">
      <w:pPr>
        <w:pStyle w:val="Senseespaiat1"/>
        <w:numPr>
          <w:ilvl w:val="0"/>
          <w:numId w:val="2"/>
        </w:numPr>
        <w:rPr>
          <w:lang w:val="ca-ES"/>
        </w:rPr>
      </w:pPr>
      <w:r w:rsidRPr="00816C33">
        <w:rPr>
          <w:lang w:val="ca-ES"/>
        </w:rPr>
        <w:t>Grau en Enginyeria Informàtica.</w:t>
      </w:r>
    </w:p>
    <w:p w:rsidR="00DE6D5E" w:rsidRPr="00816C33" w:rsidRDefault="00DE6D5E" w:rsidP="005040AF">
      <w:pPr>
        <w:pStyle w:val="Ttol3"/>
        <w:spacing w:after="200"/>
        <w:rPr>
          <w:color w:val="auto"/>
        </w:rPr>
      </w:pPr>
      <w:bookmarkStart w:id="104" w:name="_Toc295907769"/>
      <w:bookmarkStart w:id="105" w:name="_Toc295985372"/>
      <w:bookmarkStart w:id="106" w:name="_Toc295991828"/>
      <w:bookmarkStart w:id="107" w:name="_Toc295991922"/>
      <w:bookmarkStart w:id="108" w:name="_Toc295995405"/>
      <w:bookmarkStart w:id="109" w:name="_Toc258494464"/>
      <w:bookmarkStart w:id="110" w:name="_Toc423543651"/>
      <w:bookmarkEnd w:id="104"/>
      <w:bookmarkEnd w:id="105"/>
      <w:bookmarkEnd w:id="106"/>
      <w:bookmarkEnd w:id="107"/>
      <w:bookmarkEnd w:id="108"/>
      <w:r w:rsidRPr="00816C33">
        <w:rPr>
          <w:color w:val="auto"/>
        </w:rPr>
        <w:t>Les fases curriculars</w:t>
      </w:r>
      <w:bookmarkEnd w:id="109"/>
      <w:bookmarkEnd w:id="110"/>
    </w:p>
    <w:p w:rsidR="00DE6D5E" w:rsidRPr="00816C33" w:rsidRDefault="00DE6D5E">
      <w:pPr>
        <w:rPr>
          <w:rStyle w:val="contingut1"/>
          <w:rFonts w:ascii="Calibri" w:hAnsi="Calibri"/>
          <w:color w:val="auto"/>
          <w:sz w:val="22"/>
        </w:rPr>
      </w:pPr>
      <w:r w:rsidRPr="00816C33">
        <w:t>En els estudis de grau de l’EPSEVG, i a efectes d’avaluació, es contemplen quatre blocs o conjunts d’assignatures els quals referirem com les fases curriculars Inicial, Intermèdia, Final i de Treball Final de Grau, del grau. Cada estudiant i estudianta serà avaluat de forma global del conjunt d’assignatures de cada fase. Aquesta avaluació conjunta constitueix l’avaluació curricular de l’estudiant o estudianta relativa a la fase corresponent, i si l’estudiant o estudianta és declarat apte en el procés d’avaluació curricular s’entendrà que ha superat la fase.</w:t>
      </w:r>
    </w:p>
    <w:p w:rsidR="00DE6D5E" w:rsidRPr="00816C33" w:rsidRDefault="00DE6D5E" w:rsidP="005040AF">
      <w:pPr>
        <w:pStyle w:val="Ttol3"/>
        <w:spacing w:after="200"/>
        <w:rPr>
          <w:color w:val="auto"/>
        </w:rPr>
      </w:pPr>
      <w:bookmarkStart w:id="111" w:name="_Toc258494465"/>
      <w:bookmarkStart w:id="112" w:name="_Toc423543652"/>
      <w:r w:rsidRPr="00816C33">
        <w:rPr>
          <w:color w:val="auto"/>
        </w:rPr>
        <w:lastRenderedPageBreak/>
        <w:t>Composició de les fases curriculars</w:t>
      </w:r>
      <w:bookmarkEnd w:id="111"/>
      <w:bookmarkEnd w:id="112"/>
    </w:p>
    <w:p w:rsidR="00DE6D5E" w:rsidRPr="00816C33" w:rsidRDefault="00DE6D5E">
      <w:r w:rsidRPr="00816C33">
        <w:rPr>
          <w:b/>
        </w:rPr>
        <w:t>Fase Inicial (FI):</w:t>
      </w:r>
      <w:r w:rsidR="004A01C6" w:rsidRPr="00816C33">
        <w:t xml:space="preserve"> totes les assignatures del 1e</w:t>
      </w:r>
      <w:r w:rsidRPr="00816C33">
        <w:t>r i 2</w:t>
      </w:r>
      <w:r w:rsidR="004A01C6" w:rsidRPr="00816C33">
        <w:t>o</w:t>
      </w:r>
      <w:r w:rsidRPr="00816C33">
        <w:t>n quadrimestre.</w:t>
      </w:r>
    </w:p>
    <w:p w:rsidR="008C1E44" w:rsidRPr="00816C33" w:rsidRDefault="008C1E44" w:rsidP="008C1E44">
      <w:r w:rsidRPr="00816C33">
        <w:rPr>
          <w:b/>
        </w:rPr>
        <w:t>Fase Final (FF):</w:t>
      </w:r>
      <w:r w:rsidRPr="00816C33">
        <w:t xml:space="preserve"> totes les assignatures, incloses les optatives, dels quadrimestres 3er, 4rt, 5è, 6è, 7è i 8è excepte el Projecte Final de Grau.</w:t>
      </w:r>
    </w:p>
    <w:p w:rsidR="00DE6D5E" w:rsidRPr="00816C33" w:rsidRDefault="00DE6D5E">
      <w:r w:rsidRPr="00816C33">
        <w:rPr>
          <w:b/>
        </w:rPr>
        <w:t>Fase de Treball Final de Grau (FTFG):</w:t>
      </w:r>
      <w:r w:rsidRPr="00816C33">
        <w:t xml:space="preserve"> el Treball de Final de Grau (TFG).</w:t>
      </w:r>
    </w:p>
    <w:p w:rsidR="003A60F5" w:rsidRPr="00816C33" w:rsidRDefault="003A60F5"/>
    <w:p w:rsidR="00DE6D5E" w:rsidRPr="00816C33" w:rsidRDefault="00DE6D5E" w:rsidP="005040AF">
      <w:pPr>
        <w:pStyle w:val="Ttol3"/>
        <w:spacing w:after="200"/>
        <w:rPr>
          <w:color w:val="auto"/>
        </w:rPr>
      </w:pPr>
      <w:bookmarkStart w:id="113" w:name="_Toc423543653"/>
      <w:r w:rsidRPr="00816C33">
        <w:rPr>
          <w:color w:val="auto"/>
        </w:rPr>
        <w:t>Realització de l’avaluació curricular</w:t>
      </w:r>
      <w:bookmarkEnd w:id="113"/>
    </w:p>
    <w:p w:rsidR="003A60F5" w:rsidRPr="00816C33" w:rsidRDefault="00DE6D5E">
      <w:r w:rsidRPr="00816C33">
        <w:t xml:space="preserve">L’avaluació curricular </w:t>
      </w:r>
      <w:r w:rsidR="003A60F5" w:rsidRPr="00816C33">
        <w:t>de la Fase Inicial la efectuarà la Com</w:t>
      </w:r>
      <w:r w:rsidR="00835BD9" w:rsidRPr="00816C33">
        <w:t xml:space="preserve">issió de Coordinació Docent </w:t>
      </w:r>
      <w:r w:rsidR="005E11D7" w:rsidRPr="00816C33">
        <w:t>CCD</w:t>
      </w:r>
      <w:r w:rsidR="003A60F5" w:rsidRPr="00816C33">
        <w:t>.</w:t>
      </w:r>
    </w:p>
    <w:p w:rsidR="003A60F5" w:rsidRPr="00816C33" w:rsidRDefault="003A60F5">
      <w:r w:rsidRPr="00816C33">
        <w:t xml:space="preserve">L’avaluació curricular de la Fase Final d’una titulació </w:t>
      </w:r>
      <w:r w:rsidR="00DE6D5E" w:rsidRPr="00816C33">
        <w:t xml:space="preserve">l’efectuarà la Comissió </w:t>
      </w:r>
      <w:r w:rsidRPr="00816C33">
        <w:t>de Titulació corresponent</w:t>
      </w:r>
      <w:r w:rsidR="005E11D7" w:rsidRPr="00816C33">
        <w:t xml:space="preserve"> </w:t>
      </w:r>
      <w:r w:rsidRPr="00816C33">
        <w:t xml:space="preserve">. </w:t>
      </w:r>
    </w:p>
    <w:p w:rsidR="00DE6D5E" w:rsidRPr="00816C33" w:rsidRDefault="003A60F5">
      <w:r w:rsidRPr="00816C33">
        <w:t>L</w:t>
      </w:r>
      <w:r w:rsidR="00DE6D5E" w:rsidRPr="00816C33">
        <w:t xml:space="preserve">a següent taula mostra la composició de les comissions segons la titulació i el bloc que avalua: </w:t>
      </w:r>
    </w:p>
    <w:p w:rsidR="00DE6D5E" w:rsidRPr="00816C33" w:rsidRDefault="00DE6D5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5"/>
        <w:gridCol w:w="2128"/>
        <w:gridCol w:w="4217"/>
      </w:tblGrid>
      <w:tr w:rsidR="003A60F5" w:rsidRPr="00816C33" w:rsidTr="00EC0E2D">
        <w:trPr>
          <w:cantSplit/>
          <w:tblHeader/>
        </w:trPr>
        <w:tc>
          <w:tcPr>
            <w:tcW w:w="1362" w:type="pct"/>
          </w:tcPr>
          <w:p w:rsidR="003A60F5" w:rsidRPr="00816C33" w:rsidRDefault="003A60F5">
            <w:r w:rsidRPr="00816C33">
              <w:t>Titulació</w:t>
            </w:r>
          </w:p>
        </w:tc>
        <w:tc>
          <w:tcPr>
            <w:tcW w:w="1220" w:type="pct"/>
          </w:tcPr>
          <w:p w:rsidR="003A60F5" w:rsidRPr="00816C33" w:rsidRDefault="003A60F5">
            <w:r w:rsidRPr="00816C33">
              <w:t>Bloc Fase Inicial</w:t>
            </w:r>
          </w:p>
          <w:p w:rsidR="003A60F5" w:rsidRPr="00816C33" w:rsidRDefault="003A60F5">
            <w:r w:rsidRPr="00816C33">
              <w:t>(1</w:t>
            </w:r>
            <w:r w:rsidR="004A01C6" w:rsidRPr="00816C33">
              <w:t>e</w:t>
            </w:r>
            <w:r w:rsidRPr="00816C33">
              <w:t>r i 2</w:t>
            </w:r>
            <w:r w:rsidR="004A01C6" w:rsidRPr="00816C33">
              <w:t>o</w:t>
            </w:r>
            <w:r w:rsidRPr="00816C33">
              <w:t>n)</w:t>
            </w:r>
          </w:p>
        </w:tc>
        <w:tc>
          <w:tcPr>
            <w:tcW w:w="2418" w:type="pct"/>
          </w:tcPr>
          <w:p w:rsidR="003A60F5" w:rsidRPr="00816C33" w:rsidRDefault="003A60F5">
            <w:pPr>
              <w:rPr>
                <w:rFonts w:asciiTheme="minorHAnsi" w:hAnsiTheme="minorHAnsi"/>
              </w:rPr>
            </w:pPr>
            <w:r w:rsidRPr="00816C33">
              <w:rPr>
                <w:rFonts w:asciiTheme="minorHAnsi" w:hAnsiTheme="minorHAnsi"/>
              </w:rPr>
              <w:t>Bloc Fase Final</w:t>
            </w:r>
          </w:p>
          <w:p w:rsidR="003A60F5" w:rsidRPr="00816C33" w:rsidRDefault="003A60F5">
            <w:pPr>
              <w:rPr>
                <w:rFonts w:asciiTheme="minorHAnsi" w:hAnsiTheme="minorHAnsi"/>
                <w:color w:val="C00000"/>
              </w:rPr>
            </w:pPr>
            <w:r w:rsidRPr="00816C33">
              <w:rPr>
                <w:rFonts w:asciiTheme="minorHAnsi" w:hAnsiTheme="minorHAnsi"/>
              </w:rPr>
              <w:t>(</w:t>
            </w:r>
            <w:r w:rsidR="004A01C6" w:rsidRPr="00816C33">
              <w:rPr>
                <w:rFonts w:asciiTheme="minorHAnsi" w:hAnsiTheme="minorHAnsi"/>
              </w:rPr>
              <w:t xml:space="preserve">3er, 4rt, </w:t>
            </w:r>
            <w:r w:rsidRPr="00816C33">
              <w:rPr>
                <w:rFonts w:asciiTheme="minorHAnsi" w:hAnsiTheme="minorHAnsi"/>
              </w:rPr>
              <w:t>5è,</w:t>
            </w:r>
            <w:r w:rsidR="004A01C6" w:rsidRPr="00816C33">
              <w:rPr>
                <w:rFonts w:asciiTheme="minorHAnsi" w:hAnsiTheme="minorHAnsi"/>
              </w:rPr>
              <w:t xml:space="preserve"> </w:t>
            </w:r>
            <w:r w:rsidRPr="00816C33">
              <w:rPr>
                <w:rFonts w:asciiTheme="minorHAnsi" w:hAnsiTheme="minorHAnsi"/>
              </w:rPr>
              <w:t>6è,</w:t>
            </w:r>
            <w:r w:rsidR="004A01C6" w:rsidRPr="00816C33">
              <w:rPr>
                <w:rFonts w:asciiTheme="minorHAnsi" w:hAnsiTheme="minorHAnsi"/>
              </w:rPr>
              <w:t xml:space="preserve"> </w:t>
            </w:r>
            <w:r w:rsidRPr="00816C33">
              <w:rPr>
                <w:rFonts w:asciiTheme="minorHAnsi" w:hAnsiTheme="minorHAnsi"/>
              </w:rPr>
              <w:t>7è i 8è)</w:t>
            </w:r>
          </w:p>
        </w:tc>
      </w:tr>
      <w:tr w:rsidR="00EC0E2D" w:rsidRPr="00816C33" w:rsidTr="00EC0E2D">
        <w:trPr>
          <w:tblHeader/>
        </w:trPr>
        <w:tc>
          <w:tcPr>
            <w:tcW w:w="1362" w:type="pct"/>
          </w:tcPr>
          <w:p w:rsidR="00EC0E2D" w:rsidRPr="00816C33" w:rsidRDefault="00EC0E2D" w:rsidP="00EC0E2D">
            <w:pPr>
              <w:jc w:val="left"/>
              <w:rPr>
                <w:sz w:val="20"/>
                <w:szCs w:val="20"/>
              </w:rPr>
            </w:pPr>
            <w:r w:rsidRPr="00816C33">
              <w:rPr>
                <w:sz w:val="20"/>
                <w:szCs w:val="20"/>
              </w:rPr>
              <w:t>FASE INICIAL (Mecànica, Electricitat, Electrònica)</w:t>
            </w:r>
          </w:p>
        </w:tc>
        <w:tc>
          <w:tcPr>
            <w:tcW w:w="1220" w:type="pct"/>
            <w:vMerge w:val="restart"/>
            <w:vAlign w:val="center"/>
          </w:tcPr>
          <w:p w:rsidR="00EC0E2D" w:rsidRPr="00816C33" w:rsidRDefault="00EC0E2D" w:rsidP="00835BD9">
            <w:pPr>
              <w:jc w:val="left"/>
            </w:pPr>
            <w:r w:rsidRPr="00816C33">
              <w:t xml:space="preserve">Comissió de Coordinació </w:t>
            </w:r>
            <w:r w:rsidR="00FF402E" w:rsidRPr="00816C33">
              <w:t>D</w:t>
            </w:r>
            <w:r w:rsidRPr="00816C33">
              <w:t xml:space="preserve">ocent </w:t>
            </w:r>
          </w:p>
        </w:tc>
        <w:tc>
          <w:tcPr>
            <w:tcW w:w="2418" w:type="pct"/>
            <w:shd w:val="clear" w:color="auto" w:fill="D9D9D9"/>
          </w:tcPr>
          <w:p w:rsidR="00EC0E2D" w:rsidRPr="00816C33" w:rsidRDefault="00EC0E2D" w:rsidP="00F6061F">
            <w:pPr>
              <w:jc w:val="left"/>
              <w:rPr>
                <w:rFonts w:asciiTheme="minorHAnsi" w:hAnsiTheme="minorHAnsi"/>
                <w:b/>
                <w:bCs/>
                <w:color w:val="C00000"/>
              </w:rPr>
            </w:pPr>
          </w:p>
        </w:tc>
      </w:tr>
      <w:tr w:rsidR="00EC0E2D" w:rsidRPr="00816C33" w:rsidTr="00EC0E2D">
        <w:trPr>
          <w:tblHeader/>
        </w:trPr>
        <w:tc>
          <w:tcPr>
            <w:tcW w:w="1362" w:type="pct"/>
          </w:tcPr>
          <w:p w:rsidR="00EC0E2D" w:rsidRPr="00816C33" w:rsidRDefault="00EC0E2D" w:rsidP="00F6061F">
            <w:pPr>
              <w:jc w:val="left"/>
              <w:rPr>
                <w:sz w:val="20"/>
                <w:szCs w:val="20"/>
              </w:rPr>
            </w:pPr>
            <w:r w:rsidRPr="00816C33">
              <w:rPr>
                <w:sz w:val="20"/>
                <w:szCs w:val="20"/>
              </w:rPr>
              <w:t>GRAU EN ENGINYERIA MECÀNICA</w:t>
            </w:r>
          </w:p>
        </w:tc>
        <w:tc>
          <w:tcPr>
            <w:tcW w:w="1220" w:type="pct"/>
            <w:vMerge/>
            <w:shd w:val="clear" w:color="auto" w:fill="FFFFFF"/>
          </w:tcPr>
          <w:p w:rsidR="00EC0E2D" w:rsidRPr="00816C33" w:rsidRDefault="00EC0E2D" w:rsidP="00F6061F">
            <w:pPr>
              <w:jc w:val="left"/>
              <w:rPr>
                <w:rFonts w:ascii="Cambria" w:hAnsi="Cambria"/>
                <w:b/>
                <w:bCs/>
                <w:color w:val="C00000"/>
              </w:rPr>
            </w:pPr>
          </w:p>
        </w:tc>
        <w:tc>
          <w:tcPr>
            <w:tcW w:w="2418" w:type="pct"/>
            <w:vAlign w:val="center"/>
          </w:tcPr>
          <w:p w:rsidR="00EC0E2D" w:rsidRPr="00816C33" w:rsidRDefault="00EC0E2D" w:rsidP="00EC0E2D">
            <w:pPr>
              <w:jc w:val="left"/>
              <w:rPr>
                <w:rFonts w:asciiTheme="minorHAnsi" w:hAnsiTheme="minorHAnsi"/>
              </w:rPr>
            </w:pPr>
            <w:r w:rsidRPr="00816C33">
              <w:rPr>
                <w:rFonts w:asciiTheme="minorHAnsi" w:hAnsiTheme="minorHAnsi"/>
              </w:rPr>
              <w:t>Comissió de Titulació d’Enginyeria Mecànica</w:t>
            </w:r>
          </w:p>
        </w:tc>
      </w:tr>
      <w:tr w:rsidR="00EC0E2D" w:rsidRPr="00816C33" w:rsidTr="00EC0E2D">
        <w:trPr>
          <w:tblHeader/>
        </w:trPr>
        <w:tc>
          <w:tcPr>
            <w:tcW w:w="1362" w:type="pct"/>
          </w:tcPr>
          <w:p w:rsidR="00EC0E2D" w:rsidRPr="00816C33" w:rsidRDefault="00EC0E2D" w:rsidP="00F6061F">
            <w:pPr>
              <w:jc w:val="left"/>
              <w:rPr>
                <w:sz w:val="20"/>
                <w:szCs w:val="20"/>
              </w:rPr>
            </w:pPr>
            <w:r w:rsidRPr="00816C33">
              <w:rPr>
                <w:sz w:val="20"/>
                <w:szCs w:val="20"/>
              </w:rPr>
              <w:t>GRAU EN ENGINYERIA ELÈCTRICA</w:t>
            </w:r>
          </w:p>
        </w:tc>
        <w:tc>
          <w:tcPr>
            <w:tcW w:w="1220" w:type="pct"/>
            <w:vMerge/>
            <w:shd w:val="clear" w:color="auto" w:fill="FFFFFF"/>
          </w:tcPr>
          <w:p w:rsidR="00EC0E2D" w:rsidRPr="00816C33" w:rsidRDefault="00EC0E2D" w:rsidP="00F6061F">
            <w:pPr>
              <w:jc w:val="left"/>
              <w:rPr>
                <w:rFonts w:ascii="Cambria" w:hAnsi="Cambria"/>
                <w:b/>
                <w:bCs/>
                <w:color w:val="C00000"/>
              </w:rPr>
            </w:pPr>
          </w:p>
        </w:tc>
        <w:tc>
          <w:tcPr>
            <w:tcW w:w="2418" w:type="pct"/>
            <w:vAlign w:val="center"/>
          </w:tcPr>
          <w:p w:rsidR="00EC0E2D" w:rsidRPr="00816C33" w:rsidRDefault="00EC0E2D" w:rsidP="00EC0E2D">
            <w:pPr>
              <w:jc w:val="left"/>
              <w:rPr>
                <w:rFonts w:asciiTheme="minorHAnsi" w:hAnsiTheme="minorHAnsi"/>
              </w:rPr>
            </w:pPr>
            <w:r w:rsidRPr="00816C33">
              <w:rPr>
                <w:rFonts w:asciiTheme="minorHAnsi" w:hAnsiTheme="minorHAnsi"/>
              </w:rPr>
              <w:t>Comissió de Titulació d’Enginyeria Elèctrica</w:t>
            </w:r>
          </w:p>
        </w:tc>
      </w:tr>
      <w:tr w:rsidR="00EC0E2D" w:rsidRPr="00816C33" w:rsidTr="00EC0E2D">
        <w:trPr>
          <w:tblHeader/>
        </w:trPr>
        <w:tc>
          <w:tcPr>
            <w:tcW w:w="1362" w:type="pct"/>
          </w:tcPr>
          <w:p w:rsidR="00EC0E2D" w:rsidRPr="00816C33" w:rsidRDefault="00EC0E2D" w:rsidP="00F6061F">
            <w:pPr>
              <w:jc w:val="left"/>
              <w:rPr>
                <w:sz w:val="20"/>
                <w:szCs w:val="20"/>
              </w:rPr>
            </w:pPr>
            <w:r w:rsidRPr="00816C33">
              <w:rPr>
                <w:sz w:val="20"/>
                <w:szCs w:val="20"/>
              </w:rPr>
              <w:t>GRAU EN ENGINYERIA ELECTRÒNICA INDUSTRIAL I AUTOMÀTICA</w:t>
            </w:r>
          </w:p>
        </w:tc>
        <w:tc>
          <w:tcPr>
            <w:tcW w:w="1220" w:type="pct"/>
            <w:vMerge/>
            <w:shd w:val="clear" w:color="auto" w:fill="FFFFFF"/>
          </w:tcPr>
          <w:p w:rsidR="00EC0E2D" w:rsidRPr="00816C33" w:rsidRDefault="00EC0E2D" w:rsidP="00F6061F">
            <w:pPr>
              <w:jc w:val="left"/>
              <w:rPr>
                <w:rFonts w:ascii="Cambria" w:hAnsi="Cambria"/>
                <w:b/>
                <w:bCs/>
                <w:color w:val="C00000"/>
              </w:rPr>
            </w:pPr>
          </w:p>
        </w:tc>
        <w:tc>
          <w:tcPr>
            <w:tcW w:w="2418" w:type="pct"/>
            <w:vAlign w:val="center"/>
          </w:tcPr>
          <w:p w:rsidR="00EC0E2D" w:rsidRPr="00816C33" w:rsidRDefault="00EC0E2D" w:rsidP="00EC0E2D">
            <w:pPr>
              <w:jc w:val="left"/>
              <w:rPr>
                <w:rFonts w:asciiTheme="minorHAnsi" w:hAnsiTheme="minorHAnsi"/>
              </w:rPr>
            </w:pPr>
            <w:r w:rsidRPr="00816C33">
              <w:rPr>
                <w:rFonts w:asciiTheme="minorHAnsi" w:hAnsiTheme="minorHAnsi"/>
              </w:rPr>
              <w:t>Comissió de Titulació d’Enginyeria en Electrònica Industrial i Automàtica</w:t>
            </w:r>
          </w:p>
        </w:tc>
      </w:tr>
      <w:tr w:rsidR="00EC0E2D" w:rsidRPr="00816C33" w:rsidTr="00EC0E2D">
        <w:trPr>
          <w:tblHeader/>
        </w:trPr>
        <w:tc>
          <w:tcPr>
            <w:tcW w:w="1362" w:type="pct"/>
          </w:tcPr>
          <w:p w:rsidR="00EC0E2D" w:rsidRPr="00816C33" w:rsidRDefault="00EC0E2D" w:rsidP="00F6061F">
            <w:pPr>
              <w:jc w:val="left"/>
              <w:rPr>
                <w:sz w:val="20"/>
                <w:szCs w:val="20"/>
              </w:rPr>
            </w:pPr>
            <w:r w:rsidRPr="00816C33">
              <w:rPr>
                <w:sz w:val="20"/>
                <w:szCs w:val="20"/>
              </w:rPr>
              <w:t>GRAU EN ENGINYERIA DE DISSENY INDUSTRIAL I DESENVOLUPAMENT DEL PRODUCTE</w:t>
            </w:r>
          </w:p>
        </w:tc>
        <w:tc>
          <w:tcPr>
            <w:tcW w:w="1220" w:type="pct"/>
            <w:vMerge/>
          </w:tcPr>
          <w:p w:rsidR="00EC0E2D" w:rsidRPr="00816C33" w:rsidRDefault="00EC0E2D" w:rsidP="00F6061F">
            <w:pPr>
              <w:jc w:val="left"/>
              <w:rPr>
                <w:color w:val="C00000"/>
              </w:rPr>
            </w:pPr>
          </w:p>
        </w:tc>
        <w:tc>
          <w:tcPr>
            <w:tcW w:w="2418" w:type="pct"/>
            <w:vAlign w:val="center"/>
          </w:tcPr>
          <w:p w:rsidR="00EC0E2D" w:rsidRPr="00816C33" w:rsidRDefault="00816C33" w:rsidP="00EC0E2D">
            <w:pPr>
              <w:jc w:val="left"/>
              <w:rPr>
                <w:rFonts w:asciiTheme="minorHAnsi" w:hAnsiTheme="minorHAnsi"/>
              </w:rPr>
            </w:pPr>
            <w:r>
              <w:rPr>
                <w:rFonts w:asciiTheme="minorHAnsi" w:hAnsiTheme="minorHAnsi"/>
              </w:rPr>
              <w:t>Comissió de Titulació d’Engin</w:t>
            </w:r>
            <w:r w:rsidR="00EC0E2D" w:rsidRPr="00816C33">
              <w:rPr>
                <w:rFonts w:asciiTheme="minorHAnsi" w:hAnsiTheme="minorHAnsi"/>
              </w:rPr>
              <w:t>yeria en Disseny Industrial i Desenvolupament del Producte</w:t>
            </w:r>
          </w:p>
        </w:tc>
      </w:tr>
      <w:tr w:rsidR="00EC0E2D" w:rsidRPr="00816C33" w:rsidTr="00EC0E2D">
        <w:trPr>
          <w:tblHeader/>
        </w:trPr>
        <w:tc>
          <w:tcPr>
            <w:tcW w:w="1362" w:type="pct"/>
          </w:tcPr>
          <w:p w:rsidR="00EC0E2D" w:rsidRPr="00816C33" w:rsidRDefault="00EC0E2D" w:rsidP="00F6061F">
            <w:pPr>
              <w:jc w:val="left"/>
              <w:rPr>
                <w:sz w:val="20"/>
                <w:szCs w:val="20"/>
              </w:rPr>
            </w:pPr>
            <w:r w:rsidRPr="00816C33">
              <w:rPr>
                <w:sz w:val="20"/>
                <w:szCs w:val="20"/>
              </w:rPr>
              <w:t>GRAU EN ENGINYERIA INFORMÀTICA</w:t>
            </w:r>
          </w:p>
        </w:tc>
        <w:tc>
          <w:tcPr>
            <w:tcW w:w="1220" w:type="pct"/>
            <w:vMerge/>
          </w:tcPr>
          <w:p w:rsidR="00EC0E2D" w:rsidRPr="00816C33" w:rsidRDefault="00EC0E2D" w:rsidP="00F6061F">
            <w:pPr>
              <w:jc w:val="left"/>
              <w:rPr>
                <w:rFonts w:ascii="Cambria" w:hAnsi="Cambria"/>
                <w:b/>
                <w:bCs/>
                <w:color w:val="C00000"/>
                <w:sz w:val="28"/>
                <w:szCs w:val="28"/>
              </w:rPr>
            </w:pPr>
          </w:p>
        </w:tc>
        <w:tc>
          <w:tcPr>
            <w:tcW w:w="2418" w:type="pct"/>
            <w:vAlign w:val="center"/>
          </w:tcPr>
          <w:p w:rsidR="00EC0E2D" w:rsidRPr="00816C33" w:rsidRDefault="00EC0E2D" w:rsidP="00EC0E2D">
            <w:pPr>
              <w:jc w:val="left"/>
              <w:rPr>
                <w:rFonts w:asciiTheme="minorHAnsi" w:hAnsiTheme="minorHAnsi"/>
                <w:bCs/>
              </w:rPr>
            </w:pPr>
            <w:r w:rsidRPr="00816C33">
              <w:rPr>
                <w:rFonts w:asciiTheme="minorHAnsi" w:hAnsiTheme="minorHAnsi"/>
                <w:bCs/>
              </w:rPr>
              <w:t>Comissió  de Titulació d’Enginyeria Informàtica</w:t>
            </w:r>
          </w:p>
        </w:tc>
      </w:tr>
      <w:tr w:rsidR="00EC0E2D" w:rsidRPr="00816C33" w:rsidTr="00FF402E">
        <w:trPr>
          <w:tblHeader/>
        </w:trPr>
        <w:tc>
          <w:tcPr>
            <w:tcW w:w="1362" w:type="pct"/>
          </w:tcPr>
          <w:p w:rsidR="00EC0E2D" w:rsidRPr="00816C33" w:rsidRDefault="00EC0E2D" w:rsidP="00F6061F">
            <w:pPr>
              <w:jc w:val="left"/>
              <w:rPr>
                <w:sz w:val="20"/>
                <w:szCs w:val="20"/>
              </w:rPr>
            </w:pPr>
            <w:r w:rsidRPr="00816C33">
              <w:rPr>
                <w:sz w:val="20"/>
                <w:szCs w:val="20"/>
              </w:rPr>
              <w:t xml:space="preserve">GRAU </w:t>
            </w:r>
            <w:r w:rsidR="00FF402E" w:rsidRPr="00816C33">
              <w:rPr>
                <w:sz w:val="20"/>
                <w:szCs w:val="20"/>
              </w:rPr>
              <w:t>EN ENGINYERIA DE SISTEMES ELECTRÒNICS (en extinció)</w:t>
            </w:r>
          </w:p>
        </w:tc>
        <w:tc>
          <w:tcPr>
            <w:tcW w:w="1220" w:type="pct"/>
            <w:shd w:val="clear" w:color="auto" w:fill="BFBFBF" w:themeFill="background1" w:themeFillShade="BF"/>
          </w:tcPr>
          <w:p w:rsidR="00EC0E2D" w:rsidRPr="00816C33" w:rsidRDefault="00EC0E2D" w:rsidP="00F6061F">
            <w:pPr>
              <w:jc w:val="left"/>
              <w:rPr>
                <w:rFonts w:asciiTheme="minorHAnsi" w:hAnsiTheme="minorHAnsi"/>
                <w:b/>
                <w:bCs/>
                <w:color w:val="C00000"/>
              </w:rPr>
            </w:pPr>
          </w:p>
        </w:tc>
        <w:tc>
          <w:tcPr>
            <w:tcW w:w="2418" w:type="pct"/>
            <w:vAlign w:val="center"/>
          </w:tcPr>
          <w:p w:rsidR="00EC0E2D" w:rsidRPr="00816C33" w:rsidRDefault="00EC0E2D" w:rsidP="00835BD9">
            <w:pPr>
              <w:jc w:val="left"/>
              <w:rPr>
                <w:rFonts w:asciiTheme="minorHAnsi" w:hAnsiTheme="minorHAnsi"/>
                <w:bCs/>
              </w:rPr>
            </w:pPr>
            <w:r w:rsidRPr="00816C33">
              <w:t xml:space="preserve">Comissió de Coordinació </w:t>
            </w:r>
            <w:r w:rsidR="00FF402E" w:rsidRPr="00816C33">
              <w:t>D</w:t>
            </w:r>
            <w:r w:rsidRPr="00816C33">
              <w:t>ocent</w:t>
            </w:r>
          </w:p>
        </w:tc>
      </w:tr>
    </w:tbl>
    <w:p w:rsidR="00DE6D5E" w:rsidRPr="00816C33" w:rsidRDefault="00DE6D5E">
      <w:bookmarkStart w:id="114" w:name="_Toc258494467"/>
    </w:p>
    <w:p w:rsidR="00DE6D5E" w:rsidRPr="00816C33" w:rsidRDefault="00DE6D5E" w:rsidP="005040AF">
      <w:pPr>
        <w:pStyle w:val="Ttol3"/>
        <w:spacing w:after="200"/>
        <w:rPr>
          <w:color w:val="auto"/>
        </w:rPr>
      </w:pPr>
      <w:bookmarkStart w:id="115" w:name="_Toc423543654"/>
      <w:r w:rsidRPr="00816C33">
        <w:rPr>
          <w:color w:val="auto"/>
        </w:rPr>
        <w:t>Avaluació curricular de Fase Inicial (FI)</w:t>
      </w:r>
      <w:bookmarkEnd w:id="115"/>
    </w:p>
    <w:p w:rsidR="00DE6D5E" w:rsidRPr="00816C33" w:rsidRDefault="00DE6D5E">
      <w:r w:rsidRPr="00816C33">
        <w:t>L’avaluació curricular de l’estudiant i estudianta relativa a la Fase Inicial es durà a terme quan aquell hagi estat avaluat de totes les assignatures que la configuren, o bé quan hagi exhaurit el termini fixat per superar-la, fins i tot encara que no hagi estat avaluat de la totalitat de les assignatures de la fase.</w:t>
      </w:r>
    </w:p>
    <w:p w:rsidR="00DE6D5E" w:rsidRPr="00816C33" w:rsidRDefault="00DE6D5E">
      <w:r w:rsidRPr="00816C33">
        <w:lastRenderedPageBreak/>
        <w:t xml:space="preserve">Un estudiant o estudianta serà declarat </w:t>
      </w:r>
      <w:r w:rsidR="005E11D7" w:rsidRPr="00816C33">
        <w:t xml:space="preserve">de forma automàtica </w:t>
      </w:r>
      <w:r w:rsidRPr="00816C33">
        <w:rPr>
          <w:u w:val="single"/>
        </w:rPr>
        <w:t>apte</w:t>
      </w:r>
      <w:r w:rsidRPr="00816C33">
        <w:t xml:space="preserve"> de la Fase Inicial en qualsevol dels dos casos següents:</w:t>
      </w:r>
    </w:p>
    <w:p w:rsidR="00DE6D5E" w:rsidRPr="00816C33" w:rsidRDefault="00DE6D5E" w:rsidP="00616E82">
      <w:pPr>
        <w:pStyle w:val="Pargrafdellista2"/>
        <w:numPr>
          <w:ilvl w:val="0"/>
          <w:numId w:val="54"/>
        </w:numPr>
        <w:ind w:left="709"/>
      </w:pPr>
      <w:r w:rsidRPr="00816C33">
        <w:t>Quan les qualificacions numèriques de totes les assignatures de la fase siguin iguals o superiors a 5,0. En aquest cas, les qualificacions numèriques i descriptives passen a ser definitives sense canvis.</w:t>
      </w:r>
    </w:p>
    <w:p w:rsidR="00DE6D5E" w:rsidRPr="00816C33" w:rsidRDefault="00DE6D5E" w:rsidP="00616E82">
      <w:pPr>
        <w:pStyle w:val="Pargrafdellista2"/>
        <w:numPr>
          <w:ilvl w:val="0"/>
          <w:numId w:val="54"/>
        </w:numPr>
        <w:ind w:left="709"/>
      </w:pPr>
      <w:r w:rsidRPr="00816C33">
        <w:t>Quan la qualificació de com a màxim dues assignatures sigui inferior a 5,0 però no inferior a 4,0 i les qualificacions de totes les altres assignatures de la fase siguin iguals o superiors a 5,0.</w:t>
      </w:r>
    </w:p>
    <w:bookmarkEnd w:id="114"/>
    <w:p w:rsidR="00DE6D5E" w:rsidRPr="00816C33" w:rsidRDefault="00DE6D5E">
      <w:pPr>
        <w:rPr>
          <w:lang w:eastAsia="es-ES"/>
        </w:rPr>
      </w:pPr>
      <w:r w:rsidRPr="00816C33">
        <w:rPr>
          <w:lang w:eastAsia="es-ES"/>
        </w:rPr>
        <w:t>En el supòsit (b) les assignatures suspeses amb nota no inferior a 4,0 passaran a tenir</w:t>
      </w:r>
      <w:r w:rsidR="00446C8F" w:rsidRPr="00816C33">
        <w:rPr>
          <w:lang w:eastAsia="es-ES"/>
        </w:rPr>
        <w:t xml:space="preserve"> la qualificació descriptiva d’</w:t>
      </w:r>
      <w:r w:rsidR="00446C8F" w:rsidRPr="00816C33">
        <w:rPr>
          <w:i/>
          <w:lang w:eastAsia="es-ES"/>
        </w:rPr>
        <w:t>Aprovat</w:t>
      </w:r>
      <w:r w:rsidR="00446C8F" w:rsidRPr="00816C33">
        <w:rPr>
          <w:lang w:eastAsia="es-ES"/>
        </w:rPr>
        <w:t xml:space="preserve"> </w:t>
      </w:r>
      <w:r w:rsidRPr="00816C33">
        <w:rPr>
          <w:lang w:eastAsia="es-ES"/>
        </w:rPr>
        <w:t xml:space="preserve">i numèrica de 5,0. </w:t>
      </w:r>
    </w:p>
    <w:p w:rsidR="00DE6D5E" w:rsidRPr="00816C33" w:rsidRDefault="00DE6D5E">
      <w:pPr>
        <w:rPr>
          <w:lang w:eastAsia="es-ES"/>
        </w:rPr>
      </w:pPr>
      <w:r w:rsidRPr="00816C33">
        <w:rPr>
          <w:lang w:eastAsia="es-ES"/>
        </w:rPr>
        <w:t>L’estudiant o estudianta que es troba en el supòsit (b) de superació automàtica de la Fase Inicial però no vol ser objecte de l’avaluació curricular per poder optar a una millor nota en l’assignatura suspesa repetint-la en el període lectiu següent, ho haurà de sol·licitar de forma expressa mitjançant una instància a través de l’e-secretaria en un termini de com a màxim cinc dies naturals després de la publicació de les seves qualificacions i sem</w:t>
      </w:r>
      <w:r w:rsidR="005E11D7" w:rsidRPr="00816C33">
        <w:rPr>
          <w:lang w:eastAsia="es-ES"/>
        </w:rPr>
        <w:t>pre abans de la reunió de la Comissió de Coordinació Docent, CCD</w:t>
      </w:r>
      <w:r w:rsidRPr="00816C33">
        <w:rPr>
          <w:lang w:eastAsia="es-ES"/>
        </w:rPr>
        <w:t>.</w:t>
      </w:r>
    </w:p>
    <w:p w:rsidR="00DE6D5E" w:rsidRPr="00816C33" w:rsidRDefault="00DE6D5E">
      <w:pPr>
        <w:rPr>
          <w:lang w:eastAsia="es-ES"/>
        </w:rPr>
      </w:pPr>
      <w:r w:rsidRPr="00816C33">
        <w:rPr>
          <w:lang w:eastAsia="es-ES"/>
        </w:rPr>
        <w:t>En qualsevol cas, un cop cursades totes les assignatures de la Fase Inicial, un estudiant o estudianta pot sol·licitar de forma al president de la C</w:t>
      </w:r>
      <w:r w:rsidR="005E11D7" w:rsidRPr="00816C33">
        <w:rPr>
          <w:lang w:eastAsia="es-ES"/>
        </w:rPr>
        <w:t xml:space="preserve">CD, </w:t>
      </w:r>
      <w:r w:rsidRPr="00816C33">
        <w:rPr>
          <w:lang w:eastAsia="es-ES"/>
        </w:rPr>
        <w:t xml:space="preserve">mitjançant instància raonada i acompanyada de la documentació necessària, ser declarat </w:t>
      </w:r>
      <w:r w:rsidRPr="00816C33">
        <w:rPr>
          <w:u w:val="single"/>
          <w:lang w:eastAsia="es-ES"/>
        </w:rPr>
        <w:t>apte</w:t>
      </w:r>
      <w:r w:rsidRPr="00816C33">
        <w:rPr>
          <w:lang w:eastAsia="es-ES"/>
        </w:rPr>
        <w:t xml:space="preserve"> de la Fase Inicial malgrat no complir cap dels supòsits anteriors. Aquesta sol·licitud s’haurà de presentar amb una antelació de com a mínim dos dies hàbils abans de la constitució de la </w:t>
      </w:r>
      <w:r w:rsidR="005E11D7" w:rsidRPr="00816C33">
        <w:rPr>
          <w:lang w:eastAsia="es-ES"/>
        </w:rPr>
        <w:t>CCD</w:t>
      </w:r>
      <w:r w:rsidRPr="00816C33">
        <w:rPr>
          <w:lang w:eastAsia="es-ES"/>
        </w:rPr>
        <w:t xml:space="preserve">. En tal circumstància, la </w:t>
      </w:r>
      <w:r w:rsidR="005E11D7" w:rsidRPr="00816C33">
        <w:rPr>
          <w:lang w:eastAsia="es-ES"/>
        </w:rPr>
        <w:t xml:space="preserve">CCD </w:t>
      </w:r>
      <w:r w:rsidRPr="00816C33">
        <w:rPr>
          <w:lang w:eastAsia="es-ES"/>
        </w:rPr>
        <w:t>n’estudiarà el cas</w:t>
      </w:r>
      <w:r w:rsidR="00446C8F" w:rsidRPr="00816C33">
        <w:rPr>
          <w:lang w:eastAsia="es-ES"/>
        </w:rPr>
        <w:t xml:space="preserve"> </w:t>
      </w:r>
      <w:r w:rsidRPr="00816C33">
        <w:rPr>
          <w:lang w:eastAsia="es-ES"/>
        </w:rPr>
        <w:t>i declararà l'estudiant o estudianta apte o no en base a la informació disponible i tenint en compte especialment el rendiment creixent.</w:t>
      </w:r>
    </w:p>
    <w:p w:rsidR="00DE6D5E" w:rsidRPr="00816C33" w:rsidRDefault="00DE6D5E">
      <w:pPr>
        <w:rPr>
          <w:lang w:eastAsia="es-ES"/>
        </w:rPr>
      </w:pPr>
      <w:r w:rsidRPr="00816C33">
        <w:rPr>
          <w:lang w:eastAsia="es-ES"/>
        </w:rPr>
        <w:t xml:space="preserve">Quan un estudiant o estudianta no superi la FI i encara no hagi exhaurit els terminis previstos per la normativa de permanència, serà declarat </w:t>
      </w:r>
      <w:r w:rsidRPr="00816C33">
        <w:rPr>
          <w:u w:val="single"/>
          <w:lang w:eastAsia="es-ES"/>
        </w:rPr>
        <w:t>suspens de qualificació</w:t>
      </w:r>
      <w:r w:rsidRPr="00816C33">
        <w:rPr>
          <w:lang w:eastAsia="es-ES"/>
        </w:rPr>
        <w:t xml:space="preserve">, i si hagués superat aquest termini serà declarat </w:t>
      </w:r>
      <w:r w:rsidRPr="00816C33">
        <w:rPr>
          <w:u w:val="single"/>
          <w:lang w:eastAsia="es-ES"/>
        </w:rPr>
        <w:t>no apte</w:t>
      </w:r>
      <w:r w:rsidRPr="00816C33">
        <w:rPr>
          <w:lang w:eastAsia="es-ES"/>
        </w:rPr>
        <w:t>.</w:t>
      </w:r>
    </w:p>
    <w:p w:rsidR="00DE6D5E" w:rsidRPr="00816C33" w:rsidRDefault="00DE6D5E">
      <w:pPr>
        <w:rPr>
          <w:lang w:eastAsia="es-ES"/>
        </w:rPr>
      </w:pPr>
      <w:r w:rsidRPr="00816C33">
        <w:rPr>
          <w:lang w:eastAsia="es-ES"/>
        </w:rPr>
        <w:t>El director de l'escola resoldrà les al·legacions que presentin les estudiantes o estudiants relatives al resultat de la seva avaluació curricular.</w:t>
      </w:r>
    </w:p>
    <w:p w:rsidR="00DE6D5E" w:rsidRPr="00816C33" w:rsidRDefault="00DE6D5E" w:rsidP="005040AF">
      <w:pPr>
        <w:pStyle w:val="Ttol3"/>
        <w:spacing w:after="200"/>
        <w:rPr>
          <w:color w:val="auto"/>
          <w:lang w:eastAsia="es-ES"/>
        </w:rPr>
      </w:pPr>
      <w:bookmarkStart w:id="116" w:name="_Toc423543655"/>
      <w:r w:rsidRPr="00816C33">
        <w:rPr>
          <w:color w:val="auto"/>
          <w:lang w:eastAsia="es-ES"/>
        </w:rPr>
        <w:t xml:space="preserve">Avaluació curricular </w:t>
      </w:r>
      <w:r w:rsidRPr="00816C33">
        <w:rPr>
          <w:color w:val="auto"/>
        </w:rPr>
        <w:t>de</w:t>
      </w:r>
      <w:r w:rsidRPr="00816C33">
        <w:rPr>
          <w:color w:val="auto"/>
          <w:lang w:eastAsia="es-ES"/>
        </w:rPr>
        <w:t xml:space="preserve"> la Fase </w:t>
      </w:r>
      <w:r w:rsidR="00446C8F" w:rsidRPr="00816C33">
        <w:rPr>
          <w:color w:val="auto"/>
          <w:lang w:eastAsia="es-ES"/>
        </w:rPr>
        <w:t>Final</w:t>
      </w:r>
      <w:r w:rsidRPr="00816C33">
        <w:rPr>
          <w:color w:val="auto"/>
          <w:lang w:eastAsia="es-ES"/>
        </w:rPr>
        <w:t xml:space="preserve"> (F</w:t>
      </w:r>
      <w:r w:rsidR="00446C8F" w:rsidRPr="00816C33">
        <w:rPr>
          <w:color w:val="auto"/>
          <w:lang w:eastAsia="es-ES"/>
        </w:rPr>
        <w:t>F</w:t>
      </w:r>
      <w:r w:rsidRPr="00816C33">
        <w:rPr>
          <w:color w:val="auto"/>
          <w:lang w:eastAsia="es-ES"/>
        </w:rPr>
        <w:t>)</w:t>
      </w:r>
      <w:bookmarkEnd w:id="116"/>
    </w:p>
    <w:p w:rsidR="00DE6D5E" w:rsidRPr="00816C33" w:rsidRDefault="00DE6D5E">
      <w:pPr>
        <w:rPr>
          <w:lang w:eastAsia="es-ES"/>
        </w:rPr>
      </w:pPr>
      <w:r w:rsidRPr="00816C33">
        <w:rPr>
          <w:lang w:eastAsia="es-ES"/>
        </w:rPr>
        <w:t>Un</w:t>
      </w:r>
      <w:r w:rsidR="004A01C6" w:rsidRPr="00816C33">
        <w:rPr>
          <w:lang w:eastAsia="es-ES"/>
        </w:rPr>
        <w:t>a</w:t>
      </w:r>
      <w:r w:rsidRPr="00816C33">
        <w:rPr>
          <w:lang w:eastAsia="es-ES"/>
        </w:rPr>
        <w:t xml:space="preserve"> estudiant</w:t>
      </w:r>
      <w:r w:rsidR="004A01C6" w:rsidRPr="00816C33">
        <w:rPr>
          <w:lang w:eastAsia="es-ES"/>
        </w:rPr>
        <w:t>a o estudiant</w:t>
      </w:r>
      <w:r w:rsidRPr="00816C33">
        <w:rPr>
          <w:lang w:eastAsia="es-ES"/>
        </w:rPr>
        <w:t xml:space="preserve"> serà avaluat de la F</w:t>
      </w:r>
      <w:r w:rsidR="00446C8F" w:rsidRPr="00816C33">
        <w:rPr>
          <w:lang w:eastAsia="es-ES"/>
        </w:rPr>
        <w:t>F</w:t>
      </w:r>
      <w:r w:rsidRPr="00816C33">
        <w:rPr>
          <w:lang w:eastAsia="es-ES"/>
        </w:rPr>
        <w:t xml:space="preserve"> quan hagi estat avaluat de la totalita</w:t>
      </w:r>
      <w:r w:rsidR="00446C8F" w:rsidRPr="00816C33">
        <w:rPr>
          <w:lang w:eastAsia="es-ES"/>
        </w:rPr>
        <w:t>t de les assignatures i crèdits de la FF</w:t>
      </w:r>
      <w:r w:rsidRPr="00816C33">
        <w:rPr>
          <w:lang w:eastAsia="es-ES"/>
        </w:rPr>
        <w:t>. Per defecte, un estudiant o estudian</w:t>
      </w:r>
      <w:r w:rsidR="004A01C6" w:rsidRPr="00816C33">
        <w:rPr>
          <w:lang w:eastAsia="es-ES"/>
        </w:rPr>
        <w:t>ta serà declarat apte de la FI</w:t>
      </w:r>
      <w:r w:rsidRPr="00816C33">
        <w:rPr>
          <w:lang w:eastAsia="es-ES"/>
        </w:rPr>
        <w:t xml:space="preserve"> de forma automàtica en qualsevol dels dos casos següents:</w:t>
      </w:r>
    </w:p>
    <w:p w:rsidR="00DE6D5E" w:rsidRPr="00816C33" w:rsidRDefault="00DE6D5E" w:rsidP="00616E82">
      <w:pPr>
        <w:pStyle w:val="Pargrafdellista2"/>
        <w:numPr>
          <w:ilvl w:val="0"/>
          <w:numId w:val="55"/>
        </w:numPr>
        <w:ind w:left="709"/>
        <w:rPr>
          <w:lang w:eastAsia="es-ES"/>
        </w:rPr>
      </w:pPr>
      <w:r w:rsidRPr="00816C33">
        <w:rPr>
          <w:lang w:eastAsia="es-ES"/>
        </w:rPr>
        <w:t>Quan les qualificacions numèriques de totes les assignatures de la fase siguin iguals o superiors a 5,0. En aquest cas, les qualificacions numèriques i descriptives passen a ser definitives sense canvis.</w:t>
      </w:r>
    </w:p>
    <w:p w:rsidR="00DE6D5E" w:rsidRPr="00816C33" w:rsidRDefault="00DE6D5E" w:rsidP="00616E82">
      <w:pPr>
        <w:pStyle w:val="Pargrafdellista2"/>
        <w:numPr>
          <w:ilvl w:val="0"/>
          <w:numId w:val="55"/>
        </w:numPr>
        <w:ind w:left="709"/>
        <w:rPr>
          <w:lang w:eastAsia="es-ES"/>
        </w:rPr>
      </w:pPr>
      <w:r w:rsidRPr="00816C33">
        <w:rPr>
          <w:lang w:eastAsia="es-ES"/>
        </w:rPr>
        <w:t xml:space="preserve">Quan la qualificació de com a màxim </w:t>
      </w:r>
      <w:r w:rsidR="00446C8F" w:rsidRPr="00816C33">
        <w:rPr>
          <w:lang w:eastAsia="es-ES"/>
        </w:rPr>
        <w:t>dues assignatures</w:t>
      </w:r>
      <w:r w:rsidRPr="00816C33">
        <w:rPr>
          <w:lang w:eastAsia="es-ES"/>
        </w:rPr>
        <w:t xml:space="preserve"> sigui inferior a 5,0 sense ser inferior a 4, i tenint totes les altres una nota no inferior a 5,0.</w:t>
      </w:r>
    </w:p>
    <w:p w:rsidR="00DE6D5E" w:rsidRPr="00816C33" w:rsidRDefault="00DE6D5E">
      <w:pPr>
        <w:rPr>
          <w:lang w:eastAsia="es-ES"/>
        </w:rPr>
      </w:pPr>
      <w:r w:rsidRPr="00816C33">
        <w:rPr>
          <w:lang w:eastAsia="es-ES"/>
        </w:rPr>
        <w:t xml:space="preserve">En el supòsit (b) </w:t>
      </w:r>
      <w:r w:rsidR="00446C8F" w:rsidRPr="00816C33">
        <w:rPr>
          <w:lang w:eastAsia="es-ES"/>
        </w:rPr>
        <w:t xml:space="preserve">les assignatures suspeses </w:t>
      </w:r>
      <w:r w:rsidRPr="00816C33">
        <w:rPr>
          <w:lang w:eastAsia="es-ES"/>
        </w:rPr>
        <w:t xml:space="preserve">amb nota no inferior a 4,0 </w:t>
      </w:r>
      <w:r w:rsidR="00446C8F" w:rsidRPr="00816C33">
        <w:rPr>
          <w:lang w:eastAsia="es-ES"/>
        </w:rPr>
        <w:t xml:space="preserve">passaran </w:t>
      </w:r>
      <w:r w:rsidRPr="00816C33">
        <w:rPr>
          <w:lang w:eastAsia="es-ES"/>
        </w:rPr>
        <w:t>a tenir la qualificació descriptiva d’</w:t>
      </w:r>
      <w:r w:rsidRPr="00816C33">
        <w:rPr>
          <w:i/>
          <w:lang w:eastAsia="es-ES"/>
        </w:rPr>
        <w:t>Aprovat</w:t>
      </w:r>
      <w:r w:rsidRPr="00816C33">
        <w:rPr>
          <w:lang w:eastAsia="es-ES"/>
        </w:rPr>
        <w:t xml:space="preserve"> i numèrica de 5,0. </w:t>
      </w:r>
    </w:p>
    <w:p w:rsidR="00DE6D5E" w:rsidRPr="00816C33" w:rsidRDefault="00DE6D5E">
      <w:pPr>
        <w:rPr>
          <w:lang w:eastAsia="es-ES"/>
        </w:rPr>
      </w:pPr>
      <w:r w:rsidRPr="00816C33">
        <w:rPr>
          <w:lang w:eastAsia="es-ES"/>
        </w:rPr>
        <w:t xml:space="preserve">En qualsevol cas, un cop cursades totes les assignatures de la Fase </w:t>
      </w:r>
      <w:r w:rsidR="00446C8F" w:rsidRPr="00816C33">
        <w:rPr>
          <w:lang w:eastAsia="es-ES"/>
        </w:rPr>
        <w:t>Final</w:t>
      </w:r>
      <w:r w:rsidRPr="00816C33">
        <w:rPr>
          <w:lang w:eastAsia="es-ES"/>
        </w:rPr>
        <w:t>, un estudiant o estudianta pot sol·licitar, al president de la Comissió d</w:t>
      </w:r>
      <w:r w:rsidR="00446C8F" w:rsidRPr="00816C33">
        <w:rPr>
          <w:lang w:eastAsia="es-ES"/>
        </w:rPr>
        <w:t xml:space="preserve">e Titulació, </w:t>
      </w:r>
      <w:r w:rsidRPr="00816C33">
        <w:rPr>
          <w:lang w:eastAsia="es-ES"/>
        </w:rPr>
        <w:t xml:space="preserve">mitjançant instància raonada i acompanyada de la documentació necessària, ser declarat apte de la Fase </w:t>
      </w:r>
      <w:r w:rsidR="00446C8F" w:rsidRPr="00816C33">
        <w:rPr>
          <w:lang w:eastAsia="es-ES"/>
        </w:rPr>
        <w:t xml:space="preserve">Final </w:t>
      </w:r>
      <w:r w:rsidRPr="00816C33">
        <w:rPr>
          <w:lang w:eastAsia="es-ES"/>
        </w:rPr>
        <w:t xml:space="preserve">malgrat no complir cap dels supòsits anteriors. Aquesta sol·licitud s’haurà de presentar amb una antelació </w:t>
      </w:r>
      <w:r w:rsidRPr="00816C33">
        <w:rPr>
          <w:lang w:eastAsia="es-ES"/>
        </w:rPr>
        <w:lastRenderedPageBreak/>
        <w:t>de com a mínim dos dies hàbils abans de l’avaluació curricular. En tal cas, la Comissió n’estudiarà el cas i declararà l'estudiant apte o no en base a la informació disponible.</w:t>
      </w:r>
    </w:p>
    <w:p w:rsidR="00DE6D5E" w:rsidRPr="00816C33" w:rsidRDefault="00DE6D5E">
      <w:pPr>
        <w:rPr>
          <w:lang w:eastAsia="es-ES"/>
        </w:rPr>
      </w:pPr>
      <w:r w:rsidRPr="00816C33">
        <w:rPr>
          <w:lang w:eastAsia="es-ES"/>
        </w:rPr>
        <w:t xml:space="preserve">Quan un estudiant o estudianta no superi la </w:t>
      </w:r>
      <w:r w:rsidR="00446C8F" w:rsidRPr="00816C33">
        <w:rPr>
          <w:lang w:eastAsia="es-ES"/>
        </w:rPr>
        <w:t>FF</w:t>
      </w:r>
      <w:r w:rsidRPr="00816C33">
        <w:rPr>
          <w:lang w:eastAsia="es-ES"/>
        </w:rPr>
        <w:t xml:space="preserve"> i encara no hagi exhaurit els terminis previstos per la normativa de permanència, serà declarat suspens de qualificació de la </w:t>
      </w:r>
      <w:r w:rsidR="00446C8F" w:rsidRPr="00816C33">
        <w:rPr>
          <w:lang w:eastAsia="es-ES"/>
        </w:rPr>
        <w:t>FF</w:t>
      </w:r>
      <w:r w:rsidRPr="00816C33">
        <w:rPr>
          <w:lang w:eastAsia="es-ES"/>
        </w:rPr>
        <w:t>.</w:t>
      </w:r>
    </w:p>
    <w:p w:rsidR="00DE6D5E" w:rsidRPr="00816C33" w:rsidRDefault="00DE6D5E">
      <w:pPr>
        <w:rPr>
          <w:lang w:eastAsia="es-ES"/>
        </w:rPr>
      </w:pPr>
      <w:r w:rsidRPr="00816C33">
        <w:rPr>
          <w:lang w:eastAsia="es-ES"/>
        </w:rPr>
        <w:t xml:space="preserve">L’estudiant o estudianta que es trobi en el supòsit (b) de superació automàtica de la </w:t>
      </w:r>
      <w:r w:rsidR="00446C8F" w:rsidRPr="00816C33">
        <w:rPr>
          <w:lang w:eastAsia="es-ES"/>
        </w:rPr>
        <w:t>FF</w:t>
      </w:r>
      <w:r w:rsidRPr="00816C33">
        <w:rPr>
          <w:lang w:eastAsia="es-ES"/>
        </w:rPr>
        <w:t xml:space="preserve"> però no vulgui ser objecte de l’avaluació curricular per poder optar a u</w:t>
      </w:r>
      <w:r w:rsidR="00446C8F" w:rsidRPr="00816C33">
        <w:rPr>
          <w:lang w:eastAsia="es-ES"/>
        </w:rPr>
        <w:t>na millor nota, ho haurà de sol·</w:t>
      </w:r>
      <w:r w:rsidRPr="00816C33">
        <w:rPr>
          <w:lang w:eastAsia="es-ES"/>
        </w:rPr>
        <w:t xml:space="preserve">licitar de forma expressa mitjançant una instància adreçada al Director abans que la Comissió actuï. </w:t>
      </w:r>
    </w:p>
    <w:p w:rsidR="00DE6D5E" w:rsidRPr="00816C33" w:rsidRDefault="00DE6D5E">
      <w:pPr>
        <w:rPr>
          <w:lang w:eastAsia="es-ES"/>
        </w:rPr>
      </w:pPr>
      <w:r w:rsidRPr="00816C33">
        <w:rPr>
          <w:lang w:eastAsia="es-ES"/>
        </w:rPr>
        <w:t>El director de l'escola resoldrà les al·legacions que presentin els estudiants relatives al resultat de la seva avaluació curricular.</w:t>
      </w:r>
    </w:p>
    <w:p w:rsidR="00DE6D5E" w:rsidRPr="00816C33" w:rsidRDefault="00DE6D5E" w:rsidP="005040AF">
      <w:pPr>
        <w:pStyle w:val="Ttol3"/>
        <w:spacing w:after="200"/>
        <w:rPr>
          <w:color w:val="auto"/>
        </w:rPr>
      </w:pPr>
      <w:bookmarkStart w:id="117" w:name="_Toc258494470"/>
      <w:bookmarkStart w:id="118" w:name="_Toc423543656"/>
      <w:r w:rsidRPr="00816C33">
        <w:rPr>
          <w:color w:val="auto"/>
        </w:rPr>
        <w:t>Avaluació curricular de la F</w:t>
      </w:r>
      <w:r w:rsidR="004253E4" w:rsidRPr="00816C33">
        <w:rPr>
          <w:color w:val="auto"/>
        </w:rPr>
        <w:t>ase de Treball Final de Grau (FT</w:t>
      </w:r>
      <w:r w:rsidRPr="00816C33">
        <w:rPr>
          <w:color w:val="auto"/>
        </w:rPr>
        <w:t>FG)</w:t>
      </w:r>
      <w:bookmarkEnd w:id="117"/>
      <w:bookmarkEnd w:id="118"/>
    </w:p>
    <w:p w:rsidR="00DE6D5E" w:rsidRPr="00816C33" w:rsidRDefault="00DE6D5E">
      <w:r w:rsidRPr="00816C33">
        <w:t>L’avaluació de la F</w:t>
      </w:r>
      <w:r w:rsidR="004253E4" w:rsidRPr="00816C33">
        <w:t>ase de Treball Final de Grau (FT</w:t>
      </w:r>
      <w:r w:rsidRPr="00816C33">
        <w:t xml:space="preserve">FC) es podrà fer quan </w:t>
      </w:r>
      <w:r w:rsidR="00C83A6E" w:rsidRPr="00816C33">
        <w:t>es donin els requisits establerts a l’apartat 9.3.3. sobre avaluació final del TFG, i es regeix pels procediments i criteris establerts al l’apartat 9.6 d’aquesta normativa.</w:t>
      </w:r>
    </w:p>
    <w:p w:rsidR="00DE6D5E" w:rsidRPr="00816C33" w:rsidRDefault="00DE6D5E">
      <w:r w:rsidRPr="00816C33">
        <w:br w:type="page"/>
      </w:r>
    </w:p>
    <w:p w:rsidR="00DE6D5E" w:rsidRPr="00816C33" w:rsidRDefault="00DE6D5E">
      <w:pPr>
        <w:pStyle w:val="Ttol1"/>
        <w:rPr>
          <w:color w:val="auto"/>
        </w:rPr>
      </w:pPr>
      <w:bookmarkStart w:id="119" w:name="_Toc258494471"/>
      <w:bookmarkStart w:id="120" w:name="_Toc423543657"/>
      <w:r w:rsidRPr="00816C33">
        <w:rPr>
          <w:color w:val="auto"/>
        </w:rPr>
        <w:lastRenderedPageBreak/>
        <w:t>PERMANÈNCIA.</w:t>
      </w:r>
      <w:bookmarkEnd w:id="119"/>
      <w:bookmarkEnd w:id="120"/>
    </w:p>
    <w:p w:rsidR="00DE6D5E" w:rsidRPr="00816C33" w:rsidRDefault="00DE6D5E" w:rsidP="0047749E">
      <w:pPr>
        <w:pStyle w:val="Ttol2"/>
        <w:spacing w:after="200"/>
        <w:ind w:left="1145" w:hanging="578"/>
        <w:rPr>
          <w:color w:val="auto"/>
        </w:rPr>
      </w:pPr>
      <w:bookmarkStart w:id="121" w:name="_Toc258494472"/>
      <w:bookmarkStart w:id="122" w:name="_Toc423543658"/>
      <w:r w:rsidRPr="00816C33">
        <w:rPr>
          <w:color w:val="auto"/>
        </w:rPr>
        <w:t>Rendiment mínim en el primer any acadèmic (Fase Inicial)</w:t>
      </w:r>
      <w:bookmarkEnd w:id="121"/>
      <w:bookmarkEnd w:id="122"/>
    </w:p>
    <w:p w:rsidR="00DE6D5E" w:rsidRPr="00816C33" w:rsidRDefault="00DE6D5E">
      <w:r w:rsidRPr="00816C33">
        <w:t>L’estudiant o estudianta matriculat en uns estudis conduents a l’obtenció d’un títol de grau ha d’aprovar un mínim de 12 crèdits ECTS en el seu primer any acadèmic (dos quadrimestres consecutius).</w:t>
      </w:r>
    </w:p>
    <w:p w:rsidR="00DE6D5E" w:rsidRPr="00816C33" w:rsidRDefault="00DE6D5E">
      <w:r w:rsidRPr="00816C33">
        <w:t xml:space="preserve">En cas contrari, l’estudiant o estudianta serà declarat No Apte de 12 ECTS i exclòs d’aquests estudis i no podrà continuar-los al mateix centre on els ha iniciat, ni començar cap dels altres estudis que s’imparteixen al centre que tinguin definida una Fase Inicial comuna amb l’estudi del qual ha estat exclòs. </w:t>
      </w:r>
    </w:p>
    <w:p w:rsidR="00DE6D5E" w:rsidRPr="00816C33" w:rsidRDefault="00DE6D5E" w:rsidP="0047749E">
      <w:pPr>
        <w:pStyle w:val="Ttol2"/>
        <w:spacing w:after="200"/>
        <w:ind w:left="1145" w:hanging="578"/>
        <w:rPr>
          <w:color w:val="auto"/>
        </w:rPr>
      </w:pPr>
      <w:bookmarkStart w:id="123" w:name="_Toc258494473"/>
      <w:bookmarkStart w:id="124" w:name="_Toc423543659"/>
      <w:r w:rsidRPr="00816C33">
        <w:rPr>
          <w:color w:val="auto"/>
        </w:rPr>
        <w:t>Rendiment mínim en la Fase Inicial per</w:t>
      </w:r>
      <w:r w:rsidR="00A504A0" w:rsidRPr="00816C33">
        <w:rPr>
          <w:color w:val="auto"/>
        </w:rPr>
        <w:t xml:space="preserve"> poder continuar estudis de la F</w:t>
      </w:r>
      <w:r w:rsidRPr="00816C33">
        <w:rPr>
          <w:color w:val="auto"/>
        </w:rPr>
        <w:t xml:space="preserve">ase </w:t>
      </w:r>
      <w:bookmarkEnd w:id="123"/>
      <w:r w:rsidR="00A504A0" w:rsidRPr="00816C33">
        <w:rPr>
          <w:color w:val="auto"/>
        </w:rPr>
        <w:t>Final.</w:t>
      </w:r>
      <w:bookmarkEnd w:id="124"/>
    </w:p>
    <w:p w:rsidR="00DE6D5E" w:rsidRPr="00816C33" w:rsidRDefault="00DE6D5E">
      <w:r w:rsidRPr="00816C33">
        <w:t>L’estudiant o estudianta ha de superar un mínim de 42 crèdits ECTS de la Fase Inicial en els terminis següents:</w:t>
      </w:r>
    </w:p>
    <w:p w:rsidR="00DE6D5E" w:rsidRPr="00816C33" w:rsidRDefault="00DE6D5E">
      <w:pPr>
        <w:pStyle w:val="Pargrafdellista2"/>
      </w:pPr>
      <w:r w:rsidRPr="00816C33">
        <w:t>Estudiantes o estudiants que cursen els seus estudis a temps complert: Han de superar el mínim establert (42 ECTS) en un termini màxim de 2 anys acadèmics.</w:t>
      </w:r>
    </w:p>
    <w:p w:rsidR="00DE6D5E" w:rsidRPr="00816C33" w:rsidRDefault="00DE6D5E">
      <w:pPr>
        <w:pStyle w:val="Pargrafdellista2"/>
      </w:pPr>
      <w:r w:rsidRPr="00816C33">
        <w:t>Estudiantes o estudiants que cursen els seus estudis a temps parcial: Han de superar el mínim establert de 42 ECTS en un termini màxim de 4 anys acadèmics.</w:t>
      </w:r>
    </w:p>
    <w:p w:rsidR="00DE6D5E" w:rsidRPr="00816C33" w:rsidRDefault="00DE6D5E">
      <w:r w:rsidRPr="00816C33">
        <w:t>En qualsevol de les dues modalitats, temps complert o parcial, el còmput de temps per a la superació del mínim de crèdits establert de la Fase Inicial es fa amb independència de les matrícules formalitzades.</w:t>
      </w:r>
    </w:p>
    <w:p w:rsidR="00DE6D5E" w:rsidRPr="00816C33" w:rsidRDefault="00DE6D5E">
      <w:r w:rsidRPr="00816C33">
        <w:t xml:space="preserve">En cas de no superar el mínim de crèdits de la Fase Inicial en el termini establert serà declarat </w:t>
      </w:r>
      <w:r w:rsidRPr="00816C33">
        <w:rPr>
          <w:u w:val="single"/>
        </w:rPr>
        <w:t>No Apte</w:t>
      </w:r>
      <w:r w:rsidRPr="00816C33">
        <w:t xml:space="preserve"> de Fase Inicial.</w:t>
      </w:r>
    </w:p>
    <w:p w:rsidR="00DE6D5E" w:rsidRPr="00816C33" w:rsidRDefault="00DE6D5E" w:rsidP="0047749E">
      <w:pPr>
        <w:pStyle w:val="Ttol2"/>
        <w:spacing w:after="200"/>
        <w:ind w:left="1145" w:hanging="578"/>
        <w:rPr>
          <w:color w:val="auto"/>
        </w:rPr>
      </w:pPr>
      <w:bookmarkStart w:id="125" w:name="_Toc423543660"/>
      <w:r w:rsidRPr="00816C33">
        <w:rPr>
          <w:color w:val="auto"/>
        </w:rPr>
        <w:t>Continuació dels estudis</w:t>
      </w:r>
      <w:bookmarkEnd w:id="125"/>
      <w:r w:rsidRPr="00816C33">
        <w:rPr>
          <w:color w:val="auto"/>
        </w:rPr>
        <w:t xml:space="preserve"> </w:t>
      </w:r>
    </w:p>
    <w:p w:rsidR="00DE6D5E" w:rsidRPr="00816C33" w:rsidRDefault="00E43E55">
      <w:r>
        <w:t xml:space="preserve">Les </w:t>
      </w:r>
      <w:r w:rsidR="00DE6D5E" w:rsidRPr="00816C33">
        <w:t>estudiant</w:t>
      </w:r>
      <w:r>
        <w:t>es i estudiant</w:t>
      </w:r>
      <w:r w:rsidR="00DE6D5E" w:rsidRPr="00816C33">
        <w:t>s declarats No Aptes de 12 ECTS i No Aptes de Fase Inicial podran sol·licitar mitjançant l’e-secretaria una sol·licitud de continuïtat d’estudis. Aquesta sol·licitud es farà en el termini que estableix el calendari acadèmic de la UPC.</w:t>
      </w:r>
    </w:p>
    <w:p w:rsidR="00DE6D5E" w:rsidRPr="00816C33" w:rsidRDefault="00DE6D5E">
      <w:r w:rsidRPr="00816C33">
        <w:t>En el cas de</w:t>
      </w:r>
      <w:r w:rsidR="00E43E55">
        <w:t xml:space="preserve"> </w:t>
      </w:r>
      <w:r w:rsidRPr="00816C33">
        <w:t>l</w:t>
      </w:r>
      <w:r w:rsidR="00E43E55">
        <w:t>e</w:t>
      </w:r>
      <w:r w:rsidRPr="00816C33">
        <w:t>s estudiant</w:t>
      </w:r>
      <w:r w:rsidR="00E43E55">
        <w:t>e</w:t>
      </w:r>
      <w:r w:rsidRPr="00816C33">
        <w:t>s i e</w:t>
      </w:r>
      <w:r w:rsidR="00E43E55">
        <w:t>studiant</w:t>
      </w:r>
      <w:r w:rsidRPr="00816C33">
        <w:t>s No Aptes de 12 ECTS i autoritzats a continuar els estudis se’ls assignarà un tutor per què l’assessori acadèmicament.</w:t>
      </w:r>
    </w:p>
    <w:p w:rsidR="00DE6D5E" w:rsidRPr="00816C33" w:rsidRDefault="00DE6D5E">
      <w:r w:rsidRPr="00816C33">
        <w:t>En el cas de</w:t>
      </w:r>
      <w:r w:rsidR="00E43E55">
        <w:t xml:space="preserve"> </w:t>
      </w:r>
      <w:r w:rsidRPr="00816C33">
        <w:t>l</w:t>
      </w:r>
      <w:r w:rsidR="00E43E55">
        <w:t>e</w:t>
      </w:r>
      <w:r w:rsidRPr="00816C33">
        <w:t>s estudiant</w:t>
      </w:r>
      <w:r w:rsidR="00E43E55">
        <w:t>es i estudiant</w:t>
      </w:r>
      <w:r w:rsidRPr="00816C33">
        <w:t>s No Aptes de Fase Inicial i autoritzats a continuar els estudis se’ls assignarà un tutor per què els assessori acadèmicament i només es podran matricular de les assignatures no superades de la Fase Inicial. Si durant aquest període l’estudiant</w:t>
      </w:r>
      <w:r w:rsidR="00E43E55">
        <w:t>a</w:t>
      </w:r>
      <w:r w:rsidRPr="00816C33">
        <w:t xml:space="preserve"> o estudiant té un paràmetre de resultats acadèmics inferior a 0,3 en</w:t>
      </w:r>
      <w:r w:rsidR="006C14F6">
        <w:t xml:space="preserve"> </w:t>
      </w:r>
      <w:r w:rsidR="006C14F6" w:rsidRPr="006C14F6">
        <w:rPr>
          <w:b/>
          <w:color w:val="7030A0"/>
        </w:rPr>
        <w:t>tres</w:t>
      </w:r>
      <w:r w:rsidRPr="00816C33">
        <w:t xml:space="preserve"> períodes lectius consecutius, es produirà la desvinculació automàtica dels estudis per un màxim de dos anys. Un cop superada la FI, continuarà els seus estudis sense més limitacions de matrícula que les establertes amb caràcter general per la NAEG.</w:t>
      </w:r>
    </w:p>
    <w:p w:rsidR="00DE6D5E" w:rsidRPr="00816C33" w:rsidRDefault="00DE6D5E" w:rsidP="0047749E">
      <w:pPr>
        <w:pStyle w:val="Ttol2"/>
        <w:spacing w:after="200"/>
        <w:ind w:left="1145" w:hanging="578"/>
        <w:rPr>
          <w:color w:val="auto"/>
        </w:rPr>
      </w:pPr>
      <w:bookmarkStart w:id="126" w:name="_Toc258494474"/>
      <w:bookmarkStart w:id="127" w:name="_Toc423543661"/>
      <w:r w:rsidRPr="00816C33">
        <w:rPr>
          <w:color w:val="auto"/>
        </w:rPr>
        <w:lastRenderedPageBreak/>
        <w:t>Rendiment mínim un cop superats els crèdits mínims de la Fase Inicial</w:t>
      </w:r>
      <w:bookmarkEnd w:id="126"/>
      <w:bookmarkEnd w:id="127"/>
    </w:p>
    <w:p w:rsidR="00DE6D5E" w:rsidRPr="00816C33" w:rsidRDefault="00DE6D5E">
      <w:r w:rsidRPr="00816C33">
        <w:t>Un cop superats els crèdits mínims (42 ECTS) de la Fase Inicial, en finalitzar cada període lectiu es calcula el paràmetre de resultats acadèmics de cada estudiant i estudianta. Aquest paràmetre és el quocient dels crèdits superats sobre el total de crèdits matriculats.</w:t>
      </w:r>
    </w:p>
    <w:p w:rsidR="00DE6D5E" w:rsidRPr="00816C33" w:rsidRDefault="00DE6D5E">
      <w:r w:rsidRPr="00816C33">
        <w:t>Es produirà la desvinculació automàtica dels estud</w:t>
      </w:r>
      <w:r w:rsidR="00E43E55">
        <w:t>is (per un màxim de dos anys), per</w:t>
      </w:r>
      <w:r w:rsidRPr="00816C33">
        <w:t xml:space="preserve"> tot</w:t>
      </w:r>
      <w:r w:rsidR="00E43E55">
        <w:t>e</w:t>
      </w:r>
      <w:r w:rsidRPr="00816C33">
        <w:t>s l</w:t>
      </w:r>
      <w:r w:rsidR="00E43E55">
        <w:t>e</w:t>
      </w:r>
      <w:r w:rsidRPr="00816C33">
        <w:t>s estudiant</w:t>
      </w:r>
      <w:r w:rsidR="00E43E55">
        <w:t>es i estudiant</w:t>
      </w:r>
      <w:r w:rsidRPr="00816C33">
        <w:t>s amb un paràmetre de resultats acadèmics inferior a 0,3 en tres períodes lectius consecutius (en cas de quadrimestral) o en dos períodes lectius consecutius (en cas anual), excepte en aquells casos convenientment justificats.</w:t>
      </w:r>
    </w:p>
    <w:p w:rsidR="00DE6D5E" w:rsidRPr="00816C33" w:rsidRDefault="00DE6D5E">
      <w:r w:rsidRPr="00816C33">
        <w:br w:type="page"/>
      </w:r>
    </w:p>
    <w:p w:rsidR="00DE6D5E" w:rsidRPr="00816C33" w:rsidRDefault="00DE6D5E">
      <w:pPr>
        <w:pStyle w:val="Ttol1"/>
        <w:rPr>
          <w:color w:val="auto"/>
        </w:rPr>
      </w:pPr>
      <w:bookmarkStart w:id="128" w:name="_Toc423543662"/>
      <w:bookmarkStart w:id="129" w:name="_Toc258494475"/>
      <w:r w:rsidRPr="00816C33">
        <w:rPr>
          <w:color w:val="auto"/>
        </w:rPr>
        <w:lastRenderedPageBreak/>
        <w:t>PRÀCTIQUES EXTERNES</w:t>
      </w:r>
      <w:bookmarkEnd w:id="128"/>
    </w:p>
    <w:p w:rsidR="00DE6D5E" w:rsidRPr="00816C33" w:rsidRDefault="00DE6D5E" w:rsidP="00FC35B5"/>
    <w:p w:rsidR="00DE6D5E" w:rsidRPr="00816C33" w:rsidRDefault="00DE6D5E" w:rsidP="0047749E">
      <w:pPr>
        <w:pStyle w:val="Ttol2"/>
        <w:spacing w:after="200"/>
        <w:ind w:left="1145" w:hanging="578"/>
        <w:rPr>
          <w:color w:val="auto"/>
        </w:rPr>
      </w:pPr>
      <w:bookmarkStart w:id="130" w:name="_Toc423543663"/>
      <w:r w:rsidRPr="00816C33">
        <w:rPr>
          <w:color w:val="auto"/>
        </w:rPr>
        <w:t>Informació</w:t>
      </w:r>
      <w:bookmarkEnd w:id="130"/>
    </w:p>
    <w:p w:rsidR="00DE6D5E" w:rsidRPr="00816C33" w:rsidRDefault="00DE6D5E" w:rsidP="005E3D4E">
      <w:pPr>
        <w:spacing w:after="0" w:line="240" w:lineRule="auto"/>
        <w:rPr>
          <w:lang w:eastAsia="es-ES"/>
        </w:rPr>
      </w:pPr>
      <w:r w:rsidRPr="00816C33">
        <w:t>Les pràctiques acadèmiques externes són estades de pràctiques en una empresa, institucions i entitats públiques i privades en l'àmbit nacional i internacional i en la pròpia universitat en les quals l'estudiant adquireix competència professional</w:t>
      </w:r>
      <w:r w:rsidRPr="00816C33">
        <w:rPr>
          <w:lang w:eastAsia="es-ES"/>
        </w:rPr>
        <w:t>:</w:t>
      </w:r>
    </w:p>
    <w:p w:rsidR="00DE6D5E" w:rsidRPr="00816C33" w:rsidRDefault="00DE6D5E" w:rsidP="003F4689">
      <w:pPr>
        <w:spacing w:after="0" w:line="240" w:lineRule="auto"/>
        <w:ind w:left="708"/>
        <w:rPr>
          <w:lang w:eastAsia="es-ES"/>
        </w:rPr>
      </w:pPr>
      <w:r w:rsidRPr="00816C33">
        <w:rPr>
          <w:lang w:eastAsia="es-ES"/>
        </w:rPr>
        <w:br/>
        <w:t>Tenen un temps establert prefixat</w:t>
      </w:r>
    </w:p>
    <w:p w:rsidR="00DE6D5E" w:rsidRPr="00816C33" w:rsidRDefault="00DE6D5E" w:rsidP="003F4689">
      <w:pPr>
        <w:spacing w:after="0" w:line="240" w:lineRule="auto"/>
        <w:ind w:left="708"/>
        <w:rPr>
          <w:lang w:eastAsia="es-ES"/>
        </w:rPr>
      </w:pPr>
      <w:r w:rsidRPr="00816C33">
        <w:rPr>
          <w:lang w:eastAsia="es-ES"/>
        </w:rPr>
        <w:t>Han de tenir el vist-i-plau de la universitat</w:t>
      </w:r>
    </w:p>
    <w:p w:rsidR="00DE6D5E" w:rsidRPr="00816C33" w:rsidRDefault="00DE6D5E" w:rsidP="003F4689">
      <w:pPr>
        <w:spacing w:after="0" w:line="240" w:lineRule="auto"/>
        <w:ind w:left="708"/>
        <w:rPr>
          <w:lang w:eastAsia="es-ES"/>
        </w:rPr>
      </w:pPr>
      <w:r w:rsidRPr="00816C33">
        <w:rPr>
          <w:lang w:eastAsia="es-ES"/>
        </w:rPr>
        <w:t xml:space="preserve">Estan tutelades i avaluades per professionals amb experiència </w:t>
      </w:r>
    </w:p>
    <w:p w:rsidR="00DE6D5E" w:rsidRPr="00816C33" w:rsidRDefault="00DE6D5E" w:rsidP="003F4689">
      <w:pPr>
        <w:spacing w:after="0" w:line="240" w:lineRule="auto"/>
        <w:ind w:left="708"/>
        <w:rPr>
          <w:lang w:eastAsia="es-ES"/>
        </w:rPr>
      </w:pPr>
      <w:r w:rsidRPr="00816C33">
        <w:rPr>
          <w:lang w:eastAsia="es-ES"/>
        </w:rPr>
        <w:t>Estaran plenament relacionades amb les competències i coneixements a adquirir als estudis cursats</w:t>
      </w:r>
    </w:p>
    <w:p w:rsidR="00DE6D5E" w:rsidRPr="00816C33" w:rsidRDefault="00DE6D5E" w:rsidP="005E3D4E">
      <w:r w:rsidRPr="00816C33">
        <w:rPr>
          <w:lang w:eastAsia="es-ES"/>
        </w:rPr>
        <w:br/>
      </w:r>
      <w:r w:rsidRPr="00816C33">
        <w:t xml:space="preserve">Aquestes estades estan regulades per un conveni de cooperació educativa.  Per formalitzar un conveni de cooperació educativa cal dirigir-se al SIAE de l'EPSEVG  o fer-ho on-line a través de la </w:t>
      </w:r>
      <w:hyperlink r:id="rId14" w:tgtFrame="_blank" w:history="1">
        <w:r w:rsidRPr="00816C33">
          <w:t>Borsa de Pràctiques Externes</w:t>
        </w:r>
      </w:hyperlink>
      <w:r w:rsidRPr="00816C33">
        <w:t xml:space="preserve">. </w:t>
      </w:r>
    </w:p>
    <w:p w:rsidR="00DE6D5E" w:rsidRPr="00816C33" w:rsidRDefault="00DE6D5E" w:rsidP="005E3D4E">
      <w:r w:rsidRPr="00816C33">
        <w:t xml:space="preserve">Tots els punts no contemplats en aquesta normativa seguiran el que s’estableix en la normativa de Pràctiques Acadèmiques Externes de la UPC. </w:t>
      </w:r>
    </w:p>
    <w:p w:rsidR="006A22D3" w:rsidRPr="00816C33" w:rsidRDefault="006A22D3" w:rsidP="005E3D4E">
      <w:r w:rsidRPr="00816C33">
        <w:t xml:space="preserve">Altres detalls sobre les modalitats, requisits, procediments i documentació </w:t>
      </w:r>
      <w:r w:rsidR="00816C33" w:rsidRPr="00816C33">
        <w:t>associada</w:t>
      </w:r>
      <w:r w:rsidRPr="00816C33">
        <w:t xml:space="preserve"> a la realització de les pràctiques externes es publiquen anualment al web del centre:</w:t>
      </w:r>
    </w:p>
    <w:p w:rsidR="006A22D3" w:rsidRPr="00816C33" w:rsidRDefault="001F5EA8" w:rsidP="005E3D4E">
      <w:hyperlink r:id="rId15" w:history="1">
        <w:r w:rsidR="006A22D3" w:rsidRPr="00816C33">
          <w:rPr>
            <w:rStyle w:val="Enlla"/>
            <w:color w:val="auto"/>
          </w:rPr>
          <w:t>http://www.epsevg.upc.edu/universitat-empresa</w:t>
        </w:r>
      </w:hyperlink>
    </w:p>
    <w:p w:rsidR="006A22D3" w:rsidRPr="00816C33" w:rsidRDefault="006A22D3" w:rsidP="005E3D4E"/>
    <w:p w:rsidR="00DE6D5E" w:rsidRPr="00816C33" w:rsidRDefault="00DE6D5E" w:rsidP="0047749E">
      <w:pPr>
        <w:pStyle w:val="Ttol2"/>
        <w:spacing w:after="200"/>
        <w:ind w:left="1145" w:hanging="578"/>
        <w:rPr>
          <w:color w:val="auto"/>
        </w:rPr>
      </w:pPr>
      <w:bookmarkStart w:id="131" w:name="_Toc423543664"/>
      <w:r w:rsidRPr="00816C33">
        <w:rPr>
          <w:color w:val="auto"/>
        </w:rPr>
        <w:t>Durada de les pràctiques i nombre de crèdits</w:t>
      </w:r>
      <w:bookmarkEnd w:id="131"/>
    </w:p>
    <w:p w:rsidR="009B007E" w:rsidRPr="000B3762" w:rsidRDefault="00DE6D5E" w:rsidP="005E3D4E">
      <w:pPr>
        <w:rPr>
          <w:color w:val="C00000"/>
        </w:rPr>
      </w:pPr>
      <w:r w:rsidRPr="00816C33">
        <w:t xml:space="preserve">Les pràctiques acadèmiques externes estan previstes al pla d’estudis com una de les alternatives possibles per </w:t>
      </w:r>
      <w:r w:rsidRPr="00B5650C">
        <w:t>cursar</w:t>
      </w:r>
      <w:r w:rsidR="00760B2B" w:rsidRPr="00B5650C">
        <w:t xml:space="preserve"> crèdits optatius</w:t>
      </w:r>
      <w:r w:rsidR="000B3762" w:rsidRPr="00B5650C">
        <w:t>. D</w:t>
      </w:r>
      <w:r w:rsidR="006B0A15" w:rsidRPr="00B5650C">
        <w:t>epenent de la titulació</w:t>
      </w:r>
      <w:r w:rsidR="000B3762" w:rsidRPr="00B5650C">
        <w:t>, el màxim de crèdits de les pràctiques externes es el següent:</w:t>
      </w:r>
    </w:p>
    <w:p w:rsidR="009B007E" w:rsidRPr="00816C33" w:rsidRDefault="009B007E" w:rsidP="007749EC">
      <w:pPr>
        <w:pStyle w:val="Pargrafdellista2"/>
        <w:numPr>
          <w:ilvl w:val="0"/>
          <w:numId w:val="45"/>
        </w:numPr>
      </w:pPr>
      <w:r w:rsidRPr="00816C33">
        <w:rPr>
          <w:rFonts w:asciiTheme="minorHAnsi" w:hAnsiTheme="minorHAnsi"/>
        </w:rPr>
        <w:t>12 crèdits com a màxim a</w:t>
      </w:r>
      <w:r w:rsidRPr="00816C33">
        <w:t xml:space="preserve"> les titulacions:</w:t>
      </w:r>
    </w:p>
    <w:p w:rsidR="009B007E" w:rsidRPr="00816C33" w:rsidRDefault="009B007E" w:rsidP="000B3762">
      <w:pPr>
        <w:pStyle w:val="Pargrafdellista2"/>
        <w:rPr>
          <w:rStyle w:val="contingut1"/>
          <w:rFonts w:asciiTheme="minorHAnsi" w:hAnsiTheme="minorHAnsi" w:cs="Arial"/>
          <w:bCs/>
          <w:color w:val="auto"/>
          <w:sz w:val="20"/>
          <w:szCs w:val="20"/>
        </w:rPr>
      </w:pPr>
      <w:r w:rsidRPr="00816C33">
        <w:rPr>
          <w:rStyle w:val="contingut1"/>
          <w:rFonts w:asciiTheme="minorHAnsi" w:hAnsiTheme="minorHAnsi" w:cs="Arial"/>
          <w:color w:val="auto"/>
          <w:sz w:val="20"/>
          <w:szCs w:val="20"/>
        </w:rPr>
        <w:t>Grau en Enginyeria Mecànica.</w:t>
      </w:r>
    </w:p>
    <w:p w:rsidR="009B007E" w:rsidRPr="00816C33" w:rsidRDefault="009B007E" w:rsidP="000B3762">
      <w:pPr>
        <w:pStyle w:val="Pargrafdellista2"/>
        <w:rPr>
          <w:rStyle w:val="contingut1"/>
          <w:rFonts w:asciiTheme="minorHAnsi" w:hAnsiTheme="minorHAnsi" w:cs="Arial"/>
          <w:bCs/>
          <w:color w:val="auto"/>
          <w:sz w:val="20"/>
          <w:szCs w:val="20"/>
        </w:rPr>
      </w:pPr>
      <w:r w:rsidRPr="00816C33">
        <w:rPr>
          <w:rStyle w:val="contingut1"/>
          <w:rFonts w:asciiTheme="minorHAnsi" w:hAnsiTheme="minorHAnsi" w:cs="Arial"/>
          <w:color w:val="auto"/>
          <w:sz w:val="20"/>
          <w:szCs w:val="20"/>
        </w:rPr>
        <w:t>Grau en Enginyeria Elèctrica.</w:t>
      </w:r>
    </w:p>
    <w:p w:rsidR="009B007E" w:rsidRDefault="009B007E" w:rsidP="000B3762">
      <w:pPr>
        <w:pStyle w:val="Pargrafdellista2"/>
        <w:rPr>
          <w:rStyle w:val="contingut1"/>
          <w:rFonts w:asciiTheme="minorHAnsi" w:hAnsiTheme="minorHAnsi" w:cs="Arial"/>
          <w:color w:val="auto"/>
          <w:sz w:val="20"/>
          <w:szCs w:val="20"/>
        </w:rPr>
      </w:pPr>
      <w:r w:rsidRPr="00816C33">
        <w:rPr>
          <w:rStyle w:val="contingut1"/>
          <w:rFonts w:asciiTheme="minorHAnsi" w:hAnsiTheme="minorHAnsi" w:cs="Arial"/>
          <w:color w:val="auto"/>
          <w:sz w:val="20"/>
          <w:szCs w:val="20"/>
        </w:rPr>
        <w:t>Grau en Enginyeria d’Electrònica Industrial i Automàtica.</w:t>
      </w:r>
    </w:p>
    <w:p w:rsidR="002F3755" w:rsidRPr="006624C1" w:rsidRDefault="002F3755" w:rsidP="000B3762">
      <w:pPr>
        <w:pStyle w:val="Pargrafdellista2"/>
        <w:rPr>
          <w:rStyle w:val="contingut1"/>
          <w:rFonts w:asciiTheme="minorHAnsi" w:hAnsiTheme="minorHAnsi" w:cs="Arial"/>
          <w:color w:val="auto"/>
          <w:sz w:val="20"/>
          <w:szCs w:val="20"/>
        </w:rPr>
      </w:pPr>
      <w:r w:rsidRPr="006624C1">
        <w:rPr>
          <w:rStyle w:val="contingut1"/>
          <w:rFonts w:asciiTheme="minorHAnsi" w:hAnsiTheme="minorHAnsi" w:cs="Arial"/>
          <w:color w:val="auto"/>
          <w:sz w:val="20"/>
          <w:szCs w:val="20"/>
        </w:rPr>
        <w:t>Grau en Enginyeria en Disseny Industrial i Desenvolupament del Producte.</w:t>
      </w:r>
    </w:p>
    <w:p w:rsidR="009B007E" w:rsidRPr="006624C1" w:rsidRDefault="00BF0E32" w:rsidP="007749EC">
      <w:pPr>
        <w:pStyle w:val="Pargrafdellista2"/>
        <w:numPr>
          <w:ilvl w:val="0"/>
          <w:numId w:val="45"/>
        </w:numPr>
        <w:rPr>
          <w:rFonts w:asciiTheme="minorHAnsi" w:hAnsiTheme="minorHAnsi"/>
        </w:rPr>
      </w:pPr>
      <w:r w:rsidRPr="00BF0E32">
        <w:rPr>
          <w:rFonts w:asciiTheme="minorHAnsi" w:hAnsiTheme="minorHAnsi"/>
        </w:rPr>
        <w:t xml:space="preserve">18 </w:t>
      </w:r>
      <w:r w:rsidR="009B007E" w:rsidRPr="00BF0E32">
        <w:rPr>
          <w:rFonts w:asciiTheme="minorHAnsi" w:hAnsiTheme="minorHAnsi"/>
        </w:rPr>
        <w:t xml:space="preserve">crèdits </w:t>
      </w:r>
      <w:r w:rsidR="009B007E" w:rsidRPr="006624C1">
        <w:rPr>
          <w:rFonts w:asciiTheme="minorHAnsi" w:hAnsiTheme="minorHAnsi"/>
        </w:rPr>
        <w:t>com a màxim a</w:t>
      </w:r>
      <w:r w:rsidR="00D14A8F" w:rsidRPr="006624C1">
        <w:rPr>
          <w:rFonts w:asciiTheme="minorHAnsi" w:hAnsiTheme="minorHAnsi"/>
        </w:rPr>
        <w:t xml:space="preserve"> la titulació:</w:t>
      </w:r>
    </w:p>
    <w:p w:rsidR="009B007E" w:rsidRPr="00816C33" w:rsidRDefault="009B007E" w:rsidP="000B3762">
      <w:pPr>
        <w:pStyle w:val="Pargrafdellista2"/>
        <w:rPr>
          <w:rStyle w:val="contingut1"/>
          <w:rFonts w:asciiTheme="minorHAnsi" w:hAnsiTheme="minorHAnsi" w:cs="Arial"/>
          <w:color w:val="auto"/>
          <w:sz w:val="20"/>
          <w:szCs w:val="20"/>
        </w:rPr>
      </w:pPr>
      <w:r w:rsidRPr="00816C33">
        <w:rPr>
          <w:rStyle w:val="contingut1"/>
          <w:rFonts w:asciiTheme="minorHAnsi" w:hAnsiTheme="minorHAnsi" w:cs="Arial"/>
          <w:color w:val="auto"/>
          <w:sz w:val="20"/>
          <w:szCs w:val="20"/>
        </w:rPr>
        <w:t>Grau en Enginyeria Informàtica.</w:t>
      </w:r>
    </w:p>
    <w:p w:rsidR="00277828" w:rsidRPr="00816C33" w:rsidRDefault="00277828" w:rsidP="007749EC">
      <w:pPr>
        <w:pStyle w:val="Pargrafdellista2"/>
        <w:numPr>
          <w:ilvl w:val="0"/>
          <w:numId w:val="45"/>
        </w:numPr>
        <w:rPr>
          <w:rStyle w:val="contingut1"/>
          <w:rFonts w:asciiTheme="minorHAnsi" w:hAnsiTheme="minorHAnsi" w:cs="Arial"/>
          <w:color w:val="auto"/>
          <w:sz w:val="22"/>
        </w:rPr>
      </w:pPr>
      <w:r w:rsidRPr="00816C33">
        <w:rPr>
          <w:rStyle w:val="contingut1"/>
          <w:rFonts w:asciiTheme="minorHAnsi" w:hAnsiTheme="minorHAnsi" w:cs="Arial"/>
          <w:color w:val="auto"/>
          <w:sz w:val="22"/>
        </w:rPr>
        <w:t>15 crèdits com a màxim a la titulació:</w:t>
      </w:r>
    </w:p>
    <w:p w:rsidR="00277828" w:rsidRPr="00816C33" w:rsidRDefault="00277828" w:rsidP="000B3762">
      <w:pPr>
        <w:pStyle w:val="Pargrafdellista2"/>
        <w:rPr>
          <w:rStyle w:val="contingut1"/>
          <w:rFonts w:asciiTheme="minorHAnsi" w:hAnsiTheme="minorHAnsi" w:cs="Arial"/>
          <w:color w:val="auto"/>
          <w:sz w:val="22"/>
        </w:rPr>
      </w:pPr>
      <w:r w:rsidRPr="00816C33">
        <w:rPr>
          <w:rStyle w:val="contingut1"/>
          <w:rFonts w:asciiTheme="minorHAnsi" w:hAnsiTheme="minorHAnsi" w:cs="Arial"/>
          <w:color w:val="auto"/>
          <w:sz w:val="22"/>
        </w:rPr>
        <w:t>Màster universitari en Enginyeria de Sistemes Automàtics i Electrònica Industrial.</w:t>
      </w:r>
    </w:p>
    <w:p w:rsidR="00DE6D5E" w:rsidRPr="00816C33" w:rsidRDefault="006B0A15" w:rsidP="005E3D4E">
      <w:r w:rsidRPr="00816C33">
        <w:t>En aquest cas, aquestes pràctiques són “curriculars”</w:t>
      </w:r>
      <w:r w:rsidR="00DE6D5E" w:rsidRPr="00816C33">
        <w:t xml:space="preserve">.  </w:t>
      </w:r>
    </w:p>
    <w:p w:rsidR="00DE6D5E" w:rsidRPr="00816C33" w:rsidRDefault="00DE6D5E" w:rsidP="00833B13">
      <w:r w:rsidRPr="00816C33">
        <w:t xml:space="preserve">Excepcionalment el cap d’estudis pot autoritzar una matrícula de menys de 12 crèdits per les pràctiques externes quan el nombre de crèdits optatius que resten superar a l’estudiant, per completar el total de crèdits optatius previstos a la titulació, sigui inferior a 12. </w:t>
      </w:r>
    </w:p>
    <w:p w:rsidR="00DE6D5E" w:rsidRPr="00816C33" w:rsidRDefault="00DE6D5E" w:rsidP="005E3D4E">
      <w:r w:rsidRPr="00816C33">
        <w:t xml:space="preserve">L’equivalència en la dedicació total a les pràctiques externes és de 30 hores per crèdit. </w:t>
      </w:r>
    </w:p>
    <w:p w:rsidR="00DE6D5E" w:rsidRPr="00816C33" w:rsidRDefault="00DE6D5E" w:rsidP="005E3D4E">
      <w:r w:rsidRPr="00816C33">
        <w:lastRenderedPageBreak/>
        <w:t>En tots els casos, la durada mínima del conveni de cooperació educativa per les pràctiques externes és de 360 hores.</w:t>
      </w:r>
    </w:p>
    <w:p w:rsidR="000B7DEA" w:rsidRPr="00816C33" w:rsidRDefault="00DE6D5E" w:rsidP="005E3D4E">
      <w:r w:rsidRPr="00816C33">
        <w:t xml:space="preserve">La dedicació prevista per part del professor amb la funció de tutor acadèmic de les pràctiques acadèmiques externes </w:t>
      </w:r>
      <w:r w:rsidR="006B0A15" w:rsidRPr="00816C33">
        <w:t>curriculars és d’</w:t>
      </w:r>
      <w:r w:rsidRPr="00816C33">
        <w:t>1 punt PAD (Punts d’Activitat Docent)  per cada estudiant tutoritzat.</w:t>
      </w:r>
    </w:p>
    <w:p w:rsidR="00DE6D5E" w:rsidRPr="00816C33" w:rsidRDefault="00DE6D5E" w:rsidP="0047749E">
      <w:pPr>
        <w:pStyle w:val="Ttol2"/>
        <w:spacing w:after="200"/>
        <w:ind w:left="1145" w:hanging="578"/>
        <w:rPr>
          <w:color w:val="auto"/>
        </w:rPr>
      </w:pPr>
      <w:bookmarkStart w:id="132" w:name="_Toc423543665"/>
      <w:r w:rsidRPr="00816C33">
        <w:rPr>
          <w:color w:val="auto"/>
        </w:rPr>
        <w:t>Requisits per fer pràctiques externes</w:t>
      </w:r>
      <w:bookmarkEnd w:id="132"/>
      <w:r w:rsidRPr="00816C33">
        <w:rPr>
          <w:color w:val="auto"/>
        </w:rPr>
        <w:t xml:space="preserve"> </w:t>
      </w:r>
    </w:p>
    <w:p w:rsidR="00DE6D5E" w:rsidRPr="00816C33" w:rsidRDefault="00DE6D5E" w:rsidP="005E3D4E">
      <w:pPr>
        <w:spacing w:after="0" w:line="240" w:lineRule="auto"/>
        <w:rPr>
          <w:b/>
        </w:rPr>
      </w:pPr>
      <w:r w:rsidRPr="00816C33">
        <w:t xml:space="preserve">Pels estudiants de titulacions de </w:t>
      </w:r>
      <w:r w:rsidRPr="00816C33">
        <w:rPr>
          <w:b/>
        </w:rPr>
        <w:t>Grau</w:t>
      </w:r>
    </w:p>
    <w:p w:rsidR="00DE6D5E" w:rsidRPr="00816C33" w:rsidRDefault="00DE6D5E" w:rsidP="003A5B04">
      <w:pPr>
        <w:numPr>
          <w:ilvl w:val="0"/>
          <w:numId w:val="33"/>
        </w:numPr>
        <w:spacing w:before="100" w:beforeAutospacing="1" w:after="100" w:afterAutospacing="1" w:line="240" w:lineRule="auto"/>
        <w:jc w:val="left"/>
        <w:rPr>
          <w:lang w:eastAsia="es-ES"/>
        </w:rPr>
      </w:pPr>
      <w:r w:rsidRPr="00816C33">
        <w:rPr>
          <w:lang w:eastAsia="es-ES"/>
        </w:rPr>
        <w:t xml:space="preserve">Estar matriculats </w:t>
      </w:r>
    </w:p>
    <w:p w:rsidR="00DE6D5E" w:rsidRPr="00816C33" w:rsidRDefault="00DE6D5E" w:rsidP="003A5B04">
      <w:pPr>
        <w:numPr>
          <w:ilvl w:val="0"/>
          <w:numId w:val="33"/>
        </w:numPr>
        <w:spacing w:before="100" w:beforeAutospacing="1" w:after="100" w:afterAutospacing="1" w:line="240" w:lineRule="auto"/>
        <w:jc w:val="left"/>
        <w:rPr>
          <w:lang w:eastAsia="es-ES"/>
        </w:rPr>
      </w:pPr>
      <w:r w:rsidRPr="00816C33">
        <w:rPr>
          <w:lang w:eastAsia="es-ES"/>
        </w:rPr>
        <w:t xml:space="preserve">Haver superat el 50% de crèdits de la titulació </w:t>
      </w:r>
    </w:p>
    <w:p w:rsidR="00DE6D5E" w:rsidRPr="00816C33" w:rsidRDefault="00DE6D5E" w:rsidP="005E3D4E">
      <w:pPr>
        <w:spacing w:after="240" w:line="240" w:lineRule="auto"/>
        <w:rPr>
          <w:lang w:eastAsia="es-ES"/>
        </w:rPr>
      </w:pPr>
      <w:r w:rsidRPr="00816C33">
        <w:rPr>
          <w:lang w:eastAsia="es-ES"/>
        </w:rPr>
        <w:t xml:space="preserve">Pels estudiants de les titulacions de </w:t>
      </w:r>
      <w:r w:rsidRPr="00816C33">
        <w:rPr>
          <w:b/>
          <w:bCs/>
          <w:lang w:eastAsia="es-ES"/>
        </w:rPr>
        <w:t>Màster</w:t>
      </w:r>
      <w:r w:rsidRPr="00816C33">
        <w:rPr>
          <w:lang w:eastAsia="es-ES"/>
        </w:rPr>
        <w:t xml:space="preserve"> </w:t>
      </w:r>
    </w:p>
    <w:p w:rsidR="00DE6D5E" w:rsidRPr="00816C33" w:rsidRDefault="00DE6D5E" w:rsidP="003A5B04">
      <w:pPr>
        <w:numPr>
          <w:ilvl w:val="0"/>
          <w:numId w:val="34"/>
        </w:numPr>
        <w:spacing w:before="100" w:beforeAutospacing="1" w:after="100" w:afterAutospacing="1" w:line="240" w:lineRule="auto"/>
        <w:jc w:val="left"/>
        <w:rPr>
          <w:lang w:eastAsia="es-ES"/>
        </w:rPr>
      </w:pPr>
      <w:r w:rsidRPr="00816C33">
        <w:rPr>
          <w:lang w:eastAsia="es-ES"/>
        </w:rPr>
        <w:t xml:space="preserve">Estar matriculats </w:t>
      </w:r>
    </w:p>
    <w:p w:rsidR="00CE4FEB" w:rsidRPr="00816C33" w:rsidRDefault="000A2CD7" w:rsidP="00D74A6C">
      <w:pPr>
        <w:numPr>
          <w:ilvl w:val="0"/>
          <w:numId w:val="34"/>
        </w:numPr>
        <w:spacing w:before="100" w:beforeAutospacing="1" w:after="100" w:afterAutospacing="1" w:line="240" w:lineRule="auto"/>
        <w:jc w:val="left"/>
        <w:rPr>
          <w:lang w:eastAsia="es-ES"/>
        </w:rPr>
      </w:pPr>
      <w:r w:rsidRPr="00816C33">
        <w:rPr>
          <w:lang w:eastAsia="es-ES"/>
        </w:rPr>
        <w:t>Haver superat  15</w:t>
      </w:r>
      <w:r w:rsidR="00CE4FEB" w:rsidRPr="00816C33">
        <w:rPr>
          <w:lang w:eastAsia="es-ES"/>
        </w:rPr>
        <w:t xml:space="preserve"> crèdits ECTS, excepte quan ja estigui fent pràctiques externes que siguin continuïtat de pràctiques iniciades al estudis de grau, amb reserva de plaça.</w:t>
      </w:r>
    </w:p>
    <w:p w:rsidR="00DE6D5E" w:rsidRPr="00816C33" w:rsidRDefault="009B007E" w:rsidP="0047749E">
      <w:pPr>
        <w:pStyle w:val="Ttol2"/>
        <w:spacing w:after="200"/>
        <w:ind w:left="1145" w:hanging="578"/>
        <w:rPr>
          <w:color w:val="auto"/>
        </w:rPr>
      </w:pPr>
      <w:bookmarkStart w:id="133" w:name="_Toc423543666"/>
      <w:r w:rsidRPr="00816C33">
        <w:rPr>
          <w:color w:val="auto"/>
        </w:rPr>
        <w:t>M</w:t>
      </w:r>
      <w:r w:rsidR="00DE6D5E" w:rsidRPr="00816C33">
        <w:rPr>
          <w:color w:val="auto"/>
        </w:rPr>
        <w:t>odalitats</w:t>
      </w:r>
      <w:r w:rsidRPr="00816C33">
        <w:rPr>
          <w:color w:val="auto"/>
        </w:rPr>
        <w:t xml:space="preserve"> i Avaluació</w:t>
      </w:r>
      <w:bookmarkEnd w:id="133"/>
    </w:p>
    <w:p w:rsidR="00DE6D5E" w:rsidRPr="00816C33" w:rsidRDefault="00DE6D5E" w:rsidP="005E3D4E">
      <w:r w:rsidRPr="00816C33">
        <w:t>Les pràctiques externes formen part del pla d'estudis i tenen la mateixa consideració que qualsevol assignatura optativa, per tant s'han de matricular, han de tenir un tutor i s'han d'avaluar i qualificar. Es consideren per tant pràctiques Curriculars  i podran ser realitzades segons una de les següents modalitats:</w:t>
      </w:r>
    </w:p>
    <w:p w:rsidR="00DE6D5E" w:rsidRPr="00816C33" w:rsidRDefault="00DE6D5E" w:rsidP="003A5B04">
      <w:pPr>
        <w:numPr>
          <w:ilvl w:val="0"/>
          <w:numId w:val="35"/>
        </w:numPr>
        <w:spacing w:before="100" w:beforeAutospacing="1" w:after="100" w:afterAutospacing="1" w:line="240" w:lineRule="auto"/>
        <w:jc w:val="left"/>
        <w:rPr>
          <w:lang w:eastAsia="es-ES"/>
        </w:rPr>
      </w:pPr>
      <w:r w:rsidRPr="00816C33">
        <w:rPr>
          <w:lang w:eastAsia="es-ES"/>
        </w:rPr>
        <w:t xml:space="preserve">Nacionals </w:t>
      </w:r>
    </w:p>
    <w:p w:rsidR="00DE6D5E" w:rsidRPr="00816C33" w:rsidRDefault="00DE6D5E" w:rsidP="003A5B04">
      <w:pPr>
        <w:numPr>
          <w:ilvl w:val="0"/>
          <w:numId w:val="35"/>
        </w:numPr>
        <w:spacing w:before="100" w:beforeAutospacing="1" w:after="100" w:afterAutospacing="1" w:line="240" w:lineRule="auto"/>
        <w:jc w:val="left"/>
        <w:rPr>
          <w:sz w:val="20"/>
          <w:szCs w:val="20"/>
          <w:lang w:eastAsia="es-ES"/>
        </w:rPr>
      </w:pPr>
      <w:r w:rsidRPr="00816C33">
        <w:rPr>
          <w:lang w:eastAsia="es-ES"/>
        </w:rPr>
        <w:t>Internacionals</w:t>
      </w:r>
      <w:r w:rsidRPr="00816C33">
        <w:rPr>
          <w:sz w:val="20"/>
          <w:szCs w:val="20"/>
          <w:lang w:eastAsia="es-ES"/>
        </w:rPr>
        <w:t xml:space="preserve"> </w:t>
      </w:r>
    </w:p>
    <w:p w:rsidR="009B007E" w:rsidRPr="00816C33" w:rsidRDefault="009B007E" w:rsidP="009B007E">
      <w:pPr>
        <w:spacing w:before="100" w:beforeAutospacing="1" w:after="100" w:afterAutospacing="1" w:line="240" w:lineRule="auto"/>
        <w:jc w:val="left"/>
        <w:rPr>
          <w:lang w:eastAsia="es-ES"/>
        </w:rPr>
      </w:pPr>
      <w:r w:rsidRPr="00816C33">
        <w:rPr>
          <w:lang w:eastAsia="es-ES"/>
        </w:rPr>
        <w:t>L’avaluació de les pràctiques externes s</w:t>
      </w:r>
      <w:r w:rsidR="00173215" w:rsidRPr="00816C33">
        <w:rPr>
          <w:lang w:eastAsia="es-ES"/>
        </w:rPr>
        <w:t>’atindrà a les pautes següents.</w:t>
      </w:r>
    </w:p>
    <w:p w:rsidR="009B007E" w:rsidRPr="00816C33" w:rsidRDefault="009B007E" w:rsidP="007749EC">
      <w:pPr>
        <w:numPr>
          <w:ilvl w:val="0"/>
          <w:numId w:val="47"/>
        </w:numPr>
        <w:tabs>
          <w:tab w:val="clear" w:pos="1068"/>
          <w:tab w:val="left" w:pos="284"/>
          <w:tab w:val="num"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r w:rsidRPr="00816C33">
        <w:t>El tutor acadèmic avalua les pràctiques externes, a partir del seguiment de les mateixes, l'informe del tutor de l’empresa i la memòria final realitzada per l'alumne.</w:t>
      </w:r>
    </w:p>
    <w:p w:rsidR="009B007E" w:rsidRPr="00816C33" w:rsidRDefault="009B007E" w:rsidP="007749EC">
      <w:pPr>
        <w:numPr>
          <w:ilvl w:val="0"/>
          <w:numId w:val="47"/>
        </w:numPr>
        <w:tabs>
          <w:tab w:val="clear" w:pos="1068"/>
          <w:tab w:val="left" w:pos="284"/>
          <w:tab w:val="num"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r w:rsidRPr="00816C33">
        <w:t>En els casos en què s'hagi atorgat la qualificació d'Excel·lent, el tutor acadèmic podrà proposar la menció de Matrícula d'Honor acompanyada d'un informe raonat.</w:t>
      </w:r>
    </w:p>
    <w:p w:rsidR="009B007E" w:rsidRPr="00816C33" w:rsidRDefault="009B007E" w:rsidP="007749EC">
      <w:pPr>
        <w:numPr>
          <w:ilvl w:val="1"/>
          <w:numId w:val="47"/>
        </w:numPr>
        <w:tabs>
          <w:tab w:val="left" w:pos="284"/>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jc w:val="left"/>
      </w:pPr>
      <w:r w:rsidRPr="00816C33">
        <w:t>L'adjudicació de la menció Matrícula d'Honor correspondrà a la Comissió de Coordinació Docent previ informe raonat del Coordinador de Titulació i desprès de haver estat avaluades totes les pràctiques externes de totes les titulacions del corresponent període acadèmic.  Segons estableix el Reial Decret 1125/2003, de 5 de setembre de 2003, el nombre de mencions de Matrícula d'Honor no podrà excedir el cinc per cent de tots els alumnes matriculats llevat que el nombre sigui inferior a vint, en aquest cas es podria concedir una menció.</w:t>
      </w:r>
    </w:p>
    <w:p w:rsidR="009B007E" w:rsidRPr="00816C33" w:rsidRDefault="009B007E" w:rsidP="007749EC">
      <w:pPr>
        <w:numPr>
          <w:ilvl w:val="1"/>
          <w:numId w:val="47"/>
        </w:numPr>
        <w:tabs>
          <w:tab w:val="left" w:pos="284"/>
        </w:tabs>
        <w:ind w:left="1418"/>
      </w:pPr>
      <w:r w:rsidRPr="00816C33">
        <w:t xml:space="preserve">La signatura de l'acta de qualificació oficial correspon al Coordinador de Titulació. </w:t>
      </w:r>
    </w:p>
    <w:p w:rsidR="009B007E" w:rsidRPr="00816C33" w:rsidRDefault="009B007E" w:rsidP="009B007E">
      <w:pPr>
        <w:spacing w:before="100" w:beforeAutospacing="1" w:after="100" w:afterAutospacing="1" w:line="240" w:lineRule="auto"/>
        <w:ind w:left="1068"/>
        <w:jc w:val="left"/>
        <w:rPr>
          <w:sz w:val="20"/>
          <w:szCs w:val="20"/>
          <w:lang w:eastAsia="es-ES"/>
        </w:rPr>
      </w:pPr>
    </w:p>
    <w:p w:rsidR="00DE6D5E" w:rsidRPr="00816C33" w:rsidRDefault="00DE6D5E" w:rsidP="0047749E">
      <w:pPr>
        <w:pStyle w:val="Ttol2"/>
        <w:spacing w:after="200"/>
        <w:ind w:left="1145" w:hanging="578"/>
        <w:rPr>
          <w:color w:val="auto"/>
        </w:rPr>
      </w:pPr>
      <w:bookmarkStart w:id="134" w:name="_Toc423543667"/>
      <w:r w:rsidRPr="00816C33">
        <w:rPr>
          <w:color w:val="auto"/>
        </w:rPr>
        <w:lastRenderedPageBreak/>
        <w:t>Criteris de comptabilitat temporal entre les pràctiques externes i els estudis</w:t>
      </w:r>
      <w:bookmarkEnd w:id="134"/>
      <w:r w:rsidRPr="00816C33">
        <w:rPr>
          <w:color w:val="auto"/>
        </w:rPr>
        <w:t xml:space="preserve"> </w:t>
      </w:r>
    </w:p>
    <w:p w:rsidR="00DE6D5E" w:rsidRPr="00816C33" w:rsidRDefault="00DE6D5E" w:rsidP="003A5B04">
      <w:pPr>
        <w:pStyle w:val="ListParagraph1"/>
        <w:numPr>
          <w:ilvl w:val="0"/>
          <w:numId w:val="36"/>
        </w:numPr>
        <w:ind w:left="284" w:hanging="284"/>
        <w:contextualSpacing w:val="0"/>
      </w:pPr>
      <w:r w:rsidRPr="00816C33">
        <w:t xml:space="preserve">Es considera el següent valor màxim d’hores/setmana de dedicació total de l’estudiant als estudis i a les pràctiques externes: </w:t>
      </w:r>
    </w:p>
    <w:p w:rsidR="00DE6D5E" w:rsidRPr="00816C33" w:rsidRDefault="00DE6D5E" w:rsidP="00FC35B5">
      <w:pPr>
        <w:pStyle w:val="ListParagraph1"/>
        <w:ind w:left="284"/>
        <w:contextualSpacing w:val="0"/>
      </w:pPr>
      <w:r w:rsidRPr="00816C33">
        <w:t xml:space="preserve">D-maxim =  </w:t>
      </w:r>
      <w:r w:rsidRPr="00816C33">
        <w:tab/>
        <w:t xml:space="preserve">60 hores/setmana </w:t>
      </w:r>
    </w:p>
    <w:p w:rsidR="00DE6D5E" w:rsidRPr="00816C33" w:rsidRDefault="00DE6D5E" w:rsidP="00FC35B5">
      <w:pPr>
        <w:pStyle w:val="ListParagraph1"/>
        <w:spacing w:before="240"/>
        <w:ind w:left="284"/>
        <w:contextualSpacing w:val="0"/>
      </w:pPr>
      <w:r w:rsidRPr="00816C33">
        <w:t>En casos excepcionals el Cap d’Estudis podrà autoritzar una dedicació total de l’estudiant superior a aquest valor màxim.</w:t>
      </w:r>
    </w:p>
    <w:p w:rsidR="00DE6D5E" w:rsidRPr="00816C33" w:rsidRDefault="00DE6D5E" w:rsidP="003A5B04">
      <w:pPr>
        <w:pStyle w:val="ListParagraph1"/>
        <w:numPr>
          <w:ilvl w:val="0"/>
          <w:numId w:val="36"/>
        </w:numPr>
        <w:ind w:left="284" w:hanging="284"/>
      </w:pPr>
      <w:r w:rsidRPr="00816C33">
        <w:t>Es comptabilitzen les hores/setmana de dedicació als estudis de la forma següent:</w:t>
      </w:r>
    </w:p>
    <w:p w:rsidR="00DE6D5E" w:rsidRPr="00816C33" w:rsidRDefault="00DE6D5E" w:rsidP="00FC35B5">
      <w:pPr>
        <w:ind w:left="284"/>
      </w:pPr>
      <w:r w:rsidRPr="00816C33">
        <w:t xml:space="preserve">Durant el període lectiu: </w:t>
      </w:r>
      <w:r w:rsidRPr="00816C33">
        <w:tab/>
        <w:t xml:space="preserve">D-estudis = </w:t>
      </w:r>
      <w:r w:rsidRPr="00816C33">
        <w:tab/>
        <w:t xml:space="preserve">Nombre de Crèdits matriculats  x  1,333 </w:t>
      </w:r>
    </w:p>
    <w:p w:rsidR="00DE6D5E" w:rsidRPr="00816C33" w:rsidRDefault="00DE6D5E" w:rsidP="00FC35B5">
      <w:pPr>
        <w:ind w:left="284"/>
      </w:pPr>
      <w:r w:rsidRPr="00816C33">
        <w:t xml:space="preserve">Durant períodes no lectius. </w:t>
      </w:r>
      <w:r w:rsidRPr="00816C33">
        <w:tab/>
        <w:t xml:space="preserve">D-estudis = </w:t>
      </w:r>
      <w:r w:rsidRPr="00816C33">
        <w:tab/>
        <w:t>0</w:t>
      </w:r>
    </w:p>
    <w:p w:rsidR="00DE6D5E" w:rsidRPr="00816C33" w:rsidRDefault="00DE6D5E" w:rsidP="003A5B04">
      <w:pPr>
        <w:pStyle w:val="ListParagraph1"/>
        <w:numPr>
          <w:ilvl w:val="0"/>
          <w:numId w:val="36"/>
        </w:numPr>
        <w:ind w:left="284" w:hanging="284"/>
      </w:pPr>
      <w:r w:rsidRPr="00816C33">
        <w:t>La dedicació màxima d’hores/setmana a les pràctiques externes és la següent:</w:t>
      </w:r>
    </w:p>
    <w:p w:rsidR="00DE6D5E" w:rsidRPr="00816C33" w:rsidRDefault="00DE6D5E" w:rsidP="00FC35B5">
      <w:pPr>
        <w:ind w:left="284" w:hanging="284"/>
      </w:pPr>
      <w:r w:rsidRPr="00816C33">
        <w:tab/>
        <w:t xml:space="preserve"> D-practext </w:t>
      </w:r>
      <w:r w:rsidRPr="00816C33">
        <w:tab/>
        <w:t>=   D-maxim  -  D-estudis</w:t>
      </w:r>
    </w:p>
    <w:p w:rsidR="00DE6D5E" w:rsidRPr="00816C33" w:rsidRDefault="00DE6D5E" w:rsidP="00FC35B5">
      <w:pPr>
        <w:spacing w:before="240"/>
      </w:pPr>
      <w:r w:rsidRPr="00816C33">
        <w:t>Taula de possibles cassos de compatibilitat en la dedicació als estudis i a les pràctiques externes:</w:t>
      </w:r>
    </w:p>
    <w:p w:rsidR="00DE6D5E" w:rsidRPr="00816C33" w:rsidRDefault="00DE6D5E" w:rsidP="00FC35B5">
      <w:pPr>
        <w:spacing w:after="0"/>
        <w:ind w:left="284" w:hanging="284"/>
        <w:rPr>
          <w:b/>
        </w:rPr>
      </w:pPr>
      <w:r w:rsidRPr="00816C33">
        <w:rPr>
          <w:b/>
        </w:rPr>
        <w:t>Assignatures</w:t>
      </w:r>
      <w:r w:rsidRPr="00816C33">
        <w:rPr>
          <w:b/>
        </w:rPr>
        <w:tab/>
      </w:r>
      <w:r w:rsidRPr="00816C33">
        <w:rPr>
          <w:b/>
        </w:rPr>
        <w:tab/>
        <w:t>Dedicació</w:t>
      </w:r>
      <w:r w:rsidRPr="00816C33">
        <w:rPr>
          <w:b/>
        </w:rPr>
        <w:tab/>
        <w:t xml:space="preserve">Dedicació a les pràctiques externes </w:t>
      </w:r>
      <w:r w:rsidRPr="00816C33">
        <w:t>(mínim 360h)</w:t>
      </w:r>
      <w:r w:rsidRPr="00816C33">
        <w:rPr>
          <w:b/>
        </w:rPr>
        <w:tab/>
      </w:r>
    </w:p>
    <w:p w:rsidR="00DE6D5E" w:rsidRPr="00816C33" w:rsidRDefault="00DE6D5E" w:rsidP="002F140D">
      <w:pPr>
        <w:spacing w:after="0"/>
        <w:rPr>
          <w:b/>
        </w:rPr>
      </w:pPr>
      <w:r w:rsidRPr="00816C33">
        <w:rPr>
          <w:b/>
        </w:rPr>
        <w:t xml:space="preserve">matriculades </w:t>
      </w:r>
      <w:r w:rsidRPr="00816C33">
        <w:rPr>
          <w:b/>
        </w:rPr>
        <w:tab/>
      </w:r>
      <w:r w:rsidRPr="00816C33">
        <w:rPr>
          <w:b/>
        </w:rPr>
        <w:tab/>
        <w:t>als estudis</w:t>
      </w:r>
      <w:r w:rsidRPr="00816C33">
        <w:rPr>
          <w:b/>
        </w:rPr>
        <w:tab/>
        <w:t xml:space="preserve">Hores/setm  </w:t>
      </w:r>
      <w:r w:rsidRPr="00816C33">
        <w:rPr>
          <w:b/>
        </w:rPr>
        <w:tab/>
        <w:t xml:space="preserve">Setmanes </w:t>
      </w:r>
      <w:r w:rsidRPr="00816C33">
        <w:rPr>
          <w:b/>
        </w:rPr>
        <w:tab/>
        <w:t>Mesos</w:t>
      </w:r>
    </w:p>
    <w:p w:rsidR="00DE6D5E" w:rsidRPr="00816C33" w:rsidRDefault="00DE6D5E" w:rsidP="00FC35B5">
      <w:pPr>
        <w:spacing w:after="0"/>
        <w:ind w:left="284" w:hanging="284"/>
      </w:pPr>
      <w:r w:rsidRPr="00816C33">
        <w:rPr>
          <w:b/>
        </w:rPr>
        <w:t xml:space="preserve">Num. </w:t>
      </w:r>
      <w:r w:rsidRPr="00816C33">
        <w:rPr>
          <w:b/>
        </w:rPr>
        <w:tab/>
        <w:t>Crèdits</w:t>
      </w:r>
      <w:r w:rsidRPr="00816C33">
        <w:t xml:space="preserve"> </w:t>
      </w:r>
      <w:r w:rsidRPr="00816C33">
        <w:tab/>
      </w:r>
      <w:r w:rsidRPr="00816C33">
        <w:tab/>
        <w:t>(h/set)</w:t>
      </w:r>
      <w:r w:rsidRPr="00816C33">
        <w:rPr>
          <w:b/>
        </w:rPr>
        <w:t xml:space="preserve"> </w:t>
      </w:r>
      <w:r w:rsidRPr="00816C33">
        <w:rPr>
          <w:b/>
        </w:rPr>
        <w:tab/>
      </w:r>
      <w:r w:rsidRPr="00816C33">
        <w:rPr>
          <w:b/>
        </w:rPr>
        <w:tab/>
      </w:r>
      <w:r w:rsidRPr="00816C33">
        <w:t xml:space="preserve">(màxim h/set) </w:t>
      </w:r>
      <w:r w:rsidRPr="00816C33">
        <w:tab/>
        <w:t>(mínim)</w:t>
      </w:r>
      <w:r w:rsidRPr="00816C33">
        <w:tab/>
      </w:r>
      <w:r w:rsidRPr="00816C33">
        <w:tab/>
        <w:t xml:space="preserve">(mínim) </w:t>
      </w:r>
    </w:p>
    <w:p w:rsidR="00DE6D5E" w:rsidRPr="00816C33" w:rsidRDefault="00DE6D5E" w:rsidP="00FC35B5">
      <w:pPr>
        <w:spacing w:after="0"/>
        <w:ind w:left="284" w:hanging="284"/>
        <w:rPr>
          <w:b/>
        </w:rPr>
      </w:pPr>
    </w:p>
    <w:p w:rsidR="00DE6D5E" w:rsidRPr="00816C33" w:rsidRDefault="00DE6D5E" w:rsidP="00FC35B5">
      <w:pPr>
        <w:spacing w:after="0"/>
        <w:ind w:left="284" w:hanging="284"/>
      </w:pPr>
      <w:r w:rsidRPr="00816C33">
        <w:t>Període no lectiu:</w:t>
      </w:r>
      <w:r w:rsidRPr="00816C33">
        <w:tab/>
      </w:r>
      <w:r w:rsidRPr="00816C33">
        <w:tab/>
      </w:r>
      <w:r w:rsidRPr="00816C33">
        <w:tab/>
      </w:r>
      <w:r w:rsidRPr="00816C33">
        <w:tab/>
      </w:r>
      <w:r w:rsidRPr="00816C33">
        <w:tab/>
      </w:r>
      <w:r w:rsidRPr="00816C33">
        <w:tab/>
      </w:r>
      <w:r w:rsidRPr="00816C33">
        <w:tab/>
      </w:r>
    </w:p>
    <w:p w:rsidR="00DE6D5E" w:rsidRPr="00816C33" w:rsidRDefault="00DE6D5E" w:rsidP="00FC35B5">
      <w:pPr>
        <w:spacing w:after="0"/>
        <w:ind w:left="284" w:hanging="284"/>
      </w:pPr>
      <w:r w:rsidRPr="00816C33">
        <w:t>0</w:t>
      </w:r>
      <w:r w:rsidRPr="00816C33">
        <w:tab/>
      </w:r>
      <w:r w:rsidRPr="00816C33">
        <w:tab/>
        <w:t>0</w:t>
      </w:r>
      <w:r w:rsidRPr="00816C33">
        <w:tab/>
      </w:r>
      <w:r w:rsidRPr="00816C33">
        <w:tab/>
        <w:t>0</w:t>
      </w:r>
      <w:r w:rsidRPr="00816C33">
        <w:tab/>
      </w:r>
      <w:r w:rsidRPr="00816C33">
        <w:tab/>
        <w:t>60</w:t>
      </w:r>
      <w:r w:rsidRPr="00816C33">
        <w:tab/>
      </w:r>
      <w:r w:rsidRPr="00816C33">
        <w:tab/>
        <w:t>6</w:t>
      </w:r>
      <w:r w:rsidRPr="00816C33">
        <w:tab/>
      </w:r>
      <w:r w:rsidRPr="00816C33">
        <w:tab/>
        <w:t>1,4</w:t>
      </w:r>
    </w:p>
    <w:p w:rsidR="00DE6D5E" w:rsidRPr="00816C33" w:rsidRDefault="00DE6D5E" w:rsidP="00FC35B5">
      <w:pPr>
        <w:spacing w:after="0"/>
        <w:ind w:left="284" w:hanging="284"/>
      </w:pPr>
    </w:p>
    <w:p w:rsidR="00DE6D5E" w:rsidRPr="00816C33" w:rsidRDefault="00DE6D5E" w:rsidP="00FC35B5">
      <w:pPr>
        <w:spacing w:after="0"/>
        <w:ind w:left="284" w:hanging="284"/>
      </w:pPr>
      <w:r w:rsidRPr="00816C33">
        <w:t>Període lectiu:</w:t>
      </w:r>
    </w:p>
    <w:p w:rsidR="00DE6D5E" w:rsidRPr="00816C33" w:rsidRDefault="00DE6D5E" w:rsidP="00FC35B5">
      <w:pPr>
        <w:spacing w:after="0"/>
        <w:ind w:left="284" w:hanging="284"/>
      </w:pPr>
      <w:r w:rsidRPr="00816C33">
        <w:t>1</w:t>
      </w:r>
      <w:r w:rsidRPr="00816C33">
        <w:tab/>
      </w:r>
      <w:r w:rsidRPr="00816C33">
        <w:tab/>
        <w:t>6</w:t>
      </w:r>
      <w:r w:rsidRPr="00816C33">
        <w:tab/>
      </w:r>
      <w:r w:rsidRPr="00816C33">
        <w:tab/>
        <w:t>8</w:t>
      </w:r>
      <w:r w:rsidRPr="00816C33">
        <w:tab/>
      </w:r>
      <w:r w:rsidRPr="00816C33">
        <w:tab/>
        <w:t>52</w:t>
      </w:r>
      <w:r w:rsidRPr="00816C33">
        <w:tab/>
      </w:r>
      <w:r w:rsidRPr="00816C33">
        <w:tab/>
        <w:t>7</w:t>
      </w:r>
      <w:r w:rsidRPr="00816C33">
        <w:tab/>
      </w:r>
      <w:r w:rsidRPr="00816C33">
        <w:tab/>
        <w:t>1,6</w:t>
      </w:r>
    </w:p>
    <w:p w:rsidR="00DE6D5E" w:rsidRPr="00816C33" w:rsidRDefault="00DE6D5E" w:rsidP="00FC35B5">
      <w:pPr>
        <w:spacing w:after="0"/>
        <w:ind w:left="284" w:hanging="284"/>
      </w:pPr>
      <w:r w:rsidRPr="00816C33">
        <w:t>2</w:t>
      </w:r>
      <w:r w:rsidRPr="00816C33">
        <w:tab/>
      </w:r>
      <w:r w:rsidRPr="00816C33">
        <w:tab/>
        <w:t>12</w:t>
      </w:r>
      <w:r w:rsidRPr="00816C33">
        <w:tab/>
      </w:r>
      <w:r w:rsidRPr="00816C33">
        <w:tab/>
        <w:t>16</w:t>
      </w:r>
      <w:r w:rsidRPr="00816C33">
        <w:tab/>
      </w:r>
      <w:r w:rsidRPr="00816C33">
        <w:tab/>
        <w:t>44</w:t>
      </w:r>
      <w:r w:rsidRPr="00816C33">
        <w:tab/>
      </w:r>
      <w:r w:rsidRPr="00816C33">
        <w:tab/>
        <w:t>9</w:t>
      </w:r>
      <w:r w:rsidRPr="00816C33">
        <w:tab/>
      </w:r>
      <w:r w:rsidRPr="00816C33">
        <w:tab/>
        <w:t>2,1</w:t>
      </w:r>
    </w:p>
    <w:p w:rsidR="00DE6D5E" w:rsidRPr="00816C33" w:rsidRDefault="00DE6D5E" w:rsidP="00FC35B5">
      <w:pPr>
        <w:spacing w:after="0"/>
        <w:ind w:left="284" w:hanging="284"/>
      </w:pPr>
      <w:r w:rsidRPr="00816C33">
        <w:t>3</w:t>
      </w:r>
      <w:r w:rsidRPr="00816C33">
        <w:tab/>
      </w:r>
      <w:r w:rsidRPr="00816C33">
        <w:tab/>
        <w:t>18</w:t>
      </w:r>
      <w:r w:rsidRPr="00816C33">
        <w:tab/>
      </w:r>
      <w:r w:rsidRPr="00816C33">
        <w:tab/>
        <w:t>24</w:t>
      </w:r>
      <w:r w:rsidRPr="00816C33">
        <w:tab/>
      </w:r>
      <w:r w:rsidRPr="00816C33">
        <w:tab/>
        <w:t>36</w:t>
      </w:r>
      <w:r w:rsidRPr="00816C33">
        <w:tab/>
      </w:r>
      <w:r w:rsidRPr="00816C33">
        <w:tab/>
        <w:t>10</w:t>
      </w:r>
      <w:r w:rsidRPr="00816C33">
        <w:tab/>
      </w:r>
      <w:r w:rsidRPr="00816C33">
        <w:tab/>
        <w:t>2,3</w:t>
      </w:r>
    </w:p>
    <w:p w:rsidR="00DE6D5E" w:rsidRPr="00816C33" w:rsidRDefault="00DE6D5E" w:rsidP="00FC35B5">
      <w:pPr>
        <w:spacing w:after="0"/>
        <w:ind w:left="284" w:hanging="284"/>
      </w:pPr>
      <w:r w:rsidRPr="00816C33">
        <w:t>4</w:t>
      </w:r>
      <w:r w:rsidRPr="00816C33">
        <w:tab/>
      </w:r>
      <w:r w:rsidRPr="00816C33">
        <w:tab/>
        <w:t>24</w:t>
      </w:r>
      <w:r w:rsidRPr="00816C33">
        <w:tab/>
      </w:r>
      <w:r w:rsidRPr="00816C33">
        <w:tab/>
        <w:t>32</w:t>
      </w:r>
      <w:r w:rsidRPr="00816C33">
        <w:tab/>
      </w:r>
      <w:r w:rsidRPr="00816C33">
        <w:tab/>
        <w:t>28</w:t>
      </w:r>
      <w:r w:rsidRPr="00816C33">
        <w:tab/>
      </w:r>
      <w:r w:rsidRPr="00816C33">
        <w:tab/>
        <w:t>13</w:t>
      </w:r>
      <w:r w:rsidRPr="00816C33">
        <w:tab/>
      </w:r>
      <w:r w:rsidRPr="00816C33">
        <w:tab/>
        <w:t>3,0</w:t>
      </w:r>
    </w:p>
    <w:p w:rsidR="00DE6D5E" w:rsidRPr="00816C33" w:rsidRDefault="00DE6D5E" w:rsidP="00FC35B5">
      <w:pPr>
        <w:spacing w:after="0"/>
        <w:ind w:left="284" w:hanging="284"/>
      </w:pPr>
      <w:r w:rsidRPr="00816C33">
        <w:t>5</w:t>
      </w:r>
      <w:r w:rsidRPr="00816C33">
        <w:tab/>
      </w:r>
      <w:r w:rsidRPr="00816C33">
        <w:tab/>
        <w:t>30</w:t>
      </w:r>
      <w:r w:rsidRPr="00816C33">
        <w:tab/>
      </w:r>
      <w:r w:rsidRPr="00816C33">
        <w:tab/>
        <w:t>40</w:t>
      </w:r>
      <w:r w:rsidRPr="00816C33">
        <w:tab/>
      </w:r>
      <w:r w:rsidRPr="00816C33">
        <w:tab/>
        <w:t>20</w:t>
      </w:r>
      <w:r w:rsidRPr="00816C33">
        <w:tab/>
      </w:r>
      <w:r w:rsidRPr="00816C33">
        <w:tab/>
        <w:t>18</w:t>
      </w:r>
      <w:r w:rsidRPr="00816C33">
        <w:tab/>
      </w:r>
      <w:r w:rsidRPr="00816C33">
        <w:tab/>
        <w:t>4,1</w:t>
      </w:r>
    </w:p>
    <w:p w:rsidR="00DE6D5E" w:rsidRPr="00816C33" w:rsidRDefault="00DE6D5E" w:rsidP="00FC35B5">
      <w:pPr>
        <w:spacing w:after="0"/>
        <w:ind w:left="284" w:hanging="284"/>
      </w:pPr>
      <w:r w:rsidRPr="00816C33">
        <w:t>6</w:t>
      </w:r>
      <w:r w:rsidRPr="00816C33">
        <w:tab/>
      </w:r>
      <w:r w:rsidRPr="00816C33">
        <w:tab/>
        <w:t>36</w:t>
      </w:r>
      <w:r w:rsidRPr="00816C33">
        <w:tab/>
      </w:r>
      <w:r w:rsidRPr="00816C33">
        <w:tab/>
        <w:t>48</w:t>
      </w:r>
      <w:r w:rsidRPr="00816C33">
        <w:tab/>
      </w:r>
      <w:r w:rsidRPr="00816C33">
        <w:tab/>
        <w:t>12</w:t>
      </w:r>
      <w:r w:rsidRPr="00816C33">
        <w:tab/>
      </w:r>
      <w:r w:rsidRPr="00816C33">
        <w:tab/>
        <w:t>30</w:t>
      </w:r>
      <w:r w:rsidRPr="00816C33">
        <w:tab/>
      </w:r>
      <w:r w:rsidRPr="00816C33">
        <w:tab/>
        <w:t>6,7</w:t>
      </w:r>
    </w:p>
    <w:p w:rsidR="00DE6D5E" w:rsidRPr="00816C33" w:rsidRDefault="00DE6D5E" w:rsidP="00FC35B5">
      <w:pPr>
        <w:spacing w:after="0"/>
        <w:ind w:left="284" w:hanging="284"/>
      </w:pPr>
    </w:p>
    <w:p w:rsidR="00DE6D5E" w:rsidRPr="00816C33" w:rsidRDefault="00DE6D5E" w:rsidP="00FC35B5">
      <w:pPr>
        <w:spacing w:after="0"/>
      </w:pPr>
      <w:r w:rsidRPr="00816C33">
        <w:t>El valor anterior màxim en hores/setmana de  dedicació a les practiques externes  en cada cas, multiplicat pel nombre de setmanes de les  pràctiques en el període lectiu o no lectiu, dóna el nombre màxim d’hores del conveni de cooperació educativa que es pot autoritzar per la realització de les pràctiques externes.</w:t>
      </w:r>
    </w:p>
    <w:p w:rsidR="00DE6D5E" w:rsidRDefault="00DE6D5E" w:rsidP="003F4689">
      <w:pPr>
        <w:spacing w:after="0"/>
        <w:rPr>
          <w:sz w:val="20"/>
          <w:szCs w:val="20"/>
        </w:rPr>
      </w:pPr>
    </w:p>
    <w:p w:rsidR="00B5650C" w:rsidRDefault="00B5650C">
      <w:pPr>
        <w:spacing w:after="0" w:line="240" w:lineRule="auto"/>
        <w:jc w:val="left"/>
        <w:rPr>
          <w:sz w:val="20"/>
          <w:szCs w:val="20"/>
        </w:rPr>
      </w:pPr>
      <w:r>
        <w:rPr>
          <w:sz w:val="20"/>
          <w:szCs w:val="20"/>
        </w:rPr>
        <w:br w:type="page"/>
      </w:r>
    </w:p>
    <w:p w:rsidR="00B5650C" w:rsidRPr="00816C33" w:rsidRDefault="00B5650C" w:rsidP="003F4689">
      <w:pPr>
        <w:spacing w:after="0"/>
        <w:rPr>
          <w:sz w:val="20"/>
          <w:szCs w:val="20"/>
        </w:rPr>
      </w:pPr>
    </w:p>
    <w:p w:rsidR="00DE6D5E" w:rsidRPr="00816C33" w:rsidRDefault="00DE6D5E" w:rsidP="0047749E">
      <w:pPr>
        <w:pStyle w:val="Ttol2"/>
        <w:spacing w:after="200"/>
        <w:ind w:left="1145" w:hanging="578"/>
        <w:rPr>
          <w:color w:val="auto"/>
        </w:rPr>
      </w:pPr>
      <w:bookmarkStart w:id="135" w:name="_Toc423543668"/>
      <w:r w:rsidRPr="00816C33">
        <w:rPr>
          <w:color w:val="auto"/>
        </w:rPr>
        <w:t>Dedicació màxima anual i durada màxima de les pràctiques externes</w:t>
      </w:r>
      <w:bookmarkEnd w:id="135"/>
    </w:p>
    <w:p w:rsidR="00DE6D5E" w:rsidRPr="00816C33" w:rsidRDefault="00DE6D5E" w:rsidP="005E3D4E">
      <w:pPr>
        <w:spacing w:before="200"/>
      </w:pPr>
      <w:r w:rsidRPr="00816C33">
        <w:t>La dedicació màxima de l’estudiant en hores/any i la durada màxima en hores totals al llarg dels estudis a les pràctiques externes es regirà per la normativa marc de la UPC:</w:t>
      </w:r>
    </w:p>
    <w:p w:rsidR="00DE6D5E" w:rsidRPr="00816C33" w:rsidRDefault="00DE6D5E" w:rsidP="003F4689">
      <w:pPr>
        <w:spacing w:after="0"/>
        <w:ind w:left="426"/>
      </w:pPr>
    </w:p>
    <w:p w:rsidR="00DE6D5E" w:rsidRPr="00816C33" w:rsidRDefault="00DE6D5E" w:rsidP="003F4689">
      <w:pPr>
        <w:spacing w:after="0"/>
        <w:ind w:left="426"/>
      </w:pPr>
      <w:r w:rsidRPr="00816C33">
        <w:t>Per estudiants de Grau (240 crèdits)</w:t>
      </w:r>
    </w:p>
    <w:p w:rsidR="00DE6D5E" w:rsidRPr="00816C33" w:rsidRDefault="00DE6D5E" w:rsidP="003A5B04">
      <w:pPr>
        <w:numPr>
          <w:ilvl w:val="3"/>
          <w:numId w:val="35"/>
        </w:numPr>
        <w:spacing w:after="0" w:line="276" w:lineRule="auto"/>
        <w:ind w:left="426" w:firstLine="0"/>
        <w:jc w:val="left"/>
      </w:pPr>
      <w:r w:rsidRPr="00816C33">
        <w:t>Màxim de 900 hores/any</w:t>
      </w:r>
    </w:p>
    <w:p w:rsidR="00DE6D5E" w:rsidRPr="00816C33" w:rsidRDefault="00DE6D5E" w:rsidP="003A5B04">
      <w:pPr>
        <w:numPr>
          <w:ilvl w:val="3"/>
          <w:numId w:val="35"/>
        </w:numPr>
        <w:spacing w:after="0" w:line="276" w:lineRule="auto"/>
        <w:ind w:left="426" w:firstLine="0"/>
        <w:jc w:val="left"/>
      </w:pPr>
      <w:r w:rsidRPr="00816C33">
        <w:t>Màxim de 1800 hores al llarg dels estudis</w:t>
      </w:r>
    </w:p>
    <w:p w:rsidR="00DE6D5E" w:rsidRPr="00816C33" w:rsidRDefault="00DE6D5E" w:rsidP="003F4689">
      <w:pPr>
        <w:spacing w:after="0"/>
        <w:ind w:left="426"/>
      </w:pPr>
    </w:p>
    <w:p w:rsidR="00DE6D5E" w:rsidRPr="00816C33" w:rsidRDefault="00DE6D5E" w:rsidP="003F4689">
      <w:pPr>
        <w:spacing w:after="0"/>
        <w:ind w:left="426"/>
      </w:pPr>
      <w:r w:rsidRPr="00816C33">
        <w:t>Per estudiants del Màster (90 crèdits)</w:t>
      </w:r>
    </w:p>
    <w:p w:rsidR="00DE6D5E" w:rsidRPr="00816C33" w:rsidRDefault="00DE6D5E" w:rsidP="003A5B04">
      <w:pPr>
        <w:numPr>
          <w:ilvl w:val="3"/>
          <w:numId w:val="35"/>
        </w:numPr>
        <w:spacing w:after="0" w:line="276" w:lineRule="auto"/>
        <w:ind w:left="426" w:firstLine="0"/>
        <w:jc w:val="left"/>
      </w:pPr>
      <w:r w:rsidRPr="00816C33">
        <w:t>Màxim de 900 hores al llarg dels estudis</w:t>
      </w:r>
    </w:p>
    <w:p w:rsidR="00DE6D5E" w:rsidRPr="00816C33" w:rsidRDefault="00DE6D5E" w:rsidP="003F4689">
      <w:pPr>
        <w:spacing w:after="0"/>
        <w:ind w:left="426"/>
      </w:pPr>
    </w:p>
    <w:p w:rsidR="00DE6D5E" w:rsidRPr="00816C33" w:rsidRDefault="00DE6D5E" w:rsidP="005E3D4E">
      <w:r w:rsidRPr="00816C33">
        <w:t xml:space="preserve">Per tant s’ha de tenir en compte també aquests límits màxims per evitar que els convenis autoritzats els superin. </w:t>
      </w:r>
    </w:p>
    <w:p w:rsidR="00DE6D5E" w:rsidRPr="00816C33" w:rsidRDefault="00DE6D5E"/>
    <w:p w:rsidR="00DE6D5E" w:rsidRPr="00816C33" w:rsidRDefault="00DE6D5E" w:rsidP="009A0080">
      <w:pPr>
        <w:pStyle w:val="Ttol1"/>
        <w:spacing w:after="240"/>
        <w:ind w:left="431" w:hanging="431"/>
        <w:rPr>
          <w:color w:val="auto"/>
        </w:rPr>
      </w:pPr>
      <w:bookmarkStart w:id="136" w:name="_Toc423543669"/>
      <w:r w:rsidRPr="00816C33">
        <w:rPr>
          <w:color w:val="auto"/>
        </w:rPr>
        <w:t>MOBILITAT</w:t>
      </w:r>
      <w:bookmarkEnd w:id="136"/>
    </w:p>
    <w:p w:rsidR="00DE6D5E" w:rsidRPr="00816C33" w:rsidRDefault="00DE6D5E">
      <w:r w:rsidRPr="00816C33">
        <w:t>La mobilitat de</w:t>
      </w:r>
      <w:r w:rsidR="008156D5">
        <w:t xml:space="preserve"> </w:t>
      </w:r>
      <w:r w:rsidRPr="00816C33">
        <w:t>l</w:t>
      </w:r>
      <w:r w:rsidR="008156D5">
        <w:t>e</w:t>
      </w:r>
      <w:r w:rsidRPr="00816C33">
        <w:t>s estudiant</w:t>
      </w:r>
      <w:r w:rsidR="008156D5">
        <w:t>e</w:t>
      </w:r>
      <w:r w:rsidRPr="00816C33">
        <w:t>s i e</w:t>
      </w:r>
      <w:r w:rsidR="008156D5">
        <w:t>ls estudiant</w:t>
      </w:r>
      <w:r w:rsidRPr="00816C33">
        <w:t xml:space="preserve">s està prevista per a ser realitzada al 4rt </w:t>
      </w:r>
      <w:r w:rsidR="008156D5">
        <w:t>any dels estudis. Tot i això les</w:t>
      </w:r>
      <w:r w:rsidRPr="00816C33">
        <w:t xml:space="preserve"> estudiant</w:t>
      </w:r>
      <w:r w:rsidR="008156D5">
        <w:t>es i estudiant</w:t>
      </w:r>
      <w:r w:rsidRPr="00816C33">
        <w:t xml:space="preserve">s podran fer estades un cop superat el 50 % dels crèdits dels estudis. </w:t>
      </w:r>
    </w:p>
    <w:p w:rsidR="00DE6D5E" w:rsidRPr="00816C33" w:rsidRDefault="00EE27E5">
      <w:r w:rsidRPr="00816C33">
        <w:t>Es podran reconèixer fins un màxim de</w:t>
      </w:r>
      <w:r w:rsidR="00DE6D5E" w:rsidRPr="00816C33">
        <w:t xml:space="preserve"> 6 crèdits per </w:t>
      </w:r>
      <w:r w:rsidRPr="00816C33">
        <w:t xml:space="preserve">la participació en programes de mobilitat </w:t>
      </w:r>
      <w:r w:rsidR="00DE6D5E" w:rsidRPr="00816C33">
        <w:t xml:space="preserve">en altres universitats espanyoles o estrangeres. </w:t>
      </w:r>
      <w:r w:rsidR="006A22D3" w:rsidRPr="00816C33">
        <w:t>Els detalls de</w:t>
      </w:r>
      <w:r w:rsidR="00DC3402" w:rsidRPr="00816C33">
        <w:t xml:space="preserve">ls programes de mobilitat nacionals i internacionals </w:t>
      </w:r>
      <w:r w:rsidR="006A22D3" w:rsidRPr="00816C33">
        <w:t xml:space="preserve">que s’ofereixen, </w:t>
      </w:r>
      <w:r w:rsidR="00DC3402" w:rsidRPr="00816C33">
        <w:t xml:space="preserve">així com </w:t>
      </w:r>
      <w:r w:rsidR="006A22D3" w:rsidRPr="00816C33">
        <w:t>els procediments corresponents per obtenir plaça en aquests programes, es publiquen anualment al web del centre:</w:t>
      </w:r>
    </w:p>
    <w:p w:rsidR="006A22D3" w:rsidRPr="00816C33" w:rsidRDefault="001F5EA8">
      <w:hyperlink r:id="rId16" w:history="1">
        <w:r w:rsidR="006A22D3" w:rsidRPr="00816C33">
          <w:rPr>
            <w:rStyle w:val="Enlla"/>
            <w:color w:val="auto"/>
          </w:rPr>
          <w:t>http://www.epsevg.upc.edu/mobilitat-internacional/</w:t>
        </w:r>
      </w:hyperlink>
    </w:p>
    <w:p w:rsidR="006A22D3" w:rsidRPr="00816C33" w:rsidRDefault="006A22D3">
      <w:pPr>
        <w:rPr>
          <w:color w:val="FF0000"/>
        </w:rPr>
      </w:pPr>
    </w:p>
    <w:p w:rsidR="006A22D3" w:rsidRPr="00816C33" w:rsidRDefault="006A22D3">
      <w:pPr>
        <w:rPr>
          <w:color w:val="FF0000"/>
        </w:rPr>
      </w:pPr>
    </w:p>
    <w:p w:rsidR="00DC3402" w:rsidRPr="00816C33" w:rsidRDefault="00DC3402"/>
    <w:p w:rsidR="00DE6D5E" w:rsidRPr="00816C33" w:rsidRDefault="00DE6D5E">
      <w:pPr>
        <w:rPr>
          <w:rFonts w:ascii="Cambria" w:hAnsi="Cambria"/>
          <w:sz w:val="28"/>
        </w:rPr>
      </w:pPr>
      <w:r w:rsidRPr="00816C33">
        <w:br w:type="page"/>
      </w:r>
    </w:p>
    <w:p w:rsidR="00DE6D5E" w:rsidRPr="00816C33" w:rsidRDefault="00DE6D5E" w:rsidP="005040AF">
      <w:pPr>
        <w:pStyle w:val="Ttol1"/>
        <w:spacing w:after="240"/>
        <w:ind w:left="431" w:hanging="431"/>
        <w:rPr>
          <w:color w:val="auto"/>
        </w:rPr>
      </w:pPr>
      <w:bookmarkStart w:id="137" w:name="_Toc423543670"/>
      <w:bookmarkStart w:id="138" w:name="_Toc258494476"/>
      <w:bookmarkEnd w:id="129"/>
      <w:r w:rsidRPr="00816C33">
        <w:rPr>
          <w:color w:val="auto"/>
        </w:rPr>
        <w:lastRenderedPageBreak/>
        <w:t>OPTATIVITAT</w:t>
      </w:r>
      <w:bookmarkEnd w:id="137"/>
    </w:p>
    <w:p w:rsidR="00EE3B1D" w:rsidRPr="00816C33" w:rsidRDefault="00EE3B1D" w:rsidP="0047749E">
      <w:pPr>
        <w:pStyle w:val="Ttol2"/>
        <w:spacing w:after="200"/>
        <w:ind w:left="1145" w:hanging="578"/>
        <w:rPr>
          <w:color w:val="auto"/>
        </w:rPr>
      </w:pPr>
      <w:bookmarkStart w:id="139" w:name="_Toc423543671"/>
      <w:r w:rsidRPr="00816C33">
        <w:rPr>
          <w:color w:val="auto"/>
        </w:rPr>
        <w:t>Distribució dels crèdits optatius</w:t>
      </w:r>
      <w:r w:rsidR="00953C79" w:rsidRPr="00816C33">
        <w:rPr>
          <w:color w:val="auto"/>
        </w:rPr>
        <w:t xml:space="preserve"> a</w:t>
      </w:r>
      <w:r w:rsidRPr="00816C33">
        <w:rPr>
          <w:color w:val="auto"/>
        </w:rPr>
        <w:t xml:space="preserve">ls </w:t>
      </w:r>
      <w:r w:rsidR="00953C79" w:rsidRPr="00816C33">
        <w:rPr>
          <w:color w:val="auto"/>
        </w:rPr>
        <w:t xml:space="preserve">estudis de </w:t>
      </w:r>
      <w:r w:rsidRPr="00816C33">
        <w:rPr>
          <w:color w:val="auto"/>
        </w:rPr>
        <w:t>grau</w:t>
      </w:r>
      <w:bookmarkEnd w:id="139"/>
    </w:p>
    <w:p w:rsidR="00DE6D5E" w:rsidRPr="00816C33" w:rsidRDefault="00DE6D5E">
      <w:r w:rsidRPr="00816C33">
        <w:t>La di</w:t>
      </w:r>
      <w:r w:rsidR="00953C79" w:rsidRPr="00816C33">
        <w:t>stribució de crèdits optatius a</w:t>
      </w:r>
      <w:r w:rsidRPr="00816C33">
        <w:t>ls estudis de grau de l’EPSEVG s’</w:t>
      </w:r>
      <w:r w:rsidR="00EE3B1D" w:rsidRPr="00816C33">
        <w:t>organitza de la forma següent</w:t>
      </w:r>
      <w:r w:rsidRPr="00816C33">
        <w:t>:</w:t>
      </w:r>
    </w:p>
    <w:p w:rsidR="00DE6D5E" w:rsidRPr="00816C33" w:rsidRDefault="00DE6D5E" w:rsidP="007749EC">
      <w:pPr>
        <w:pStyle w:val="Pargrafdellista2"/>
        <w:numPr>
          <w:ilvl w:val="2"/>
          <w:numId w:val="48"/>
        </w:numPr>
        <w:ind w:left="1276"/>
      </w:pPr>
      <w:r w:rsidRPr="00816C33">
        <w:t>A les titulacions:</w:t>
      </w:r>
    </w:p>
    <w:p w:rsidR="00DE6D5E" w:rsidRPr="00391A63" w:rsidRDefault="00DE6D5E" w:rsidP="00953C79">
      <w:pPr>
        <w:pStyle w:val="Pargrafdellista2"/>
        <w:ind w:left="708"/>
        <w:rPr>
          <w:rStyle w:val="contingut1"/>
          <w:rFonts w:asciiTheme="minorHAnsi" w:hAnsiTheme="minorHAnsi" w:cs="Arial"/>
          <w:bCs/>
          <w:color w:val="auto"/>
          <w:sz w:val="22"/>
          <w:u w:val="single"/>
        </w:rPr>
      </w:pPr>
      <w:r w:rsidRPr="00391A63">
        <w:rPr>
          <w:rStyle w:val="contingut1"/>
          <w:rFonts w:asciiTheme="minorHAnsi" w:hAnsiTheme="minorHAnsi" w:cs="Arial"/>
          <w:color w:val="auto"/>
          <w:sz w:val="22"/>
          <w:u w:val="single"/>
        </w:rPr>
        <w:t>Grau en Enginyeria Mecànica.</w:t>
      </w:r>
    </w:p>
    <w:p w:rsidR="00DE6D5E" w:rsidRPr="00391A63" w:rsidRDefault="00DE6D5E" w:rsidP="00953C79">
      <w:pPr>
        <w:pStyle w:val="Pargrafdellista2"/>
        <w:ind w:left="708"/>
        <w:rPr>
          <w:rStyle w:val="contingut1"/>
          <w:rFonts w:asciiTheme="minorHAnsi" w:hAnsiTheme="minorHAnsi" w:cs="Arial"/>
          <w:bCs/>
          <w:color w:val="auto"/>
          <w:sz w:val="22"/>
          <w:u w:val="single"/>
        </w:rPr>
      </w:pPr>
      <w:r w:rsidRPr="00391A63">
        <w:rPr>
          <w:rStyle w:val="contingut1"/>
          <w:rFonts w:asciiTheme="minorHAnsi" w:hAnsiTheme="minorHAnsi" w:cs="Arial"/>
          <w:color w:val="auto"/>
          <w:sz w:val="22"/>
          <w:u w:val="single"/>
        </w:rPr>
        <w:t>Grau en Enginyeria Elèctrica.</w:t>
      </w:r>
    </w:p>
    <w:p w:rsidR="00DE6D5E" w:rsidRPr="00391A63" w:rsidRDefault="00DE6D5E" w:rsidP="00953C79">
      <w:pPr>
        <w:pStyle w:val="Pargrafdellista2"/>
        <w:ind w:left="708"/>
        <w:rPr>
          <w:rStyle w:val="contingut1"/>
          <w:rFonts w:asciiTheme="minorHAnsi" w:hAnsiTheme="minorHAnsi" w:cs="Arial"/>
          <w:color w:val="auto"/>
          <w:sz w:val="22"/>
          <w:u w:val="single"/>
        </w:rPr>
      </w:pPr>
      <w:r w:rsidRPr="00391A63">
        <w:rPr>
          <w:rStyle w:val="contingut1"/>
          <w:rFonts w:asciiTheme="minorHAnsi" w:hAnsiTheme="minorHAnsi" w:cs="Arial"/>
          <w:color w:val="auto"/>
          <w:sz w:val="22"/>
          <w:u w:val="single"/>
        </w:rPr>
        <w:t>Grau en Enginyeria d’Electrònica Industrial i Automàtica.</w:t>
      </w:r>
    </w:p>
    <w:p w:rsidR="009A7935" w:rsidRPr="00391A63" w:rsidRDefault="009A7935" w:rsidP="009A7935">
      <w:pPr>
        <w:pStyle w:val="Pargrafdellista2"/>
        <w:rPr>
          <w:rStyle w:val="contingut1"/>
          <w:rFonts w:asciiTheme="minorHAnsi" w:hAnsiTheme="minorHAnsi" w:cs="Arial"/>
          <w:color w:val="auto"/>
          <w:sz w:val="22"/>
        </w:rPr>
      </w:pPr>
      <w:r w:rsidRPr="00391A63">
        <w:rPr>
          <w:rStyle w:val="contingut1"/>
          <w:rFonts w:asciiTheme="minorHAnsi" w:hAnsiTheme="minorHAnsi" w:cs="Arial"/>
          <w:color w:val="auto"/>
          <w:sz w:val="22"/>
          <w:u w:val="single"/>
        </w:rPr>
        <w:t>Grau en Enginyeria en Disseny Industrial i Desenvolupament del Producte</w:t>
      </w:r>
      <w:r w:rsidRPr="00391A63">
        <w:rPr>
          <w:rStyle w:val="contingut1"/>
          <w:rFonts w:asciiTheme="minorHAnsi" w:hAnsiTheme="minorHAnsi" w:cs="Arial"/>
          <w:color w:val="auto"/>
          <w:sz w:val="22"/>
        </w:rPr>
        <w:t>.</w:t>
      </w:r>
    </w:p>
    <w:p w:rsidR="00BE3191" w:rsidRPr="006624C1" w:rsidRDefault="00953C79" w:rsidP="00BE3191">
      <w:pPr>
        <w:pStyle w:val="Pargrafdellista2"/>
        <w:ind w:left="708" w:firstLine="1"/>
        <w:rPr>
          <w:rFonts w:asciiTheme="minorHAnsi" w:hAnsiTheme="minorHAnsi"/>
        </w:rPr>
      </w:pPr>
      <w:r w:rsidRPr="006624C1">
        <w:rPr>
          <w:rFonts w:asciiTheme="minorHAnsi" w:hAnsiTheme="minorHAnsi"/>
        </w:rPr>
        <w:t xml:space="preserve">S’han de superar </w:t>
      </w:r>
      <w:r w:rsidR="00DE6D5E" w:rsidRPr="006624C1">
        <w:rPr>
          <w:rFonts w:asciiTheme="minorHAnsi" w:hAnsiTheme="minorHAnsi"/>
        </w:rPr>
        <w:t>30 crèdits</w:t>
      </w:r>
      <w:r w:rsidRPr="006624C1">
        <w:rPr>
          <w:rFonts w:asciiTheme="minorHAnsi" w:hAnsiTheme="minorHAnsi"/>
        </w:rPr>
        <w:t xml:space="preserve"> optatius</w:t>
      </w:r>
      <w:r w:rsidR="00BE3191" w:rsidRPr="006624C1">
        <w:rPr>
          <w:rFonts w:asciiTheme="minorHAnsi" w:hAnsiTheme="minorHAnsi"/>
        </w:rPr>
        <w:t>, dels quals:</w:t>
      </w:r>
    </w:p>
    <w:p w:rsidR="00BE3191" w:rsidRPr="006624C1" w:rsidRDefault="00BE3191" w:rsidP="00BE3191">
      <w:pPr>
        <w:pStyle w:val="Pargrafdellista2"/>
        <w:numPr>
          <w:ilvl w:val="4"/>
          <w:numId w:val="35"/>
        </w:numPr>
        <w:ind w:left="1134"/>
        <w:rPr>
          <w:rFonts w:asciiTheme="minorHAnsi" w:hAnsiTheme="minorHAnsi"/>
        </w:rPr>
      </w:pPr>
      <w:r w:rsidRPr="006624C1">
        <w:rPr>
          <w:rFonts w:asciiTheme="minorHAnsi" w:hAnsiTheme="minorHAnsi"/>
        </w:rPr>
        <w:t>1</w:t>
      </w:r>
      <w:r w:rsidR="00DE6D5E" w:rsidRPr="006624C1">
        <w:rPr>
          <w:rFonts w:asciiTheme="minorHAnsi" w:hAnsiTheme="minorHAnsi"/>
        </w:rPr>
        <w:t xml:space="preserve">8 </w:t>
      </w:r>
      <w:r w:rsidRPr="006624C1">
        <w:rPr>
          <w:rFonts w:asciiTheme="minorHAnsi" w:hAnsiTheme="minorHAnsi"/>
        </w:rPr>
        <w:t xml:space="preserve">com a mínim </w:t>
      </w:r>
      <w:r w:rsidR="004F6D8F" w:rsidRPr="006624C1">
        <w:rPr>
          <w:rFonts w:asciiTheme="minorHAnsi" w:hAnsiTheme="minorHAnsi"/>
        </w:rPr>
        <w:t>corresponen</w:t>
      </w:r>
      <w:r w:rsidR="00DB68FF" w:rsidRPr="006624C1">
        <w:rPr>
          <w:rFonts w:asciiTheme="minorHAnsi" w:hAnsiTheme="minorHAnsi"/>
        </w:rPr>
        <w:t>ts</w:t>
      </w:r>
      <w:r w:rsidR="004F6D8F" w:rsidRPr="006624C1">
        <w:rPr>
          <w:rFonts w:asciiTheme="minorHAnsi" w:hAnsiTheme="minorHAnsi"/>
        </w:rPr>
        <w:t xml:space="preserve"> a assignatures optatives especificades al punt 8.</w:t>
      </w:r>
      <w:r w:rsidR="00EE3B1D" w:rsidRPr="006624C1">
        <w:rPr>
          <w:rFonts w:asciiTheme="minorHAnsi" w:hAnsiTheme="minorHAnsi"/>
        </w:rPr>
        <w:t>3, que poden</w:t>
      </w:r>
      <w:r w:rsidR="00953C79" w:rsidRPr="006624C1">
        <w:rPr>
          <w:rFonts w:asciiTheme="minorHAnsi" w:hAnsiTheme="minorHAnsi"/>
        </w:rPr>
        <w:t xml:space="preserve"> o no</w:t>
      </w:r>
      <w:r w:rsidR="00EE3B1D" w:rsidRPr="006624C1">
        <w:rPr>
          <w:rFonts w:asciiTheme="minorHAnsi" w:hAnsiTheme="minorHAnsi"/>
        </w:rPr>
        <w:t xml:space="preserve"> estar ag</w:t>
      </w:r>
      <w:r w:rsidRPr="006624C1">
        <w:rPr>
          <w:rFonts w:asciiTheme="minorHAnsi" w:hAnsiTheme="minorHAnsi"/>
        </w:rPr>
        <w:t>rupades en un mateix itinerari</w:t>
      </w:r>
    </w:p>
    <w:p w:rsidR="00DE6D5E" w:rsidRPr="006624C1" w:rsidRDefault="004F6D8F" w:rsidP="00BE3191">
      <w:pPr>
        <w:pStyle w:val="Pargrafdellista2"/>
        <w:numPr>
          <w:ilvl w:val="4"/>
          <w:numId w:val="35"/>
        </w:numPr>
        <w:ind w:left="1134"/>
        <w:rPr>
          <w:rFonts w:asciiTheme="minorHAnsi" w:hAnsiTheme="minorHAnsi"/>
        </w:rPr>
      </w:pPr>
      <w:r w:rsidRPr="006624C1">
        <w:rPr>
          <w:rFonts w:asciiTheme="minorHAnsi" w:hAnsiTheme="minorHAnsi"/>
        </w:rPr>
        <w:t xml:space="preserve">12 </w:t>
      </w:r>
      <w:r w:rsidR="00BE3191" w:rsidRPr="006624C1">
        <w:rPr>
          <w:rFonts w:asciiTheme="minorHAnsi" w:hAnsiTheme="minorHAnsi"/>
        </w:rPr>
        <w:t xml:space="preserve">com a màxim </w:t>
      </w:r>
      <w:r w:rsidRPr="006624C1">
        <w:rPr>
          <w:rFonts w:asciiTheme="minorHAnsi" w:hAnsiTheme="minorHAnsi"/>
        </w:rPr>
        <w:t>corresponen</w:t>
      </w:r>
      <w:r w:rsidR="00DB68FF" w:rsidRPr="006624C1">
        <w:rPr>
          <w:rFonts w:asciiTheme="minorHAnsi" w:hAnsiTheme="minorHAnsi"/>
        </w:rPr>
        <w:t>ts</w:t>
      </w:r>
      <w:r w:rsidRPr="006624C1">
        <w:rPr>
          <w:rFonts w:asciiTheme="minorHAnsi" w:hAnsiTheme="minorHAnsi"/>
        </w:rPr>
        <w:t xml:space="preserve"> a crèdits reconeguts </w:t>
      </w:r>
      <w:r w:rsidR="00EE3B1D" w:rsidRPr="006624C1">
        <w:rPr>
          <w:rFonts w:asciiTheme="minorHAnsi" w:hAnsiTheme="minorHAnsi"/>
        </w:rPr>
        <w:t>per algun dels mecanismes especificats al punt 8.2</w:t>
      </w:r>
    </w:p>
    <w:p w:rsidR="00DE6D5E" w:rsidRPr="006624C1" w:rsidRDefault="00CC52D9" w:rsidP="007749EC">
      <w:pPr>
        <w:pStyle w:val="Pargrafdellista2"/>
        <w:numPr>
          <w:ilvl w:val="2"/>
          <w:numId w:val="48"/>
        </w:numPr>
        <w:ind w:left="1276"/>
        <w:rPr>
          <w:rFonts w:asciiTheme="minorHAnsi" w:hAnsiTheme="minorHAnsi"/>
        </w:rPr>
      </w:pPr>
      <w:r w:rsidRPr="006624C1">
        <w:rPr>
          <w:rFonts w:asciiTheme="minorHAnsi" w:hAnsiTheme="minorHAnsi"/>
        </w:rPr>
        <w:t>A la titulació</w:t>
      </w:r>
      <w:r w:rsidR="00DE6D5E" w:rsidRPr="006624C1">
        <w:rPr>
          <w:rFonts w:asciiTheme="minorHAnsi" w:hAnsiTheme="minorHAnsi"/>
        </w:rPr>
        <w:t>:</w:t>
      </w:r>
    </w:p>
    <w:p w:rsidR="00DE6D5E" w:rsidRPr="00391A63" w:rsidRDefault="00DE6D5E">
      <w:pPr>
        <w:pStyle w:val="Pargrafdellista2"/>
        <w:rPr>
          <w:rStyle w:val="contingut1"/>
          <w:rFonts w:asciiTheme="minorHAnsi" w:hAnsiTheme="minorHAnsi" w:cs="Arial"/>
          <w:color w:val="auto"/>
          <w:sz w:val="22"/>
        </w:rPr>
      </w:pPr>
      <w:r w:rsidRPr="00391A63">
        <w:rPr>
          <w:rStyle w:val="contingut1"/>
          <w:rFonts w:asciiTheme="minorHAnsi" w:hAnsiTheme="minorHAnsi" w:cs="Arial"/>
          <w:color w:val="auto"/>
          <w:sz w:val="22"/>
          <w:u w:val="single"/>
        </w:rPr>
        <w:t>Grau en Enginyeria Informàtica</w:t>
      </w:r>
      <w:r w:rsidRPr="00391A63">
        <w:rPr>
          <w:rStyle w:val="contingut1"/>
          <w:rFonts w:asciiTheme="minorHAnsi" w:hAnsiTheme="minorHAnsi" w:cs="Arial"/>
          <w:color w:val="auto"/>
          <w:sz w:val="22"/>
        </w:rPr>
        <w:t>.</w:t>
      </w:r>
    </w:p>
    <w:p w:rsidR="00BE3191" w:rsidRPr="00B5650C" w:rsidRDefault="00953C79" w:rsidP="00BE3191">
      <w:pPr>
        <w:ind w:left="708"/>
      </w:pPr>
      <w:r w:rsidRPr="00B5650C">
        <w:t xml:space="preserve">S’han de superar </w:t>
      </w:r>
      <w:r w:rsidR="00DE6D5E" w:rsidRPr="00B5650C">
        <w:t>36 crèdits</w:t>
      </w:r>
      <w:r w:rsidR="00BE3191" w:rsidRPr="00B5650C">
        <w:t xml:space="preserve"> optatius</w:t>
      </w:r>
      <w:r w:rsidR="00DE6D5E" w:rsidRPr="00B5650C">
        <w:t xml:space="preserve">, </w:t>
      </w:r>
      <w:r w:rsidR="00E116A3" w:rsidRPr="00B5650C">
        <w:t>(42 a partir del curs 201</w:t>
      </w:r>
      <w:r w:rsidR="00E778E8" w:rsidRPr="00B5650C">
        <w:t>8</w:t>
      </w:r>
      <w:r w:rsidR="00E116A3" w:rsidRPr="00B5650C">
        <w:t>/1</w:t>
      </w:r>
      <w:r w:rsidR="00E778E8" w:rsidRPr="00B5650C">
        <w:t>9</w:t>
      </w:r>
      <w:r w:rsidR="00E116A3" w:rsidRPr="00B5650C">
        <w:t xml:space="preserve">) </w:t>
      </w:r>
      <w:r w:rsidR="00EE3B1D" w:rsidRPr="00B5650C">
        <w:t>dels quals</w:t>
      </w:r>
      <w:r w:rsidR="00BE3191" w:rsidRPr="00B5650C">
        <w:t>:</w:t>
      </w:r>
    </w:p>
    <w:p w:rsidR="00BE3191" w:rsidRPr="00816C33" w:rsidRDefault="00EE3B1D" w:rsidP="00BE3191">
      <w:pPr>
        <w:pStyle w:val="Pargrafdellista"/>
        <w:numPr>
          <w:ilvl w:val="1"/>
          <w:numId w:val="34"/>
        </w:numPr>
        <w:ind w:left="1134"/>
      </w:pPr>
      <w:r w:rsidRPr="00B5650C">
        <w:t xml:space="preserve">18 </w:t>
      </w:r>
      <w:r w:rsidR="00BE3191" w:rsidRPr="00B5650C">
        <w:t xml:space="preserve">com a mínim </w:t>
      </w:r>
      <w:r w:rsidR="00997D8D" w:rsidRPr="00B5650C">
        <w:t xml:space="preserve">(24 a partir del curs 2018/19) </w:t>
      </w:r>
      <w:r w:rsidRPr="00816C33">
        <w:t>corresponen</w:t>
      </w:r>
      <w:r w:rsidR="00DB68FF" w:rsidRPr="00816C33">
        <w:t>ts</w:t>
      </w:r>
      <w:r w:rsidRPr="00816C33">
        <w:t xml:space="preserve"> a assignatures optatives especificades al punt 8.3, que poden </w:t>
      </w:r>
      <w:r w:rsidR="00953C79" w:rsidRPr="00816C33">
        <w:t xml:space="preserve">o no </w:t>
      </w:r>
      <w:r w:rsidRPr="00816C33">
        <w:t>estar agrup</w:t>
      </w:r>
      <w:r w:rsidR="00BE3191" w:rsidRPr="00816C33">
        <w:t>ades en un mateix itinerari</w:t>
      </w:r>
      <w:r w:rsidR="00496AD2" w:rsidRPr="00816C33">
        <w:t>.</w:t>
      </w:r>
    </w:p>
    <w:p w:rsidR="00DE6D5E" w:rsidRPr="00816C33" w:rsidRDefault="00503290" w:rsidP="00BE3191">
      <w:pPr>
        <w:pStyle w:val="Pargrafdellista"/>
        <w:numPr>
          <w:ilvl w:val="1"/>
          <w:numId w:val="34"/>
        </w:numPr>
        <w:ind w:left="1134"/>
      </w:pPr>
      <w:r>
        <w:t xml:space="preserve">18 </w:t>
      </w:r>
      <w:r w:rsidR="00BE3191" w:rsidRPr="00816C33">
        <w:t xml:space="preserve">com a màxim </w:t>
      </w:r>
      <w:r w:rsidR="00EE3B1D" w:rsidRPr="00816C33">
        <w:t>corresponen</w:t>
      </w:r>
      <w:r w:rsidR="00DB68FF" w:rsidRPr="00816C33">
        <w:t>ts</w:t>
      </w:r>
      <w:r w:rsidR="00EE3B1D" w:rsidRPr="00816C33">
        <w:t xml:space="preserve"> a crèdits reconeguts per algun dels mecanismes especificats al punt 8.2</w:t>
      </w:r>
      <w:r w:rsidR="00DE6D5E" w:rsidRPr="00816C33">
        <w:t>.</w:t>
      </w:r>
    </w:p>
    <w:p w:rsidR="00EE3B1D" w:rsidRDefault="00EE3B1D" w:rsidP="00953C79">
      <w:r w:rsidRPr="00816C33">
        <w:t xml:space="preserve">Si es superen </w:t>
      </w:r>
      <w:r w:rsidR="00B16AFC" w:rsidRPr="00816C33">
        <w:t xml:space="preserve">18 crèdits </w:t>
      </w:r>
      <w:r w:rsidRPr="00816C33">
        <w:t>d’un mateix itinerari optatiu, s’expedirà el diploma acreditatiu corresponent</w:t>
      </w:r>
      <w:r w:rsidR="00EE27E5" w:rsidRPr="00816C33">
        <w:t xml:space="preserve"> a aquest itinerari</w:t>
      </w:r>
      <w:r w:rsidR="002A69C4" w:rsidRPr="00816C33">
        <w:t>, prèvia petició al SIAE, a través de l’e-secretaria.</w:t>
      </w:r>
    </w:p>
    <w:p w:rsidR="00953C79" w:rsidRPr="00816C33" w:rsidRDefault="00953C79" w:rsidP="0047749E">
      <w:pPr>
        <w:pStyle w:val="Ttol2"/>
        <w:spacing w:after="200"/>
        <w:ind w:left="1145" w:hanging="578"/>
        <w:rPr>
          <w:color w:val="auto"/>
        </w:rPr>
      </w:pPr>
      <w:bookmarkStart w:id="140" w:name="_Toc423543672"/>
      <w:r w:rsidRPr="00816C33">
        <w:rPr>
          <w:color w:val="auto"/>
        </w:rPr>
        <w:t>Mecanismes de reconeixement de crèdits optatius</w:t>
      </w:r>
      <w:bookmarkEnd w:id="140"/>
    </w:p>
    <w:p w:rsidR="00953C79" w:rsidRPr="00816C33" w:rsidRDefault="00953C79" w:rsidP="00953C79">
      <w:pPr>
        <w:pStyle w:val="Pargrafdellista2"/>
        <w:ind w:left="0"/>
      </w:pPr>
      <w:r w:rsidRPr="00816C33">
        <w:t>El reconeixement de</w:t>
      </w:r>
      <w:r w:rsidR="00BE3191" w:rsidRPr="00816C33">
        <w:t>ls</w:t>
      </w:r>
      <w:r w:rsidRPr="00816C33">
        <w:t xml:space="preserve"> crèdits optatius especificats al</w:t>
      </w:r>
      <w:r w:rsidR="00BE3191" w:rsidRPr="00816C33">
        <w:t>s</w:t>
      </w:r>
      <w:r w:rsidRPr="00816C33">
        <w:t xml:space="preserve"> </w:t>
      </w:r>
      <w:r w:rsidR="00BE3191" w:rsidRPr="00816C33">
        <w:t xml:space="preserve">apartats b) del </w:t>
      </w:r>
      <w:r w:rsidRPr="00816C33">
        <w:t>punt anterior, es po</w:t>
      </w:r>
      <w:r w:rsidR="00BE3191" w:rsidRPr="00816C33">
        <w:t>t</w:t>
      </w:r>
      <w:r w:rsidRPr="00816C33">
        <w:t xml:space="preserve"> </w:t>
      </w:r>
      <w:r w:rsidR="00BE3191" w:rsidRPr="00816C33">
        <w:t xml:space="preserve">assolir </w:t>
      </w:r>
      <w:r w:rsidRPr="00816C33">
        <w:t xml:space="preserve"> mitjançant algun dels següents mecanismes</w:t>
      </w:r>
      <w:r w:rsidR="00BB4333" w:rsidRPr="00816C33">
        <w:t xml:space="preserve"> (</w:t>
      </w:r>
      <w:r w:rsidR="00494E0E" w:rsidRPr="00816C33">
        <w:t xml:space="preserve">on </w:t>
      </w:r>
      <w:r w:rsidR="00BB4333" w:rsidRPr="00816C33">
        <w:t xml:space="preserve">la suma </w:t>
      </w:r>
      <w:r w:rsidR="00831A8D">
        <w:t xml:space="preserve">de punts </w:t>
      </w:r>
      <w:r w:rsidR="00BB4333" w:rsidRPr="00816C33">
        <w:t xml:space="preserve">dels </w:t>
      </w:r>
      <w:r w:rsidR="00831A8D">
        <w:t>apartats</w:t>
      </w:r>
      <w:r w:rsidR="00BB4333" w:rsidRPr="00816C33">
        <w:t xml:space="preserve"> </w:t>
      </w:r>
      <w:r w:rsidR="00616706">
        <w:t>3, 4, 5 i</w:t>
      </w:r>
      <w:r w:rsidR="00BB4333" w:rsidRPr="00816C33">
        <w:t xml:space="preserve"> 6 serà com a màxim 6 ECTS)</w:t>
      </w:r>
      <w:r w:rsidRPr="00816C33">
        <w:t>:</w:t>
      </w:r>
    </w:p>
    <w:p w:rsidR="00DE6D5E" w:rsidRPr="00BF0E32" w:rsidRDefault="00DE6D5E" w:rsidP="007749EC">
      <w:pPr>
        <w:pStyle w:val="Pargrafdellista2"/>
        <w:numPr>
          <w:ilvl w:val="0"/>
          <w:numId w:val="46"/>
        </w:numPr>
      </w:pPr>
      <w:r w:rsidRPr="00816C33">
        <w:t xml:space="preserve">Formació en pràctiques </w:t>
      </w:r>
      <w:r w:rsidR="009A58AC" w:rsidRPr="00816C33">
        <w:t>externes</w:t>
      </w:r>
      <w:r w:rsidR="00807C69" w:rsidRPr="00816C33">
        <w:t xml:space="preserve"> curriculars</w:t>
      </w:r>
      <w:r w:rsidR="00BF3253" w:rsidRPr="00816C33">
        <w:t xml:space="preserve"> (fins a 12 ECTS</w:t>
      </w:r>
      <w:r w:rsidR="00C2054B" w:rsidRPr="00816C33">
        <w:t xml:space="preserve"> o </w:t>
      </w:r>
      <w:r w:rsidR="00BF0E32" w:rsidRPr="00BF0E32">
        <w:t xml:space="preserve">18 </w:t>
      </w:r>
      <w:r w:rsidR="00C2054B" w:rsidRPr="00BF0E32">
        <w:t>ECTS</w:t>
      </w:r>
      <w:r w:rsidR="002B5313" w:rsidRPr="00BF0E32">
        <w:t xml:space="preserve">. </w:t>
      </w:r>
      <w:r w:rsidR="00816C33" w:rsidRPr="00BF0E32">
        <w:t>Veure</w:t>
      </w:r>
      <w:r w:rsidR="002B5313" w:rsidRPr="00BF0E32">
        <w:t xml:space="preserve"> 6.2)</w:t>
      </w:r>
    </w:p>
    <w:p w:rsidR="00725F53" w:rsidRPr="00816C33" w:rsidRDefault="00725F53" w:rsidP="007749EC">
      <w:pPr>
        <w:pStyle w:val="Pargrafdellista2"/>
        <w:numPr>
          <w:ilvl w:val="0"/>
          <w:numId w:val="46"/>
        </w:numPr>
      </w:pPr>
      <w:r w:rsidRPr="00BF0E32">
        <w:t xml:space="preserve">Experiència laboral o professional relacionada amb els estudis (fins a 12 o </w:t>
      </w:r>
      <w:r w:rsidR="00BF0E32" w:rsidRPr="00BF0E32">
        <w:t>18</w:t>
      </w:r>
      <w:r w:rsidRPr="00BF0E32">
        <w:t xml:space="preserve"> ECTS. </w:t>
      </w:r>
      <w:r w:rsidRPr="00816C33">
        <w:t>Veure apartat 3.3)</w:t>
      </w:r>
    </w:p>
    <w:p w:rsidR="00DE6D5E" w:rsidRPr="00816C33" w:rsidRDefault="00DE6D5E" w:rsidP="007749EC">
      <w:pPr>
        <w:pStyle w:val="Pargrafdellista2"/>
        <w:numPr>
          <w:ilvl w:val="0"/>
          <w:numId w:val="46"/>
        </w:numPr>
      </w:pPr>
      <w:r w:rsidRPr="00816C33">
        <w:t>Participació en programes de mobilitat realitzats en altres universitats espanyoles o estrangeres (màxim 6 ECTS</w:t>
      </w:r>
      <w:r w:rsidR="002B5313" w:rsidRPr="00816C33">
        <w:t>, veure apartat 7</w:t>
      </w:r>
      <w:r w:rsidRPr="00816C33">
        <w:t>).</w:t>
      </w:r>
    </w:p>
    <w:p w:rsidR="00DE6D5E" w:rsidRPr="00816C33" w:rsidRDefault="002B5313" w:rsidP="007749EC">
      <w:pPr>
        <w:pStyle w:val="Pargrafdellista2"/>
        <w:numPr>
          <w:ilvl w:val="0"/>
          <w:numId w:val="46"/>
        </w:numPr>
      </w:pPr>
      <w:r w:rsidRPr="00816C33">
        <w:t>Formació en tercera llengua</w:t>
      </w:r>
      <w:r w:rsidR="002358DB" w:rsidRPr="00816C33">
        <w:t xml:space="preserve"> (màxim 6 ECTS)</w:t>
      </w:r>
      <w:r w:rsidRPr="00816C33">
        <w:t xml:space="preserve">. Es </w:t>
      </w:r>
      <w:r w:rsidR="00816C33" w:rsidRPr="00816C33">
        <w:t>sol·licitarà</w:t>
      </w:r>
      <w:r w:rsidRPr="00816C33">
        <w:t xml:space="preserve"> quan ja tingui a</w:t>
      </w:r>
      <w:r w:rsidR="00725F53" w:rsidRPr="00816C33">
        <w:t xml:space="preserve">creditada la tercera llengua, </w:t>
      </w:r>
      <w:r w:rsidRPr="00816C33">
        <w:t xml:space="preserve">es </w:t>
      </w:r>
      <w:r w:rsidR="00816C33" w:rsidRPr="00816C33">
        <w:t>reconeixeran</w:t>
      </w:r>
      <w:r w:rsidR="00725F53" w:rsidRPr="00816C33">
        <w:t xml:space="preserve"> crèdits</w:t>
      </w:r>
      <w:r w:rsidRPr="00816C33">
        <w:t xml:space="preserve"> </w:t>
      </w:r>
      <w:r w:rsidR="00BF3253" w:rsidRPr="00816C33">
        <w:t xml:space="preserve">a partir del nivell </w:t>
      </w:r>
      <w:r w:rsidR="003C19DB" w:rsidRPr="00816C33">
        <w:t>A</w:t>
      </w:r>
      <w:r w:rsidRPr="00816C33">
        <w:t xml:space="preserve">1 per una llengua diferent a </w:t>
      </w:r>
      <w:r w:rsidR="00816C33" w:rsidRPr="00816C33">
        <w:t>l’ acreditada</w:t>
      </w:r>
      <w:r w:rsidRPr="00816C33">
        <w:t xml:space="preserve">, o a partir del </w:t>
      </w:r>
      <w:r w:rsidR="002358DB" w:rsidRPr="00816C33">
        <w:t>C2</w:t>
      </w:r>
      <w:r w:rsidRPr="00816C33">
        <w:t xml:space="preserve"> per la mateixa llengua en que ha obtingut l’acreditaci</w:t>
      </w:r>
      <w:r w:rsidR="002358DB" w:rsidRPr="00816C33">
        <w:t>ó.</w:t>
      </w:r>
    </w:p>
    <w:p w:rsidR="002358DB" w:rsidRPr="00816C33" w:rsidRDefault="002358DB" w:rsidP="007749EC">
      <w:pPr>
        <w:pStyle w:val="Pargrafdellista2"/>
        <w:numPr>
          <w:ilvl w:val="0"/>
          <w:numId w:val="46"/>
        </w:numPr>
      </w:pPr>
      <w:r w:rsidRPr="00816C33">
        <w:t>Participació en òrgans de govern institucionals del Centre (màxim 6 ECTS)</w:t>
      </w:r>
    </w:p>
    <w:p w:rsidR="00DE6D5E" w:rsidRPr="00816C33" w:rsidRDefault="002358DB" w:rsidP="007749EC">
      <w:pPr>
        <w:pStyle w:val="ListParagraph1"/>
        <w:numPr>
          <w:ilvl w:val="0"/>
          <w:numId w:val="46"/>
        </w:numPr>
      </w:pPr>
      <w:r w:rsidRPr="00816C33">
        <w:lastRenderedPageBreak/>
        <w:t>Realització d’altres a</w:t>
      </w:r>
      <w:r w:rsidR="00DE6D5E" w:rsidRPr="00816C33">
        <w:t>ctivitat</w:t>
      </w:r>
      <w:r w:rsidR="00BF3253" w:rsidRPr="00816C33">
        <w:t>s</w:t>
      </w:r>
      <w:r w:rsidR="00DE6D5E" w:rsidRPr="00816C33">
        <w:t xml:space="preserve"> d’extensió universitària</w:t>
      </w:r>
      <w:r w:rsidR="00BF3253" w:rsidRPr="00816C33">
        <w:t xml:space="preserve"> amb reconeixement de crèdits als estudis de Grau de la UPC</w:t>
      </w:r>
      <w:r w:rsidR="00B16AFC" w:rsidRPr="00816C33">
        <w:t xml:space="preserve">, </w:t>
      </w:r>
      <w:r w:rsidR="00116168" w:rsidRPr="00816C33">
        <w:t xml:space="preserve">i </w:t>
      </w:r>
      <w:r w:rsidR="00B16AFC" w:rsidRPr="00816C33">
        <w:t>en particular</w:t>
      </w:r>
      <w:r w:rsidR="00116168" w:rsidRPr="00816C33">
        <w:t xml:space="preserve"> per la realització al Centre de conferències o visites tecnològiques, i cursos “Aprèn i Ensenya “</w:t>
      </w:r>
      <w:r w:rsidR="00B16AFC" w:rsidRPr="00816C33">
        <w:t xml:space="preserve"> </w:t>
      </w:r>
      <w:r w:rsidR="00DE6D5E" w:rsidRPr="00816C33">
        <w:t>(màxim 6 ECTS</w:t>
      </w:r>
      <w:r w:rsidR="00116168" w:rsidRPr="00816C33">
        <w:t>, veure apartat 3.2</w:t>
      </w:r>
      <w:r w:rsidR="00DE6D5E" w:rsidRPr="00816C33">
        <w:t>).</w:t>
      </w:r>
    </w:p>
    <w:p w:rsidR="00116168" w:rsidRPr="00816C33" w:rsidRDefault="00116168">
      <w:pPr>
        <w:rPr>
          <w:color w:val="C00000"/>
        </w:rPr>
      </w:pPr>
    </w:p>
    <w:p w:rsidR="00DE6D5E" w:rsidRPr="00816C33" w:rsidRDefault="00EE3B1D" w:rsidP="0047749E">
      <w:pPr>
        <w:pStyle w:val="Ttol2"/>
        <w:spacing w:after="200"/>
        <w:ind w:left="1145" w:hanging="578"/>
        <w:rPr>
          <w:color w:val="auto"/>
        </w:rPr>
      </w:pPr>
      <w:bookmarkStart w:id="141" w:name="_Toc423543673"/>
      <w:r w:rsidRPr="00816C33">
        <w:rPr>
          <w:color w:val="auto"/>
        </w:rPr>
        <w:t>Assignatures i itineraris optatius</w:t>
      </w:r>
      <w:r w:rsidR="00953C79" w:rsidRPr="00816C33">
        <w:rPr>
          <w:color w:val="auto"/>
        </w:rPr>
        <w:t xml:space="preserve"> als estudis de </w:t>
      </w:r>
      <w:r w:rsidR="00DE6D5E" w:rsidRPr="00816C33">
        <w:rPr>
          <w:color w:val="auto"/>
        </w:rPr>
        <w:t>grau</w:t>
      </w:r>
      <w:bookmarkEnd w:id="141"/>
    </w:p>
    <w:p w:rsidR="00032D2F" w:rsidRPr="00816C33" w:rsidRDefault="00032D2F">
      <w:r w:rsidRPr="00816C33">
        <w:t>En funció de l’evolució de l’encàrrec acadèmic, els recursos disponibles i el procés de revisió i millora de les titulacions, es defineix anualment l’oferta d’assignatures optatives i l’oferta d’itineraris optatius als estudis de grau.</w:t>
      </w:r>
    </w:p>
    <w:p w:rsidR="00DE6D5E" w:rsidRPr="00816C33" w:rsidRDefault="00FB47EB">
      <w:r w:rsidRPr="00816C33">
        <w:t>A</w:t>
      </w:r>
      <w:r w:rsidR="00DE6D5E" w:rsidRPr="00816C33">
        <w:t xml:space="preserve"> les següents taules es mostr</w:t>
      </w:r>
      <w:r w:rsidR="00725F53" w:rsidRPr="00816C33">
        <w:t xml:space="preserve">a </w:t>
      </w:r>
      <w:r w:rsidRPr="00816C33">
        <w:t xml:space="preserve">l’oferta </w:t>
      </w:r>
      <w:r w:rsidR="00725F53" w:rsidRPr="00816C33">
        <w:t xml:space="preserve">d’assignatures i </w:t>
      </w:r>
      <w:r w:rsidR="00DE6D5E" w:rsidRPr="00816C33">
        <w:t xml:space="preserve">itineraris </w:t>
      </w:r>
      <w:r w:rsidR="002358DB" w:rsidRPr="00816C33">
        <w:t xml:space="preserve">optatius </w:t>
      </w:r>
      <w:r w:rsidR="00725F53" w:rsidRPr="00816C33">
        <w:t xml:space="preserve">als estudis de grau: </w:t>
      </w:r>
      <w:r w:rsidRPr="00816C33">
        <w:t xml:space="preserve">Els </w:t>
      </w:r>
      <w:r w:rsidR="00725F53" w:rsidRPr="00816C33">
        <w:t>Itineraris</w:t>
      </w:r>
      <w:r w:rsidRPr="00816C33">
        <w:t xml:space="preserve"> optatius</w:t>
      </w:r>
      <w:r w:rsidR="00725F53" w:rsidRPr="00816C33">
        <w:t xml:space="preserve"> i les seves assignatures per cada titulació, </w:t>
      </w:r>
      <w:r w:rsidRPr="00816C33">
        <w:t xml:space="preserve">i els </w:t>
      </w:r>
      <w:r w:rsidR="00725F53" w:rsidRPr="00816C33">
        <w:t>itineraris i assignatures optatives comuns</w:t>
      </w:r>
      <w:r w:rsidRPr="00816C33">
        <w:t xml:space="preserve"> a totes les titulacions</w:t>
      </w:r>
      <w:r w:rsidR="00725F53" w:rsidRPr="00816C33">
        <w:t xml:space="preserve">, indicant </w:t>
      </w:r>
      <w:r w:rsidR="00DE6D5E" w:rsidRPr="00816C33">
        <w:t xml:space="preserve">els quadrimestres </w:t>
      </w:r>
      <w:r w:rsidR="00816C33" w:rsidRPr="00816C33">
        <w:t>d’impartició</w:t>
      </w:r>
      <w:r w:rsidR="00DE6D5E" w:rsidRPr="00816C33">
        <w:t xml:space="preserve"> de cada </w:t>
      </w:r>
      <w:r w:rsidR="002358DB" w:rsidRPr="00816C33">
        <w:t>assignatura</w:t>
      </w:r>
      <w:r w:rsidR="00725F53" w:rsidRPr="00816C33">
        <w:t xml:space="preserve"> (</w:t>
      </w:r>
      <w:r w:rsidR="00DE6D5E" w:rsidRPr="00816C33">
        <w:t>Q1 el p</w:t>
      </w:r>
      <w:r w:rsidRPr="00816C33">
        <w:t>r</w:t>
      </w:r>
      <w:r w:rsidR="00DE6D5E" w:rsidRPr="00816C33">
        <w:t xml:space="preserve">imer quadrimestre, Q2 el segon quadrimestre). </w:t>
      </w:r>
      <w:r w:rsidR="002358DB" w:rsidRPr="00816C33">
        <w:t xml:space="preserve">L’acreditació d’un itinerari optatiu s’assoleix </w:t>
      </w:r>
      <w:r w:rsidR="00DE6D5E" w:rsidRPr="00816C33">
        <w:t xml:space="preserve"> superant les tres assignatures que </w:t>
      </w:r>
      <w:r w:rsidR="002358DB" w:rsidRPr="00816C33">
        <w:t>el composen</w:t>
      </w:r>
      <w:r w:rsidR="00DE6D5E" w:rsidRPr="00816C33">
        <w:t>.</w:t>
      </w:r>
    </w:p>
    <w:p w:rsidR="00900A77" w:rsidRPr="00816C33" w:rsidRDefault="00900A77"/>
    <w:p w:rsidR="004F6D8F" w:rsidRPr="00816C33" w:rsidRDefault="004F6D8F">
      <w:pPr>
        <w:spacing w:after="0" w:line="240" w:lineRule="auto"/>
        <w:jc w:val="left"/>
      </w:pPr>
      <w:r w:rsidRPr="00816C33">
        <w:br w:type="page"/>
      </w:r>
    </w:p>
    <w:p w:rsidR="00DE6D5E" w:rsidRPr="00816C33" w:rsidRDefault="006677CF" w:rsidP="00900A77">
      <w:r w:rsidRPr="00816C33">
        <w:rPr>
          <w:rFonts w:ascii="Cambria" w:eastAsia="Times New Roman" w:hAnsi="Cambria"/>
          <w:b/>
          <w:bCs/>
        </w:rPr>
        <w:lastRenderedPageBreak/>
        <w:t>8.3</w:t>
      </w:r>
      <w:r w:rsidR="00F04962" w:rsidRPr="00816C33">
        <w:rPr>
          <w:rFonts w:ascii="Cambria" w:eastAsia="Times New Roman" w:hAnsi="Cambria"/>
          <w:b/>
          <w:bCs/>
        </w:rPr>
        <w:t>.1</w:t>
      </w:r>
      <w:r w:rsidR="00373198" w:rsidRPr="00816C33">
        <w:rPr>
          <w:rFonts w:ascii="Cambria" w:eastAsia="Times New Roman" w:hAnsi="Cambria"/>
          <w:b/>
          <w:bCs/>
        </w:rPr>
        <w:tab/>
      </w:r>
      <w:r w:rsidR="00900A77" w:rsidRPr="00816C33">
        <w:rPr>
          <w:rFonts w:ascii="Cambria" w:eastAsia="Times New Roman" w:hAnsi="Cambria"/>
          <w:b/>
          <w:bCs/>
        </w:rPr>
        <w:t>Itineraris i assignatures optatives que s</w:t>
      </w:r>
      <w:r w:rsidR="00913EA5" w:rsidRPr="00816C33">
        <w:rPr>
          <w:rFonts w:ascii="Cambria" w:eastAsia="Times New Roman" w:hAnsi="Cambria"/>
          <w:b/>
          <w:bCs/>
        </w:rPr>
        <w:t>’ofereixen a cada titulació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194"/>
      </w:tblGrid>
      <w:tr w:rsidR="00DE6D5E" w:rsidRPr="00816C33" w:rsidTr="00074CC1">
        <w:tc>
          <w:tcPr>
            <w:tcW w:w="8720" w:type="dxa"/>
            <w:gridSpan w:val="2"/>
          </w:tcPr>
          <w:p w:rsidR="00DE6D5E" w:rsidRPr="00816C33" w:rsidRDefault="00DE6D5E">
            <w:r w:rsidRPr="00816C33">
              <w:rPr>
                <w:rFonts w:cs="Calibri"/>
                <w:lang w:eastAsia="es-ES"/>
              </w:rPr>
              <w:t xml:space="preserve">Titulació:   </w:t>
            </w:r>
            <w:r w:rsidRPr="00816C33">
              <w:rPr>
                <w:b/>
              </w:rPr>
              <w:t>Grau en Enginyeria Mecànica</w:t>
            </w:r>
            <w:r w:rsidRPr="00816C33">
              <w:t xml:space="preserve"> </w:t>
            </w:r>
          </w:p>
        </w:tc>
      </w:tr>
      <w:tr w:rsidR="00DE6D5E" w:rsidRPr="00816C33" w:rsidTr="009A58AC">
        <w:tc>
          <w:tcPr>
            <w:tcW w:w="1526" w:type="dxa"/>
            <w:tcBorders>
              <w:bottom w:val="single" w:sz="4" w:space="0" w:color="000000"/>
            </w:tcBorders>
          </w:tcPr>
          <w:p w:rsidR="00DE6D5E" w:rsidRPr="00816C33" w:rsidRDefault="00DE6D5E" w:rsidP="002731FB">
            <w:r w:rsidRPr="00816C33">
              <w:t>Itinerari:</w:t>
            </w:r>
          </w:p>
        </w:tc>
        <w:tc>
          <w:tcPr>
            <w:tcW w:w="7194" w:type="dxa"/>
            <w:tcBorders>
              <w:bottom w:val="single" w:sz="4" w:space="0" w:color="000000"/>
            </w:tcBorders>
          </w:tcPr>
          <w:p w:rsidR="00DE6D5E" w:rsidRPr="00816C33" w:rsidRDefault="00DE6D5E">
            <w:pPr>
              <w:rPr>
                <w:b/>
              </w:rPr>
            </w:pPr>
            <w:r w:rsidRPr="00816C33">
              <w:rPr>
                <w:b/>
              </w:rPr>
              <w:t xml:space="preserve">Càlcul de màquines </w:t>
            </w:r>
          </w:p>
        </w:tc>
      </w:tr>
      <w:tr w:rsidR="00DE6D5E" w:rsidRPr="00816C33" w:rsidTr="009A58AC">
        <w:tc>
          <w:tcPr>
            <w:tcW w:w="1526" w:type="dxa"/>
            <w:tcBorders>
              <w:bottom w:val="single" w:sz="4" w:space="0" w:color="000000"/>
            </w:tcBorders>
          </w:tcPr>
          <w:p w:rsidR="00DE6D5E" w:rsidRPr="00816C33" w:rsidRDefault="00DE6D5E" w:rsidP="002731FB">
            <w:r w:rsidRPr="00816C33">
              <w:t>Assignatures:</w:t>
            </w:r>
          </w:p>
        </w:tc>
        <w:tc>
          <w:tcPr>
            <w:tcW w:w="7194" w:type="dxa"/>
            <w:tcBorders>
              <w:bottom w:val="single" w:sz="4" w:space="0" w:color="000000"/>
            </w:tcBorders>
          </w:tcPr>
          <w:p w:rsidR="00DE6D5E" w:rsidRPr="00816C33" w:rsidRDefault="00A63D06">
            <w:r w:rsidRPr="00816C33">
              <w:t xml:space="preserve">TESA. </w:t>
            </w:r>
            <w:r w:rsidR="00DE6D5E" w:rsidRPr="00816C33">
              <w:t>Tècniques experimentals i de simulació d'anàlisi de tensions Q1</w:t>
            </w:r>
          </w:p>
          <w:p w:rsidR="00DE6D5E" w:rsidRPr="00816C33" w:rsidRDefault="00A63D06">
            <w:r w:rsidRPr="00816C33">
              <w:t xml:space="preserve">DMAO. </w:t>
            </w:r>
            <w:r w:rsidR="00DE6D5E" w:rsidRPr="00816C33">
              <w:t xml:space="preserve">Disseny de màquines assistit per ordinador </w:t>
            </w:r>
            <w:r w:rsidR="002E7227" w:rsidRPr="00816C33">
              <w:tab/>
            </w:r>
            <w:r w:rsidR="002E7227" w:rsidRPr="00816C33">
              <w:tab/>
            </w:r>
            <w:r w:rsidR="00DE6D5E" w:rsidRPr="00816C33">
              <w:t>Q1</w:t>
            </w:r>
          </w:p>
          <w:p w:rsidR="00DE6D5E" w:rsidRPr="00816C33" w:rsidRDefault="00A63D06">
            <w:r w:rsidRPr="00816C33">
              <w:t xml:space="preserve">MATH. </w:t>
            </w:r>
            <w:r w:rsidR="00DE6D5E" w:rsidRPr="00816C33">
              <w:t xml:space="preserve">Màquines tèrmiques i hidràuliques </w:t>
            </w:r>
            <w:r w:rsidR="002E7227" w:rsidRPr="00816C33">
              <w:tab/>
            </w:r>
            <w:r w:rsidR="002E7227" w:rsidRPr="00816C33">
              <w:tab/>
            </w:r>
            <w:r w:rsidR="002E7227" w:rsidRPr="00816C33">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194" w:type="dxa"/>
          </w:tcPr>
          <w:p w:rsidR="00DE6D5E" w:rsidRPr="00816C33" w:rsidRDefault="00DE6D5E">
            <w:pPr>
              <w:rPr>
                <w:b/>
              </w:rPr>
            </w:pPr>
            <w:r w:rsidRPr="00816C33">
              <w:rPr>
                <w:b/>
              </w:rPr>
              <w:t>Enginyeria de processos de fabricació</w:t>
            </w:r>
          </w:p>
        </w:tc>
      </w:tr>
      <w:tr w:rsidR="00DE6D5E" w:rsidRPr="00816C33" w:rsidTr="00074CC1">
        <w:tc>
          <w:tcPr>
            <w:tcW w:w="1526" w:type="dxa"/>
          </w:tcPr>
          <w:p w:rsidR="00DE6D5E" w:rsidRPr="00816C33" w:rsidRDefault="00DE6D5E" w:rsidP="002731FB">
            <w:r w:rsidRPr="00816C33">
              <w:t>Assignatures:</w:t>
            </w:r>
          </w:p>
        </w:tc>
        <w:tc>
          <w:tcPr>
            <w:tcW w:w="7194" w:type="dxa"/>
          </w:tcPr>
          <w:p w:rsidR="00DE6D5E" w:rsidRPr="00816C33" w:rsidRDefault="00A63D06">
            <w:r w:rsidRPr="00816C33">
              <w:t xml:space="preserve">TSAI. </w:t>
            </w:r>
            <w:r w:rsidR="00DE6D5E" w:rsidRPr="00816C33">
              <w:t xml:space="preserve">Tractament de superfície per aplicacions industrials </w:t>
            </w:r>
            <w:r w:rsidR="002E7227" w:rsidRPr="00816C33">
              <w:tab/>
            </w:r>
            <w:r w:rsidR="00DE6D5E" w:rsidRPr="00816C33">
              <w:t>Q1</w:t>
            </w:r>
          </w:p>
          <w:p w:rsidR="00DE6D5E" w:rsidRPr="00816C33" w:rsidRDefault="00A63D06">
            <w:r w:rsidRPr="00816C33">
              <w:t xml:space="preserve">MPAF. </w:t>
            </w:r>
            <w:r w:rsidR="00DE6D5E" w:rsidRPr="00816C33">
              <w:t xml:space="preserve">Materials i processos avançats de fabricació </w:t>
            </w:r>
            <w:r w:rsidR="002E7227" w:rsidRPr="00816C33">
              <w:tab/>
            </w:r>
            <w:r w:rsidR="002E7227" w:rsidRPr="00816C33">
              <w:tab/>
            </w:r>
            <w:r w:rsidR="00DE6D5E" w:rsidRPr="00816C33">
              <w:t>Q1</w:t>
            </w:r>
          </w:p>
          <w:p w:rsidR="00DE6D5E" w:rsidRPr="00816C33" w:rsidRDefault="00A63D06" w:rsidP="002731FB">
            <w:pPr>
              <w:rPr>
                <w:b/>
              </w:rPr>
            </w:pPr>
            <w:r w:rsidRPr="00816C33">
              <w:t xml:space="preserve">FIPI. </w:t>
            </w:r>
            <w:r w:rsidR="00DE6D5E" w:rsidRPr="00816C33">
              <w:t xml:space="preserve">Fiabilitat i integritat dels productes industrials </w:t>
            </w:r>
            <w:r w:rsidR="002E7227" w:rsidRPr="00816C33">
              <w:tab/>
            </w:r>
            <w:r w:rsidR="002E7227" w:rsidRPr="00816C33">
              <w:tab/>
            </w:r>
            <w:r w:rsidR="00DE6D5E" w:rsidRPr="00816C33">
              <w:t>Q1</w:t>
            </w:r>
          </w:p>
        </w:tc>
      </w:tr>
      <w:tr w:rsidR="00015959" w:rsidRPr="00816C33" w:rsidTr="00074CC1">
        <w:tc>
          <w:tcPr>
            <w:tcW w:w="1526" w:type="dxa"/>
          </w:tcPr>
          <w:p w:rsidR="00015959" w:rsidRPr="00816C33" w:rsidRDefault="00015959" w:rsidP="009B007E">
            <w:r w:rsidRPr="00816C33">
              <w:t>Itinerari:</w:t>
            </w:r>
          </w:p>
        </w:tc>
        <w:tc>
          <w:tcPr>
            <w:tcW w:w="7194" w:type="dxa"/>
          </w:tcPr>
          <w:p w:rsidR="00015959" w:rsidRPr="00816C33" w:rsidRDefault="00015959" w:rsidP="00CA2424">
            <w:pPr>
              <w:rPr>
                <w:b/>
              </w:rPr>
            </w:pPr>
            <w:r w:rsidRPr="00816C33">
              <w:rPr>
                <w:b/>
              </w:rPr>
              <w:t xml:space="preserve">Disseny </w:t>
            </w:r>
            <w:r w:rsidR="006E10E8" w:rsidRPr="00816C33">
              <w:rPr>
                <w:b/>
              </w:rPr>
              <w:t xml:space="preserve">i aplicacions electròniques </w:t>
            </w:r>
            <w:r w:rsidRPr="00816C33">
              <w:rPr>
                <w:b/>
              </w:rPr>
              <w:t>(compartit am</w:t>
            </w:r>
            <w:r w:rsidR="00CA2424" w:rsidRPr="00816C33">
              <w:rPr>
                <w:b/>
              </w:rPr>
              <w:t>b</w:t>
            </w:r>
            <w:r w:rsidRPr="00816C33">
              <w:rPr>
                <w:b/>
              </w:rPr>
              <w:t xml:space="preserve"> Disseny)</w:t>
            </w:r>
          </w:p>
        </w:tc>
      </w:tr>
      <w:tr w:rsidR="00015959" w:rsidRPr="00816C33" w:rsidTr="00074CC1">
        <w:tc>
          <w:tcPr>
            <w:tcW w:w="1526" w:type="dxa"/>
          </w:tcPr>
          <w:p w:rsidR="00015959" w:rsidRPr="00816C33" w:rsidRDefault="00015959" w:rsidP="009B007E">
            <w:r w:rsidRPr="00816C33">
              <w:t>Assignatures:</w:t>
            </w:r>
          </w:p>
        </w:tc>
        <w:tc>
          <w:tcPr>
            <w:tcW w:w="7194" w:type="dxa"/>
          </w:tcPr>
          <w:p w:rsidR="00015959" w:rsidRPr="00816C33" w:rsidRDefault="00A63D06" w:rsidP="009B007E">
            <w:r w:rsidRPr="00816C33">
              <w:t xml:space="preserve">DMAO. </w:t>
            </w:r>
            <w:r w:rsidR="00015959" w:rsidRPr="00816C33">
              <w:t>Disseny de m</w:t>
            </w:r>
            <w:r w:rsidR="002E7227" w:rsidRPr="00816C33">
              <w:t xml:space="preserve">àquines assistit per ordinador </w:t>
            </w:r>
            <w:r w:rsidR="002E7227" w:rsidRPr="00816C33">
              <w:tab/>
            </w:r>
            <w:r w:rsidR="002E7227" w:rsidRPr="00816C33">
              <w:tab/>
              <w:t>Q1</w:t>
            </w:r>
          </w:p>
          <w:p w:rsidR="00015959" w:rsidRPr="00816C33" w:rsidRDefault="00A63D06" w:rsidP="009B007E">
            <w:r w:rsidRPr="00816C33">
              <w:t xml:space="preserve">DIEL. </w:t>
            </w:r>
            <w:r w:rsidR="00015959" w:rsidRPr="00816C33">
              <w:t>Disseny elect</w:t>
            </w:r>
            <w:r w:rsidR="006E10E8" w:rsidRPr="00816C33">
              <w:t>r</w:t>
            </w:r>
            <w:r w:rsidR="002E7227" w:rsidRPr="00816C33">
              <w:t xml:space="preserve">ònic </w:t>
            </w:r>
            <w:r w:rsidR="002E7227" w:rsidRPr="00816C33">
              <w:tab/>
            </w:r>
            <w:r w:rsidR="002E7227" w:rsidRPr="00816C33">
              <w:tab/>
            </w:r>
            <w:r w:rsidR="002E7227" w:rsidRPr="00816C33">
              <w:tab/>
            </w:r>
            <w:r w:rsidR="002E7227" w:rsidRPr="00816C33">
              <w:tab/>
            </w:r>
            <w:r w:rsidR="002E7227" w:rsidRPr="00816C33">
              <w:tab/>
            </w:r>
            <w:r w:rsidR="00015959" w:rsidRPr="00816C33">
              <w:t>Q1</w:t>
            </w:r>
          </w:p>
          <w:p w:rsidR="00015959" w:rsidRPr="00816C33" w:rsidRDefault="00A63D06" w:rsidP="002E7227">
            <w:r w:rsidRPr="00816C33">
              <w:t xml:space="preserve">APEL. </w:t>
            </w:r>
            <w:r w:rsidR="00015959" w:rsidRPr="00816C33">
              <w:t xml:space="preserve">Aplicacions electròniques </w:t>
            </w:r>
            <w:r w:rsidR="002E7227" w:rsidRPr="00816C33">
              <w:tab/>
            </w:r>
            <w:r w:rsidR="002E7227" w:rsidRPr="00816C33">
              <w:tab/>
            </w:r>
            <w:r w:rsidR="002E7227" w:rsidRPr="00816C33">
              <w:tab/>
            </w:r>
            <w:r w:rsidR="002E7227" w:rsidRPr="00816C33">
              <w:tab/>
            </w:r>
            <w:r w:rsidR="00015959" w:rsidRPr="00816C33">
              <w:t>Q1</w:t>
            </w:r>
          </w:p>
        </w:tc>
      </w:tr>
      <w:tr w:rsidR="00015959" w:rsidRPr="00816C33" w:rsidTr="00074CC1">
        <w:tc>
          <w:tcPr>
            <w:tcW w:w="1526" w:type="dxa"/>
          </w:tcPr>
          <w:p w:rsidR="00015959" w:rsidRPr="00816C33" w:rsidRDefault="00015959" w:rsidP="002731FB">
            <w:r w:rsidRPr="00816C33">
              <w:t>Itinerari:</w:t>
            </w:r>
          </w:p>
        </w:tc>
        <w:tc>
          <w:tcPr>
            <w:tcW w:w="7194" w:type="dxa"/>
          </w:tcPr>
          <w:p w:rsidR="00015959" w:rsidRPr="00816C33" w:rsidRDefault="00015959">
            <w:pPr>
              <w:rPr>
                <w:rFonts w:ascii="Arial" w:hAnsi="Arial" w:cs="Arial"/>
                <w:b/>
              </w:rPr>
            </w:pPr>
            <w:r w:rsidRPr="00816C33">
              <w:rPr>
                <w:b/>
              </w:rPr>
              <w:t xml:space="preserve">Tecnologies Especifiques de la Branca Industrial </w:t>
            </w:r>
          </w:p>
        </w:tc>
      </w:tr>
      <w:tr w:rsidR="00015959" w:rsidRPr="00816C33" w:rsidTr="00074CC1">
        <w:tc>
          <w:tcPr>
            <w:tcW w:w="1526" w:type="dxa"/>
          </w:tcPr>
          <w:p w:rsidR="00015959" w:rsidRPr="00816C33" w:rsidRDefault="00015959" w:rsidP="002731FB">
            <w:r w:rsidRPr="00816C33">
              <w:t>Assignatures:</w:t>
            </w:r>
          </w:p>
        </w:tc>
        <w:tc>
          <w:tcPr>
            <w:tcW w:w="7194" w:type="dxa"/>
          </w:tcPr>
          <w:p w:rsidR="00E737EA" w:rsidRPr="006624C1" w:rsidRDefault="001F0BC8">
            <w:r w:rsidRPr="00816C33">
              <w:rPr>
                <w:lang w:eastAsia="es-ES"/>
              </w:rPr>
              <w:t xml:space="preserve">ACEL. </w:t>
            </w:r>
            <w:r w:rsidR="00015959" w:rsidRPr="00816C33">
              <w:rPr>
                <w:lang w:eastAsia="es-ES"/>
              </w:rPr>
              <w:t xml:space="preserve">Accionaments Elèctrics </w:t>
            </w:r>
            <w:r w:rsidR="00015959" w:rsidRPr="00816C33">
              <w:t xml:space="preserve">(OBT Elèctrica) </w:t>
            </w:r>
            <w:r w:rsidR="00B005B9" w:rsidRPr="00816C33">
              <w:tab/>
            </w:r>
            <w:r w:rsidR="00B005B9" w:rsidRPr="00816C33">
              <w:tab/>
            </w:r>
            <w:r w:rsidR="00B005B9" w:rsidRPr="00816C33">
              <w:tab/>
            </w:r>
            <w:r w:rsidR="00015959" w:rsidRPr="006624C1">
              <w:t>Q</w:t>
            </w:r>
            <w:r w:rsidR="00E737EA" w:rsidRPr="006624C1">
              <w:t>2</w:t>
            </w:r>
            <w:r w:rsidRPr="006624C1">
              <w:t xml:space="preserve"> </w:t>
            </w:r>
          </w:p>
          <w:p w:rsidR="00015959" w:rsidRPr="006624C1" w:rsidRDefault="001F0BC8">
            <w:pPr>
              <w:rPr>
                <w:lang w:eastAsia="es-ES"/>
              </w:rPr>
            </w:pPr>
            <w:r w:rsidRPr="006624C1">
              <w:rPr>
                <w:lang w:eastAsia="es-ES"/>
              </w:rPr>
              <w:t xml:space="preserve">AUIN. </w:t>
            </w:r>
            <w:r w:rsidR="00015959" w:rsidRPr="006624C1">
              <w:rPr>
                <w:lang w:eastAsia="es-ES"/>
              </w:rPr>
              <w:t xml:space="preserve">Automatització industrial </w:t>
            </w:r>
            <w:r w:rsidR="00015959" w:rsidRPr="006624C1">
              <w:t xml:space="preserve">(OBT Electrònica ind. </w:t>
            </w:r>
            <w:r w:rsidR="00B005B9" w:rsidRPr="006624C1">
              <w:tab/>
            </w:r>
            <w:r w:rsidR="00B005B9" w:rsidRPr="006624C1">
              <w:tab/>
            </w:r>
            <w:r w:rsidR="00015959" w:rsidRPr="006624C1">
              <w:t>Q1</w:t>
            </w:r>
          </w:p>
          <w:p w:rsidR="00015959" w:rsidRPr="006624C1" w:rsidRDefault="001F0BC8">
            <w:r w:rsidRPr="006624C1">
              <w:rPr>
                <w:lang w:eastAsia="es-ES"/>
              </w:rPr>
              <w:t xml:space="preserve">CEER. </w:t>
            </w:r>
            <w:r w:rsidR="00015959" w:rsidRPr="006624C1">
              <w:rPr>
                <w:lang w:eastAsia="es-ES"/>
              </w:rPr>
              <w:t xml:space="preserve">Centrals elèctriques i energies renovables </w:t>
            </w:r>
            <w:r w:rsidR="00015959" w:rsidRPr="006624C1">
              <w:t>(OBT Elèctrica) Q2</w:t>
            </w:r>
          </w:p>
          <w:p w:rsidR="00015959" w:rsidRPr="006624C1" w:rsidRDefault="00B005B9">
            <w:r w:rsidRPr="006624C1">
              <w:rPr>
                <w:lang w:eastAsia="es-ES"/>
              </w:rPr>
              <w:t xml:space="preserve">CIEL. </w:t>
            </w:r>
            <w:r w:rsidR="00015959" w:rsidRPr="006624C1">
              <w:rPr>
                <w:lang w:eastAsia="es-ES"/>
              </w:rPr>
              <w:t xml:space="preserve">Circuits elèctrics </w:t>
            </w:r>
            <w:r w:rsidR="00015959" w:rsidRPr="006624C1">
              <w:t xml:space="preserve">(OBT Elèctrica) </w:t>
            </w:r>
            <w:r w:rsidRPr="006624C1">
              <w:tab/>
            </w:r>
            <w:r w:rsidRPr="006624C1">
              <w:tab/>
            </w:r>
            <w:r w:rsidRPr="006624C1">
              <w:tab/>
            </w:r>
            <w:r w:rsidRPr="006624C1">
              <w:tab/>
              <w:t>Q2</w:t>
            </w:r>
          </w:p>
          <w:p w:rsidR="00015959" w:rsidRPr="006624C1" w:rsidRDefault="00B005B9">
            <w:pPr>
              <w:rPr>
                <w:lang w:eastAsia="es-ES"/>
              </w:rPr>
            </w:pPr>
            <w:r w:rsidRPr="006624C1">
              <w:rPr>
                <w:lang w:eastAsia="es-ES"/>
              </w:rPr>
              <w:t xml:space="preserve">ELAN. </w:t>
            </w:r>
            <w:r w:rsidR="00015959" w:rsidRPr="006624C1">
              <w:rPr>
                <w:lang w:eastAsia="es-ES"/>
              </w:rPr>
              <w:t xml:space="preserve">Electrònica analògica </w:t>
            </w:r>
            <w:r w:rsidR="00015959" w:rsidRPr="006624C1">
              <w:t xml:space="preserve">(OBT Electrònica ind. i Autom.) </w:t>
            </w:r>
            <w:r w:rsidRPr="006624C1">
              <w:tab/>
            </w:r>
            <w:r w:rsidR="00015959" w:rsidRPr="006624C1">
              <w:t>Q1</w:t>
            </w:r>
          </w:p>
          <w:p w:rsidR="00E737EA" w:rsidRPr="006624C1" w:rsidRDefault="00B005B9">
            <w:pPr>
              <w:rPr>
                <w:lang w:eastAsia="es-ES"/>
              </w:rPr>
            </w:pPr>
            <w:r w:rsidRPr="006624C1">
              <w:rPr>
                <w:lang w:eastAsia="es-ES"/>
              </w:rPr>
              <w:t xml:space="preserve">ELPO. </w:t>
            </w:r>
            <w:r w:rsidR="00015959" w:rsidRPr="006624C1">
              <w:rPr>
                <w:lang w:eastAsia="es-ES"/>
              </w:rPr>
              <w:t>Electrònica de potenci</w:t>
            </w:r>
            <w:r w:rsidRPr="006624C1">
              <w:rPr>
                <w:lang w:eastAsia="es-ES"/>
              </w:rPr>
              <w:t>a (</w:t>
            </w:r>
            <w:r w:rsidR="00015959" w:rsidRPr="006624C1">
              <w:rPr>
                <w:lang w:eastAsia="es-ES"/>
              </w:rPr>
              <w:t>OBT Elèctrica</w:t>
            </w:r>
            <w:r w:rsidR="00E737EA" w:rsidRPr="006624C1">
              <w:rPr>
                <w:lang w:eastAsia="es-ES"/>
              </w:rPr>
              <w:t>)</w:t>
            </w:r>
            <w:r w:rsidR="00E737EA" w:rsidRPr="006624C1">
              <w:t xml:space="preserve"> </w:t>
            </w:r>
            <w:r w:rsidR="00E737EA" w:rsidRPr="006624C1">
              <w:tab/>
            </w:r>
            <w:r w:rsidR="00E737EA" w:rsidRPr="006624C1">
              <w:tab/>
            </w:r>
            <w:r w:rsidR="00E737EA" w:rsidRPr="006624C1">
              <w:tab/>
              <w:t>Q1</w:t>
            </w:r>
          </w:p>
          <w:p w:rsidR="00015959" w:rsidRPr="006624C1" w:rsidRDefault="00E737EA">
            <w:pPr>
              <w:rPr>
                <w:lang w:eastAsia="es-ES"/>
              </w:rPr>
            </w:pPr>
            <w:r w:rsidRPr="006624C1">
              <w:rPr>
                <w:lang w:eastAsia="es-ES"/>
              </w:rPr>
              <w:t>ELPO. Electrònica de potencia (OBT Electrònica ind.)</w:t>
            </w:r>
            <w:r w:rsidRPr="006624C1">
              <w:tab/>
            </w:r>
            <w:r w:rsidRPr="006624C1">
              <w:tab/>
            </w:r>
            <w:r w:rsidR="00015959" w:rsidRPr="006624C1">
              <w:rPr>
                <w:lang w:eastAsia="es-ES"/>
              </w:rPr>
              <w:t xml:space="preserve">Q2 </w:t>
            </w:r>
          </w:p>
          <w:p w:rsidR="00015959" w:rsidRPr="006624C1" w:rsidRDefault="00B005B9">
            <w:pPr>
              <w:rPr>
                <w:lang w:eastAsia="es-ES"/>
              </w:rPr>
            </w:pPr>
            <w:r w:rsidRPr="006624C1">
              <w:rPr>
                <w:lang w:eastAsia="es-ES"/>
              </w:rPr>
              <w:t xml:space="preserve">ELDI. </w:t>
            </w:r>
            <w:r w:rsidR="00015959" w:rsidRPr="006624C1">
              <w:rPr>
                <w:lang w:eastAsia="es-ES"/>
              </w:rPr>
              <w:t xml:space="preserve">Electrònica digital </w:t>
            </w:r>
            <w:r w:rsidR="00015959" w:rsidRPr="006624C1">
              <w:t xml:space="preserve">(OBT Electrònica ind. i Autom.) </w:t>
            </w:r>
            <w:r w:rsidRPr="006624C1">
              <w:tab/>
            </w:r>
            <w:r w:rsidRPr="006624C1">
              <w:tab/>
              <w:t>Q2</w:t>
            </w:r>
          </w:p>
          <w:p w:rsidR="00015959" w:rsidRPr="006624C1" w:rsidRDefault="00B005B9">
            <w:pPr>
              <w:rPr>
                <w:lang w:eastAsia="es-ES"/>
              </w:rPr>
            </w:pPr>
            <w:r w:rsidRPr="006624C1">
              <w:rPr>
                <w:lang w:eastAsia="es-ES"/>
              </w:rPr>
              <w:t>EL</w:t>
            </w:r>
            <w:r w:rsidR="00E737EA" w:rsidRPr="006624C1">
              <w:rPr>
                <w:lang w:eastAsia="es-ES"/>
              </w:rPr>
              <w:t>E</w:t>
            </w:r>
            <w:r w:rsidRPr="006624C1">
              <w:rPr>
                <w:lang w:eastAsia="es-ES"/>
              </w:rPr>
              <w:t xml:space="preserve">C. </w:t>
            </w:r>
            <w:r w:rsidR="00015959" w:rsidRPr="006624C1">
              <w:rPr>
                <w:lang w:eastAsia="es-ES"/>
              </w:rPr>
              <w:t xml:space="preserve">Electrotècnia </w:t>
            </w:r>
            <w:r w:rsidR="00015959" w:rsidRPr="006624C1">
              <w:t xml:space="preserve">(OBT Electrònica ind. i Autom.) </w:t>
            </w:r>
            <w:r w:rsidRPr="006624C1">
              <w:tab/>
            </w:r>
            <w:r w:rsidRPr="006624C1">
              <w:tab/>
              <w:t>Q2</w:t>
            </w:r>
          </w:p>
          <w:p w:rsidR="00015959" w:rsidRPr="006624C1" w:rsidRDefault="00B005B9">
            <w:pPr>
              <w:rPr>
                <w:lang w:eastAsia="es-ES"/>
              </w:rPr>
            </w:pPr>
            <w:r w:rsidRPr="006624C1">
              <w:rPr>
                <w:lang w:eastAsia="es-ES"/>
              </w:rPr>
              <w:t xml:space="preserve">ENCO. </w:t>
            </w:r>
            <w:r w:rsidR="00015959" w:rsidRPr="006624C1">
              <w:rPr>
                <w:lang w:eastAsia="es-ES"/>
              </w:rPr>
              <w:t xml:space="preserve">Enginyeria de Control </w:t>
            </w:r>
            <w:r w:rsidR="00015959" w:rsidRPr="006624C1">
              <w:t xml:space="preserve">(OBT Electrònica ind. i Autom.) </w:t>
            </w:r>
            <w:r w:rsidRPr="006624C1">
              <w:tab/>
              <w:t>Q2</w:t>
            </w:r>
          </w:p>
          <w:p w:rsidR="00590FB2" w:rsidRPr="006624C1" w:rsidRDefault="00590FB2" w:rsidP="00590FB2">
            <w:pPr>
              <w:rPr>
                <w:sz w:val="20"/>
                <w:szCs w:val="20"/>
              </w:rPr>
            </w:pPr>
            <w:r w:rsidRPr="006624C1">
              <w:rPr>
                <w:lang w:eastAsia="es-ES"/>
              </w:rPr>
              <w:t xml:space="preserve">IEAI. Instal·lacions elèctriques i automatització industrial </w:t>
            </w:r>
            <w:r w:rsidRPr="006624C1">
              <w:t>(OBT Elèctrica) Q2</w:t>
            </w:r>
          </w:p>
          <w:p w:rsidR="00015959" w:rsidRPr="006624C1" w:rsidRDefault="00B005B9">
            <w:r w:rsidRPr="006624C1">
              <w:rPr>
                <w:lang w:eastAsia="es-ES"/>
              </w:rPr>
              <w:t xml:space="preserve">INEL. </w:t>
            </w:r>
            <w:r w:rsidR="00015959" w:rsidRPr="006624C1">
              <w:rPr>
                <w:lang w:eastAsia="es-ES"/>
              </w:rPr>
              <w:t xml:space="preserve">Instal·lacions elèctriques de BT, MT i AT </w:t>
            </w:r>
            <w:r w:rsidR="00015959" w:rsidRPr="006624C1">
              <w:t xml:space="preserve">(OBT Elèctrica) </w:t>
            </w:r>
            <w:r w:rsidRPr="006624C1">
              <w:tab/>
            </w:r>
            <w:r w:rsidR="00015959" w:rsidRPr="006624C1">
              <w:t>Q2</w:t>
            </w:r>
          </w:p>
          <w:p w:rsidR="00015959" w:rsidRPr="006624C1" w:rsidRDefault="00A554D3">
            <w:pPr>
              <w:rPr>
                <w:lang w:eastAsia="es-ES"/>
              </w:rPr>
            </w:pPr>
            <w:r w:rsidRPr="006624C1">
              <w:rPr>
                <w:lang w:eastAsia="es-ES"/>
              </w:rPr>
              <w:t xml:space="preserve">INEL. </w:t>
            </w:r>
            <w:r w:rsidR="00015959" w:rsidRPr="006624C1">
              <w:rPr>
                <w:lang w:eastAsia="es-ES"/>
              </w:rPr>
              <w:t xml:space="preserve">Instrumentació electrònica </w:t>
            </w:r>
            <w:r w:rsidR="00015959" w:rsidRPr="006624C1">
              <w:t>(OBT Electrònica ind. i Autom.) Q2</w:t>
            </w:r>
          </w:p>
          <w:p w:rsidR="00590FB2" w:rsidRPr="006624C1" w:rsidRDefault="00590FB2" w:rsidP="00590FB2">
            <w:pPr>
              <w:rPr>
                <w:lang w:eastAsia="es-ES"/>
              </w:rPr>
            </w:pPr>
            <w:r w:rsidRPr="006624C1">
              <w:rPr>
                <w:lang w:eastAsia="es-ES"/>
              </w:rPr>
              <w:t xml:space="preserve">ININ. Informàtica industrial </w:t>
            </w:r>
            <w:r w:rsidRPr="006624C1">
              <w:t xml:space="preserve">(OBT Electrònica ind. i Autom.) </w:t>
            </w:r>
            <w:r w:rsidRPr="006624C1">
              <w:tab/>
              <w:t>Q2</w:t>
            </w:r>
          </w:p>
          <w:p w:rsidR="00015959" w:rsidRPr="006624C1" w:rsidRDefault="00A554D3">
            <w:r w:rsidRPr="006624C1">
              <w:rPr>
                <w:lang w:eastAsia="es-ES"/>
              </w:rPr>
              <w:t xml:space="preserve">LIEL. </w:t>
            </w:r>
            <w:r w:rsidR="00015959" w:rsidRPr="006624C1">
              <w:rPr>
                <w:lang w:eastAsia="es-ES"/>
              </w:rPr>
              <w:t xml:space="preserve">Línies elèctriques </w:t>
            </w:r>
            <w:r w:rsidR="00015959" w:rsidRPr="006624C1">
              <w:t xml:space="preserve">(OBT Elèctrica) </w:t>
            </w:r>
            <w:r w:rsidRPr="006624C1">
              <w:tab/>
            </w:r>
            <w:r w:rsidRPr="006624C1">
              <w:tab/>
            </w:r>
            <w:r w:rsidRPr="006624C1">
              <w:tab/>
            </w:r>
            <w:r w:rsidRPr="006624C1">
              <w:tab/>
            </w:r>
            <w:r w:rsidR="00015959" w:rsidRPr="006624C1">
              <w:t>Q1</w:t>
            </w:r>
          </w:p>
          <w:p w:rsidR="00015959" w:rsidRPr="006624C1" w:rsidRDefault="00A554D3">
            <w:r w:rsidRPr="006624C1">
              <w:rPr>
                <w:lang w:eastAsia="es-ES"/>
              </w:rPr>
              <w:t xml:space="preserve">MAE1. </w:t>
            </w:r>
            <w:r w:rsidR="00015959" w:rsidRPr="006624C1">
              <w:rPr>
                <w:lang w:eastAsia="es-ES"/>
              </w:rPr>
              <w:t xml:space="preserve">Màquines elèctriques I </w:t>
            </w:r>
            <w:r w:rsidR="00015959" w:rsidRPr="006624C1">
              <w:t xml:space="preserve">(OBT Elèctrica) </w:t>
            </w:r>
            <w:r w:rsidRPr="006624C1">
              <w:tab/>
            </w:r>
            <w:r w:rsidRPr="006624C1">
              <w:tab/>
            </w:r>
            <w:r w:rsidRPr="006624C1">
              <w:tab/>
              <w:t>Q2</w:t>
            </w:r>
          </w:p>
          <w:p w:rsidR="00015959" w:rsidRPr="006624C1" w:rsidRDefault="009F062F">
            <w:r w:rsidRPr="006624C1">
              <w:rPr>
                <w:lang w:eastAsia="es-ES"/>
              </w:rPr>
              <w:t xml:space="preserve">MAE2. </w:t>
            </w:r>
            <w:r w:rsidR="00015959" w:rsidRPr="006624C1">
              <w:rPr>
                <w:lang w:eastAsia="es-ES"/>
              </w:rPr>
              <w:t xml:space="preserve">Màquines elèctriques II </w:t>
            </w:r>
            <w:r w:rsidR="00015959" w:rsidRPr="006624C1">
              <w:t xml:space="preserve">(OBT Elèctrica) </w:t>
            </w:r>
            <w:r w:rsidRPr="006624C1">
              <w:tab/>
            </w:r>
            <w:r w:rsidRPr="006624C1">
              <w:tab/>
            </w:r>
            <w:r w:rsidRPr="006624C1">
              <w:tab/>
              <w:t>Q1</w:t>
            </w:r>
          </w:p>
          <w:p w:rsidR="00015959" w:rsidRPr="006624C1" w:rsidRDefault="009F062F">
            <w:pPr>
              <w:rPr>
                <w:lang w:eastAsia="es-ES"/>
              </w:rPr>
            </w:pPr>
            <w:r w:rsidRPr="006624C1">
              <w:rPr>
                <w:lang w:eastAsia="es-ES"/>
              </w:rPr>
              <w:t xml:space="preserve">REAU. </w:t>
            </w:r>
            <w:r w:rsidR="00015959" w:rsidRPr="006624C1">
              <w:rPr>
                <w:lang w:eastAsia="es-ES"/>
              </w:rPr>
              <w:t>Regulació automàtica (O</w:t>
            </w:r>
            <w:r w:rsidRPr="006624C1">
              <w:rPr>
                <w:lang w:eastAsia="es-ES"/>
              </w:rPr>
              <w:t>BT Electrònica ind. OBT Elèctrica.) Q1</w:t>
            </w:r>
          </w:p>
          <w:p w:rsidR="00015959" w:rsidRPr="00816C33" w:rsidRDefault="009F062F">
            <w:pPr>
              <w:rPr>
                <w:lang w:eastAsia="es-ES"/>
              </w:rPr>
            </w:pPr>
            <w:r w:rsidRPr="00816C33">
              <w:rPr>
                <w:lang w:eastAsia="es-ES"/>
              </w:rPr>
              <w:lastRenderedPageBreak/>
              <w:t xml:space="preserve">SIDI. </w:t>
            </w:r>
            <w:r w:rsidR="00015959" w:rsidRPr="00816C33">
              <w:rPr>
                <w:lang w:eastAsia="es-ES"/>
              </w:rPr>
              <w:t xml:space="preserve">Sistemes digitals </w:t>
            </w:r>
            <w:r w:rsidR="00015959" w:rsidRPr="00816C33">
              <w:t xml:space="preserve">(OBT Electrònica ind. i Autom.) </w:t>
            </w:r>
            <w:r w:rsidRPr="00816C33">
              <w:tab/>
            </w:r>
            <w:r w:rsidRPr="00816C33">
              <w:tab/>
              <w:t>Q1</w:t>
            </w:r>
          </w:p>
          <w:p w:rsidR="00015959" w:rsidRPr="00816C33" w:rsidRDefault="009F062F">
            <w:r w:rsidRPr="00816C33">
              <w:rPr>
                <w:lang w:eastAsia="es-ES"/>
              </w:rPr>
              <w:t xml:space="preserve">SIEP. </w:t>
            </w:r>
            <w:r w:rsidR="00015959" w:rsidRPr="00816C33">
              <w:rPr>
                <w:lang w:eastAsia="es-ES"/>
              </w:rPr>
              <w:t xml:space="preserve">Sistemes elèctrics de potencia </w:t>
            </w:r>
            <w:r w:rsidR="00015959" w:rsidRPr="00816C33">
              <w:t xml:space="preserve">(OBT Elèctrica) </w:t>
            </w:r>
            <w:r w:rsidRPr="00816C33">
              <w:tab/>
            </w:r>
            <w:r w:rsidRPr="00816C33">
              <w:tab/>
            </w:r>
            <w:r w:rsidR="00015959" w:rsidRPr="00816C33">
              <w:t>Q2</w:t>
            </w:r>
          </w:p>
          <w:p w:rsidR="00015959" w:rsidRPr="00816C33" w:rsidRDefault="009F062F" w:rsidP="0001083A">
            <w:r w:rsidRPr="00816C33">
              <w:rPr>
                <w:lang w:eastAsia="es-ES"/>
              </w:rPr>
              <w:t xml:space="preserve">SIRO. </w:t>
            </w:r>
            <w:r w:rsidR="00015959" w:rsidRPr="00816C33">
              <w:rPr>
                <w:lang w:eastAsia="es-ES"/>
              </w:rPr>
              <w:t xml:space="preserve">Sistemes robotitzats </w:t>
            </w:r>
            <w:r w:rsidR="00015959" w:rsidRPr="00816C33">
              <w:t xml:space="preserve">(OBT Electrònica ind. i Autom.) </w:t>
            </w:r>
            <w:r w:rsidRPr="00816C33">
              <w:tab/>
            </w:r>
            <w:r w:rsidR="00015959" w:rsidRPr="00816C33">
              <w:t>Q2</w:t>
            </w:r>
          </w:p>
        </w:tc>
      </w:tr>
    </w:tbl>
    <w:p w:rsidR="00DE6D5E" w:rsidRPr="00816C33" w:rsidRDefault="00DE6D5E"/>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816C33" w:rsidTr="00074CC1">
        <w:tc>
          <w:tcPr>
            <w:tcW w:w="8862" w:type="dxa"/>
            <w:gridSpan w:val="2"/>
          </w:tcPr>
          <w:p w:rsidR="00DE6D5E" w:rsidRPr="00816C33" w:rsidRDefault="00DE6D5E">
            <w:r w:rsidRPr="00816C33">
              <w:rPr>
                <w:rFonts w:cs="Calibri"/>
                <w:lang w:eastAsia="es-ES"/>
              </w:rPr>
              <w:t xml:space="preserve">Titulació:   </w:t>
            </w:r>
            <w:r w:rsidRPr="00816C33">
              <w:rPr>
                <w:b/>
              </w:rPr>
              <w:t>Grau en Enginyeria Elèctrica</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Sistemes elèctrics de potència i instal·lacions elèctriques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5945AF">
            <w:r w:rsidRPr="00816C33">
              <w:t xml:space="preserve">SIFE. </w:t>
            </w:r>
            <w:r w:rsidR="00DE6D5E" w:rsidRPr="00816C33">
              <w:t xml:space="preserve">Sistemes fotovoltaics i eòlics </w:t>
            </w:r>
            <w:r w:rsidR="002E7227" w:rsidRPr="00816C33">
              <w:tab/>
            </w:r>
            <w:r w:rsidR="002E7227" w:rsidRPr="00816C33">
              <w:tab/>
            </w:r>
            <w:r w:rsidR="002E7227" w:rsidRPr="00816C33">
              <w:tab/>
            </w:r>
            <w:r w:rsidR="002E7227" w:rsidRPr="00816C33">
              <w:tab/>
            </w:r>
            <w:r w:rsidR="00DE6D5E" w:rsidRPr="00816C33">
              <w:t>Q1</w:t>
            </w:r>
          </w:p>
          <w:p w:rsidR="00DE6D5E" w:rsidRPr="00816C33" w:rsidRDefault="005945AF">
            <w:r w:rsidRPr="00816C33">
              <w:t xml:space="preserve">LUMI. </w:t>
            </w:r>
            <w:r w:rsidR="00DE6D5E" w:rsidRPr="00816C33">
              <w:t xml:space="preserve">Luminotècnia </w:t>
            </w:r>
            <w:r w:rsidR="002E7227" w:rsidRPr="00816C33">
              <w:tab/>
            </w:r>
            <w:r w:rsidR="002E7227" w:rsidRPr="00816C33">
              <w:tab/>
            </w:r>
            <w:r w:rsidR="002E7227" w:rsidRPr="00816C33">
              <w:tab/>
            </w:r>
            <w:r w:rsidR="002E7227" w:rsidRPr="00816C33">
              <w:tab/>
            </w:r>
            <w:r w:rsidR="002E7227" w:rsidRPr="00816C33">
              <w:tab/>
            </w:r>
            <w:r w:rsidR="002E7227" w:rsidRPr="00816C33">
              <w:tab/>
            </w:r>
            <w:r w:rsidR="00DE6D5E" w:rsidRPr="00816C33">
              <w:t>Q1</w:t>
            </w:r>
          </w:p>
          <w:p w:rsidR="00DE6D5E" w:rsidRPr="00816C33" w:rsidRDefault="005945AF">
            <w:r w:rsidRPr="00816C33">
              <w:t xml:space="preserve">GSEP. </w:t>
            </w:r>
            <w:r w:rsidR="00DE6D5E" w:rsidRPr="00816C33">
              <w:t>Gestió de sistemes elèctrics de potència i estalvi d'energia elèctrica 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Accionaments elèctrics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5945AF" w:rsidP="005945AF">
            <w:pPr>
              <w:ind w:left="742" w:hanging="742"/>
            </w:pPr>
            <w:r w:rsidRPr="00816C33">
              <w:t>TMDM.</w:t>
            </w:r>
            <w:r w:rsidRPr="00816C33">
              <w:tab/>
            </w:r>
            <w:r w:rsidR="00DE6D5E" w:rsidRPr="00816C33">
              <w:t xml:space="preserve">Tècniques de manteniment i diagnòstic en motors i accionaments elèctrics </w:t>
            </w:r>
            <w:r w:rsidR="002E7227" w:rsidRPr="00816C33">
              <w:tab/>
            </w:r>
            <w:r w:rsidR="002E7227" w:rsidRPr="00816C33">
              <w:tab/>
            </w:r>
            <w:r w:rsidR="002E7227" w:rsidRPr="00816C33">
              <w:tab/>
            </w:r>
            <w:r w:rsidR="002E7227" w:rsidRPr="00816C33">
              <w:tab/>
            </w:r>
            <w:r w:rsidR="002E7227" w:rsidRPr="00816C33">
              <w:tab/>
            </w:r>
            <w:r w:rsidR="002E7227" w:rsidRPr="00816C33">
              <w:tab/>
            </w:r>
            <w:r w:rsidR="00DE6D5E" w:rsidRPr="00816C33">
              <w:t>Q1</w:t>
            </w:r>
          </w:p>
          <w:p w:rsidR="00DE6D5E" w:rsidRPr="00816C33" w:rsidRDefault="00A63D06">
            <w:r w:rsidRPr="00816C33">
              <w:t xml:space="preserve">VEEH. </w:t>
            </w:r>
            <w:r w:rsidR="00DE6D5E" w:rsidRPr="00816C33">
              <w:t xml:space="preserve">Vehicles elèctrics i híbrids </w:t>
            </w:r>
            <w:r w:rsidR="002E7227" w:rsidRPr="00816C33">
              <w:tab/>
            </w:r>
            <w:r w:rsidR="002E7227" w:rsidRPr="00816C33">
              <w:tab/>
            </w:r>
            <w:r w:rsidR="002E7227" w:rsidRPr="00816C33">
              <w:tab/>
            </w:r>
            <w:r w:rsidR="002E7227" w:rsidRPr="00816C33">
              <w:tab/>
            </w:r>
            <w:r w:rsidR="00DE6D5E" w:rsidRPr="00816C33">
              <w:t>Q1</w:t>
            </w:r>
          </w:p>
          <w:p w:rsidR="00DE6D5E" w:rsidRPr="00816C33" w:rsidRDefault="00A63D06">
            <w:r w:rsidRPr="00816C33">
              <w:t xml:space="preserve">DMDE. </w:t>
            </w:r>
            <w:r w:rsidR="00DE6D5E" w:rsidRPr="00816C33">
              <w:t xml:space="preserve">Disseny de màquines i dispositius elèctrics </w:t>
            </w:r>
            <w:r w:rsidR="002E7227" w:rsidRPr="00816C33">
              <w:tab/>
            </w:r>
            <w:r w:rsidR="002E7227" w:rsidRPr="00816C33">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rFonts w:ascii="Arial" w:hAnsi="Arial" w:cs="Arial"/>
                <w:b/>
              </w:rPr>
            </w:pPr>
            <w:r w:rsidRPr="00816C33">
              <w:rPr>
                <w:b/>
              </w:rPr>
              <w:t xml:space="preserve">Tecnologies Especifiques de la Branca Industrial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6624C1" w:rsidRDefault="009F062F">
            <w:r w:rsidRPr="00816C33">
              <w:rPr>
                <w:lang w:eastAsia="es-ES"/>
              </w:rPr>
              <w:t xml:space="preserve">DIMA. </w:t>
            </w:r>
            <w:r w:rsidR="00DE6D5E" w:rsidRPr="00816C33">
              <w:rPr>
                <w:lang w:eastAsia="es-ES"/>
              </w:rPr>
              <w:t xml:space="preserve">Disseny de màquines </w:t>
            </w:r>
            <w:r w:rsidR="00DE6D5E" w:rsidRPr="00816C33">
              <w:t xml:space="preserve">(OBT de Mecànica) </w:t>
            </w:r>
            <w:r w:rsidRPr="00816C33">
              <w:tab/>
            </w:r>
            <w:r w:rsidRPr="00816C33">
              <w:tab/>
            </w:r>
            <w:r w:rsidR="00DE6D5E" w:rsidRPr="006624C1">
              <w:t>Q2</w:t>
            </w:r>
          </w:p>
          <w:p w:rsidR="00DE6D5E" w:rsidRPr="006624C1" w:rsidRDefault="009F062F">
            <w:pPr>
              <w:rPr>
                <w:lang w:eastAsia="es-ES"/>
              </w:rPr>
            </w:pPr>
            <w:r w:rsidRPr="006624C1">
              <w:rPr>
                <w:lang w:eastAsia="es-ES"/>
              </w:rPr>
              <w:t xml:space="preserve">DSAO. </w:t>
            </w:r>
            <w:r w:rsidR="00DE6D5E" w:rsidRPr="006624C1">
              <w:rPr>
                <w:lang w:eastAsia="es-ES"/>
              </w:rPr>
              <w:t xml:space="preserve">Disseny i simulació assistit per ordinador </w:t>
            </w:r>
            <w:r w:rsidR="00590FB2" w:rsidRPr="006624C1">
              <w:t xml:space="preserve">(OBT de Mecànica) </w:t>
            </w:r>
            <w:r w:rsidRPr="006624C1">
              <w:t>Q2</w:t>
            </w:r>
          </w:p>
          <w:p w:rsidR="00DE6D5E" w:rsidRPr="006624C1" w:rsidRDefault="009F062F">
            <w:pPr>
              <w:rPr>
                <w:sz w:val="20"/>
                <w:szCs w:val="20"/>
                <w:lang w:eastAsia="es-ES"/>
              </w:rPr>
            </w:pPr>
            <w:r w:rsidRPr="006624C1">
              <w:rPr>
                <w:lang w:eastAsia="es-ES"/>
              </w:rPr>
              <w:t xml:space="preserve">ELAN. </w:t>
            </w:r>
            <w:r w:rsidR="00DE6D5E" w:rsidRPr="006624C1">
              <w:rPr>
                <w:lang w:eastAsia="es-ES"/>
              </w:rPr>
              <w:t xml:space="preserve">Electrònica analògica </w:t>
            </w:r>
            <w:r w:rsidR="00795837" w:rsidRPr="006624C1">
              <w:t xml:space="preserve">(OBT Electrònica ind. i Autom.) </w:t>
            </w:r>
            <w:r w:rsidRPr="006624C1">
              <w:tab/>
            </w:r>
            <w:r w:rsidR="00DE6D5E" w:rsidRPr="006624C1">
              <w:t>Q1</w:t>
            </w:r>
          </w:p>
          <w:p w:rsidR="00DE6D5E" w:rsidRPr="006624C1" w:rsidRDefault="009F062F">
            <w:pPr>
              <w:rPr>
                <w:sz w:val="20"/>
                <w:szCs w:val="20"/>
                <w:lang w:eastAsia="es-ES"/>
              </w:rPr>
            </w:pPr>
            <w:r w:rsidRPr="006624C1">
              <w:rPr>
                <w:lang w:eastAsia="es-ES"/>
              </w:rPr>
              <w:t xml:space="preserve">ELDI. </w:t>
            </w:r>
            <w:r w:rsidR="00DE6D5E" w:rsidRPr="006624C1">
              <w:rPr>
                <w:lang w:eastAsia="es-ES"/>
              </w:rPr>
              <w:t xml:space="preserve">Electrònica digital </w:t>
            </w:r>
            <w:r w:rsidR="00795837" w:rsidRPr="006624C1">
              <w:t xml:space="preserve">(OBT Electrònica ind. i Autom.) </w:t>
            </w:r>
            <w:r w:rsidRPr="006624C1">
              <w:tab/>
            </w:r>
            <w:r w:rsidRPr="006624C1">
              <w:tab/>
              <w:t>Q2</w:t>
            </w:r>
          </w:p>
          <w:p w:rsidR="00DE6D5E" w:rsidRPr="006624C1" w:rsidRDefault="002E7227">
            <w:pPr>
              <w:rPr>
                <w:sz w:val="20"/>
                <w:szCs w:val="20"/>
                <w:lang w:eastAsia="es-ES"/>
              </w:rPr>
            </w:pPr>
            <w:r w:rsidRPr="006624C1">
              <w:rPr>
                <w:lang w:eastAsia="es-ES"/>
              </w:rPr>
              <w:t>ELEC</w:t>
            </w:r>
            <w:r w:rsidR="009F062F" w:rsidRPr="006624C1">
              <w:rPr>
                <w:lang w:eastAsia="es-ES"/>
              </w:rPr>
              <w:t xml:space="preserve">. </w:t>
            </w:r>
            <w:r w:rsidR="00DE6D5E" w:rsidRPr="006624C1">
              <w:rPr>
                <w:lang w:eastAsia="es-ES"/>
              </w:rPr>
              <w:t xml:space="preserve">Electrotècnia </w:t>
            </w:r>
            <w:r w:rsidR="00795837" w:rsidRPr="006624C1">
              <w:t xml:space="preserve">(OBT Electrònica ind. i Autom.) </w:t>
            </w:r>
            <w:r w:rsidR="009F062F" w:rsidRPr="006624C1">
              <w:tab/>
            </w:r>
            <w:r w:rsidR="009F062F" w:rsidRPr="006624C1">
              <w:tab/>
              <w:t>Q2</w:t>
            </w:r>
          </w:p>
          <w:p w:rsidR="00DE6D5E" w:rsidRPr="006624C1" w:rsidRDefault="002E7227">
            <w:pPr>
              <w:rPr>
                <w:sz w:val="20"/>
                <w:szCs w:val="20"/>
                <w:lang w:eastAsia="es-ES"/>
              </w:rPr>
            </w:pPr>
            <w:r w:rsidRPr="006624C1">
              <w:rPr>
                <w:lang w:eastAsia="es-ES"/>
              </w:rPr>
              <w:t xml:space="preserve">ENCO. </w:t>
            </w:r>
            <w:r w:rsidR="00DE6D5E" w:rsidRPr="006624C1">
              <w:rPr>
                <w:lang w:eastAsia="es-ES"/>
              </w:rPr>
              <w:t xml:space="preserve">Enginyeria de Control </w:t>
            </w:r>
            <w:r w:rsidR="00DE6D5E" w:rsidRPr="006624C1">
              <w:t xml:space="preserve">(OBT Electrònica ind. </w:t>
            </w:r>
            <w:r w:rsidR="00795837" w:rsidRPr="006624C1">
              <w:t>i</w:t>
            </w:r>
            <w:r w:rsidR="00DE6D5E" w:rsidRPr="006624C1">
              <w:t xml:space="preserve"> Autom.) </w:t>
            </w:r>
            <w:r w:rsidRPr="006624C1">
              <w:tab/>
              <w:t>Q2</w:t>
            </w:r>
          </w:p>
          <w:p w:rsidR="00DE6D5E" w:rsidRPr="006624C1" w:rsidRDefault="002E7227">
            <w:pPr>
              <w:rPr>
                <w:sz w:val="20"/>
                <w:szCs w:val="20"/>
              </w:rPr>
            </w:pPr>
            <w:r w:rsidRPr="006624C1">
              <w:rPr>
                <w:lang w:eastAsia="es-ES"/>
              </w:rPr>
              <w:t xml:space="preserve">ENFL. </w:t>
            </w:r>
            <w:r w:rsidR="00DE6D5E" w:rsidRPr="006624C1">
              <w:rPr>
                <w:lang w:eastAsia="es-ES"/>
              </w:rPr>
              <w:t xml:space="preserve">Enginyeria de fluids </w:t>
            </w:r>
            <w:r w:rsidR="00DE6D5E" w:rsidRPr="006624C1">
              <w:t xml:space="preserve">(OBT de Mecànica) </w:t>
            </w:r>
            <w:r w:rsidRPr="006624C1">
              <w:tab/>
            </w:r>
            <w:r w:rsidRPr="006624C1">
              <w:tab/>
            </w:r>
            <w:r w:rsidRPr="006624C1">
              <w:tab/>
            </w:r>
            <w:r w:rsidR="00DE6D5E" w:rsidRPr="006624C1">
              <w:t>Q2</w:t>
            </w:r>
          </w:p>
          <w:p w:rsidR="00DE6D5E" w:rsidRPr="006624C1" w:rsidRDefault="002E7227">
            <w:pPr>
              <w:rPr>
                <w:sz w:val="20"/>
                <w:szCs w:val="20"/>
              </w:rPr>
            </w:pPr>
            <w:r w:rsidRPr="006624C1">
              <w:rPr>
                <w:lang w:eastAsia="es-ES"/>
              </w:rPr>
              <w:t xml:space="preserve">ETER. </w:t>
            </w:r>
            <w:r w:rsidR="00DE6D5E" w:rsidRPr="006624C1">
              <w:rPr>
                <w:lang w:eastAsia="es-ES"/>
              </w:rPr>
              <w:t xml:space="preserve">Enginyeria tèrmica </w:t>
            </w:r>
            <w:r w:rsidR="00DE6D5E" w:rsidRPr="006624C1">
              <w:t xml:space="preserve">(OBT de Mecànica) </w:t>
            </w:r>
            <w:r w:rsidRPr="006624C1">
              <w:tab/>
            </w:r>
            <w:r w:rsidRPr="006624C1">
              <w:tab/>
            </w:r>
            <w:r w:rsidRPr="006624C1">
              <w:tab/>
            </w:r>
            <w:r w:rsidR="00DE6D5E" w:rsidRPr="006624C1">
              <w:t>Q2</w:t>
            </w:r>
          </w:p>
          <w:p w:rsidR="00DE6D5E" w:rsidRPr="006624C1" w:rsidRDefault="002E7227">
            <w:pPr>
              <w:rPr>
                <w:sz w:val="20"/>
                <w:szCs w:val="20"/>
              </w:rPr>
            </w:pPr>
            <w:r w:rsidRPr="006624C1">
              <w:rPr>
                <w:lang w:eastAsia="es-ES"/>
              </w:rPr>
              <w:t xml:space="preserve">ESCI. </w:t>
            </w:r>
            <w:r w:rsidR="00DE6D5E" w:rsidRPr="006624C1">
              <w:rPr>
                <w:lang w:eastAsia="es-ES"/>
              </w:rPr>
              <w:t xml:space="preserve">Estructures i construccions industrials </w:t>
            </w:r>
            <w:r w:rsidR="00DE6D5E" w:rsidRPr="006624C1">
              <w:t>(OBT de Mecànica) Q2</w:t>
            </w:r>
          </w:p>
          <w:p w:rsidR="00DE6D5E" w:rsidRPr="006624C1" w:rsidRDefault="002E7227">
            <w:pPr>
              <w:rPr>
                <w:sz w:val="20"/>
                <w:szCs w:val="20"/>
              </w:rPr>
            </w:pPr>
            <w:r w:rsidRPr="006624C1">
              <w:rPr>
                <w:lang w:eastAsia="es-ES"/>
              </w:rPr>
              <w:t xml:space="preserve">EXG2. </w:t>
            </w:r>
            <w:r w:rsidR="00DE6D5E" w:rsidRPr="006624C1">
              <w:rPr>
                <w:lang w:eastAsia="es-ES"/>
              </w:rPr>
              <w:t xml:space="preserve">Expressió gràfica II </w:t>
            </w:r>
            <w:r w:rsidR="00DE6D5E" w:rsidRPr="006624C1">
              <w:t xml:space="preserve">(OBT de Mecànica) </w:t>
            </w:r>
            <w:r w:rsidRPr="006624C1">
              <w:tab/>
            </w:r>
            <w:r w:rsidRPr="006624C1">
              <w:tab/>
            </w:r>
            <w:r w:rsidRPr="006624C1">
              <w:tab/>
            </w:r>
            <w:r w:rsidR="00DE6D5E" w:rsidRPr="006624C1">
              <w:t>Q1</w:t>
            </w:r>
          </w:p>
          <w:p w:rsidR="00DE6D5E" w:rsidRPr="006624C1" w:rsidRDefault="002E7227">
            <w:pPr>
              <w:rPr>
                <w:sz w:val="20"/>
                <w:szCs w:val="20"/>
                <w:lang w:eastAsia="es-ES"/>
              </w:rPr>
            </w:pPr>
            <w:r w:rsidRPr="006624C1">
              <w:rPr>
                <w:lang w:eastAsia="es-ES"/>
              </w:rPr>
              <w:t xml:space="preserve">ININ. </w:t>
            </w:r>
            <w:r w:rsidR="00DE6D5E" w:rsidRPr="006624C1">
              <w:rPr>
                <w:lang w:eastAsia="es-ES"/>
              </w:rPr>
              <w:t xml:space="preserve">Informàtica industrial </w:t>
            </w:r>
            <w:r w:rsidR="00DE6D5E" w:rsidRPr="006624C1">
              <w:t xml:space="preserve">(OBT Electrònica ind. </w:t>
            </w:r>
            <w:r w:rsidR="00795837" w:rsidRPr="006624C1">
              <w:t>i</w:t>
            </w:r>
            <w:r w:rsidR="00DE6D5E" w:rsidRPr="006624C1">
              <w:t xml:space="preserve"> Autom.) </w:t>
            </w:r>
            <w:r w:rsidRPr="006624C1">
              <w:tab/>
              <w:t>Q2</w:t>
            </w:r>
          </w:p>
          <w:p w:rsidR="00DE6D5E" w:rsidRPr="006624C1" w:rsidRDefault="002E7227">
            <w:pPr>
              <w:rPr>
                <w:sz w:val="20"/>
                <w:szCs w:val="20"/>
                <w:lang w:eastAsia="es-ES"/>
              </w:rPr>
            </w:pPr>
            <w:r w:rsidRPr="006624C1">
              <w:rPr>
                <w:lang w:eastAsia="es-ES"/>
              </w:rPr>
              <w:t xml:space="preserve">INEL. </w:t>
            </w:r>
            <w:r w:rsidR="00DE6D5E" w:rsidRPr="006624C1">
              <w:rPr>
                <w:lang w:eastAsia="es-ES"/>
              </w:rPr>
              <w:t xml:space="preserve">Instrumentació electrònica </w:t>
            </w:r>
            <w:r w:rsidR="00DE6D5E" w:rsidRPr="006624C1">
              <w:t xml:space="preserve">(OBT Electrònica ind. </w:t>
            </w:r>
            <w:r w:rsidR="00795837" w:rsidRPr="006624C1">
              <w:t>i</w:t>
            </w:r>
            <w:r w:rsidR="00DE6D5E" w:rsidRPr="006624C1">
              <w:t xml:space="preserve"> Autom.) Q2</w:t>
            </w:r>
          </w:p>
          <w:p w:rsidR="00DE6D5E" w:rsidRPr="006624C1" w:rsidRDefault="002E7227">
            <w:pPr>
              <w:rPr>
                <w:sz w:val="20"/>
                <w:szCs w:val="20"/>
              </w:rPr>
            </w:pPr>
            <w:r w:rsidRPr="006624C1">
              <w:rPr>
                <w:lang w:eastAsia="es-ES"/>
              </w:rPr>
              <w:t xml:space="preserve">MAES. </w:t>
            </w:r>
            <w:r w:rsidR="00DE6D5E" w:rsidRPr="006624C1">
              <w:rPr>
                <w:lang w:eastAsia="es-ES"/>
              </w:rPr>
              <w:t xml:space="preserve">Materials estructurals </w:t>
            </w:r>
            <w:r w:rsidR="00DE6D5E" w:rsidRPr="006624C1">
              <w:t xml:space="preserve">(OBT de Mecànica) </w:t>
            </w:r>
            <w:r w:rsidRPr="006624C1">
              <w:tab/>
            </w:r>
            <w:r w:rsidRPr="006624C1">
              <w:tab/>
            </w:r>
            <w:r w:rsidR="00DE6D5E" w:rsidRPr="006624C1">
              <w:t>Q1</w:t>
            </w:r>
          </w:p>
          <w:p w:rsidR="00DE6D5E" w:rsidRPr="006624C1" w:rsidRDefault="002E7227">
            <w:pPr>
              <w:rPr>
                <w:sz w:val="20"/>
                <w:szCs w:val="20"/>
              </w:rPr>
            </w:pPr>
            <w:r w:rsidRPr="006624C1">
              <w:rPr>
                <w:lang w:eastAsia="es-ES"/>
              </w:rPr>
              <w:t xml:space="preserve">PRFA. </w:t>
            </w:r>
            <w:r w:rsidR="00DE6D5E" w:rsidRPr="006624C1">
              <w:rPr>
                <w:lang w:eastAsia="es-ES"/>
              </w:rPr>
              <w:t xml:space="preserve">Processos de fabricació </w:t>
            </w:r>
            <w:r w:rsidR="00DE6D5E" w:rsidRPr="006624C1">
              <w:t xml:space="preserve">(OBT de Mecànica) </w:t>
            </w:r>
            <w:r w:rsidRPr="006624C1">
              <w:tab/>
            </w:r>
            <w:r w:rsidRPr="006624C1">
              <w:tab/>
              <w:t>Q</w:t>
            </w:r>
            <w:r w:rsidR="003321C1" w:rsidRPr="006624C1">
              <w:t>2</w:t>
            </w:r>
          </w:p>
          <w:p w:rsidR="00DE6D5E" w:rsidRPr="006624C1" w:rsidRDefault="002E7227">
            <w:r w:rsidRPr="006624C1">
              <w:rPr>
                <w:lang w:eastAsia="es-ES"/>
              </w:rPr>
              <w:t xml:space="preserve">RMA1. </w:t>
            </w:r>
            <w:r w:rsidR="00DE6D5E" w:rsidRPr="006624C1">
              <w:rPr>
                <w:lang w:eastAsia="es-ES"/>
              </w:rPr>
              <w:t xml:space="preserve">Resistència de materials I </w:t>
            </w:r>
            <w:r w:rsidR="00DE6D5E" w:rsidRPr="006624C1">
              <w:t xml:space="preserve">(OBT de Mecànica) </w:t>
            </w:r>
            <w:r w:rsidRPr="006624C1">
              <w:tab/>
            </w:r>
            <w:r w:rsidRPr="006624C1">
              <w:tab/>
              <w:t>Q2</w:t>
            </w:r>
          </w:p>
          <w:p w:rsidR="009F062F" w:rsidRPr="006624C1" w:rsidRDefault="009F062F" w:rsidP="009F062F">
            <w:pPr>
              <w:rPr>
                <w:sz w:val="20"/>
                <w:szCs w:val="20"/>
              </w:rPr>
            </w:pPr>
            <w:r w:rsidRPr="006624C1">
              <w:rPr>
                <w:lang w:eastAsia="es-ES"/>
              </w:rPr>
              <w:t xml:space="preserve">RMA2. Resistència de materials II </w:t>
            </w:r>
            <w:r w:rsidRPr="006624C1">
              <w:t xml:space="preserve">(OBT de Mecànica) </w:t>
            </w:r>
            <w:r w:rsidRPr="006624C1">
              <w:tab/>
            </w:r>
            <w:r w:rsidRPr="006624C1">
              <w:tab/>
              <w:t>Q1</w:t>
            </w:r>
          </w:p>
          <w:p w:rsidR="00DE6D5E" w:rsidRPr="006624C1" w:rsidRDefault="002E7227">
            <w:pPr>
              <w:rPr>
                <w:sz w:val="20"/>
                <w:szCs w:val="20"/>
                <w:lang w:eastAsia="es-ES"/>
              </w:rPr>
            </w:pPr>
            <w:r w:rsidRPr="006624C1">
              <w:rPr>
                <w:lang w:eastAsia="es-ES"/>
              </w:rPr>
              <w:t xml:space="preserve">SIDI. </w:t>
            </w:r>
            <w:r w:rsidR="00DE6D5E" w:rsidRPr="006624C1">
              <w:rPr>
                <w:lang w:eastAsia="es-ES"/>
              </w:rPr>
              <w:t xml:space="preserve">Sistemes digitals </w:t>
            </w:r>
            <w:r w:rsidR="00DE6D5E" w:rsidRPr="006624C1">
              <w:t xml:space="preserve">(OBT Electrònica ind. </w:t>
            </w:r>
            <w:r w:rsidR="00795837" w:rsidRPr="006624C1">
              <w:t>i</w:t>
            </w:r>
            <w:r w:rsidR="00DE6D5E" w:rsidRPr="006624C1">
              <w:t xml:space="preserve"> Autom.) </w:t>
            </w:r>
            <w:r w:rsidRPr="006624C1">
              <w:tab/>
            </w:r>
            <w:r w:rsidRPr="006624C1">
              <w:tab/>
            </w:r>
            <w:r w:rsidR="00DE6D5E" w:rsidRPr="006624C1">
              <w:t>Q</w:t>
            </w:r>
            <w:r w:rsidRPr="006624C1">
              <w:t>1</w:t>
            </w:r>
          </w:p>
          <w:p w:rsidR="00DE6D5E" w:rsidRPr="006624C1" w:rsidRDefault="002E7227">
            <w:pPr>
              <w:rPr>
                <w:sz w:val="20"/>
                <w:szCs w:val="20"/>
                <w:lang w:eastAsia="es-ES"/>
              </w:rPr>
            </w:pPr>
            <w:r w:rsidRPr="006624C1">
              <w:rPr>
                <w:lang w:eastAsia="es-ES"/>
              </w:rPr>
              <w:t xml:space="preserve">SIRO. </w:t>
            </w:r>
            <w:r w:rsidR="00DE6D5E" w:rsidRPr="006624C1">
              <w:rPr>
                <w:lang w:eastAsia="es-ES"/>
              </w:rPr>
              <w:t xml:space="preserve">Sistemes robotitzats </w:t>
            </w:r>
            <w:r w:rsidR="00DE6D5E" w:rsidRPr="006624C1">
              <w:t xml:space="preserve">(OBT Electrònica ind. </w:t>
            </w:r>
            <w:r w:rsidR="00795837" w:rsidRPr="006624C1">
              <w:t>i</w:t>
            </w:r>
            <w:r w:rsidR="00DE6D5E" w:rsidRPr="006624C1">
              <w:t xml:space="preserve"> Autom.) </w:t>
            </w:r>
            <w:r w:rsidRPr="006624C1">
              <w:tab/>
            </w:r>
            <w:r w:rsidR="00DE6D5E" w:rsidRPr="006624C1">
              <w:t>Q2</w:t>
            </w:r>
          </w:p>
          <w:p w:rsidR="00DE6D5E" w:rsidRPr="00816C33" w:rsidRDefault="002E7227">
            <w:pPr>
              <w:rPr>
                <w:sz w:val="20"/>
                <w:szCs w:val="20"/>
              </w:rPr>
            </w:pPr>
            <w:r w:rsidRPr="006624C1">
              <w:rPr>
                <w:lang w:eastAsia="es-ES"/>
              </w:rPr>
              <w:t xml:space="preserve">TEMA. </w:t>
            </w:r>
            <w:r w:rsidR="00DE6D5E" w:rsidRPr="006624C1">
              <w:rPr>
                <w:lang w:eastAsia="es-ES"/>
              </w:rPr>
              <w:t xml:space="preserve">Teoria de màquines </w:t>
            </w:r>
            <w:r w:rsidR="00DE6D5E" w:rsidRPr="006624C1">
              <w:t xml:space="preserve">(OBT de Mecànica) </w:t>
            </w:r>
            <w:r w:rsidRPr="006624C1">
              <w:tab/>
            </w:r>
            <w:r w:rsidRPr="006624C1">
              <w:tab/>
            </w:r>
            <w:r w:rsidRPr="006624C1">
              <w:tab/>
            </w:r>
            <w:r w:rsidR="00DE6D5E" w:rsidRPr="006624C1">
              <w:t>Q1</w:t>
            </w:r>
          </w:p>
        </w:tc>
      </w:tr>
    </w:tbl>
    <w:p w:rsidR="00795837" w:rsidRPr="00816C33" w:rsidRDefault="00795837"/>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816C33" w:rsidTr="00074CC1">
        <w:tc>
          <w:tcPr>
            <w:tcW w:w="8862" w:type="dxa"/>
            <w:gridSpan w:val="2"/>
          </w:tcPr>
          <w:p w:rsidR="00DE6D5E" w:rsidRPr="00816C33" w:rsidRDefault="00DE6D5E" w:rsidP="002731FB">
            <w:r w:rsidRPr="00816C33">
              <w:rPr>
                <w:rFonts w:cs="Calibri"/>
                <w:lang w:eastAsia="es-ES"/>
              </w:rPr>
              <w:t xml:space="preserve">Titulació:   </w:t>
            </w:r>
            <w:r w:rsidRPr="00816C33">
              <w:rPr>
                <w:b/>
              </w:rPr>
              <w:t>Grau en Enginyeria Electrònica Industrial i Automàtica</w:t>
            </w:r>
            <w:r w:rsidRPr="00816C33">
              <w:t xml:space="preserve"> </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Tecnologies avançades d’automatització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DE6D5E">
            <w:r w:rsidRPr="00816C33">
              <w:rPr>
                <w:u w:val="single"/>
              </w:rPr>
              <w:t>Obligatori fer les 2 assignatures</w:t>
            </w:r>
            <w:r w:rsidRPr="00816C33">
              <w:t xml:space="preserve">: </w:t>
            </w:r>
          </w:p>
          <w:p w:rsidR="00DE6D5E" w:rsidRPr="00816C33" w:rsidRDefault="004F701A">
            <w:r w:rsidRPr="00816C33">
              <w:t xml:space="preserve">SIPI. </w:t>
            </w:r>
            <w:r w:rsidR="00DE6D5E" w:rsidRPr="00816C33">
              <w:t xml:space="preserve">Sistemes de producció integrats </w:t>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 w:rsidRPr="00816C33">
              <w:t xml:space="preserve">SDIN. </w:t>
            </w:r>
            <w:r w:rsidR="00DE6D5E" w:rsidRPr="00816C33">
              <w:t xml:space="preserve">Sistemes distribuïts industrials </w:t>
            </w:r>
            <w:r w:rsidR="002E7227" w:rsidRPr="00816C33">
              <w:tab/>
            </w:r>
            <w:r w:rsidR="002E7227" w:rsidRPr="00816C33">
              <w:tab/>
            </w:r>
            <w:r w:rsidR="002E7227" w:rsidRPr="00816C33">
              <w:tab/>
            </w:r>
            <w:r w:rsidR="002E7227" w:rsidRPr="00816C33">
              <w:tab/>
            </w:r>
            <w:r w:rsidR="00DE6D5E" w:rsidRPr="00816C33">
              <w:t>Q1</w:t>
            </w:r>
          </w:p>
          <w:p w:rsidR="00DE6D5E" w:rsidRPr="00816C33" w:rsidRDefault="00DE6D5E">
            <w:pPr>
              <w:rPr>
                <w:u w:val="single"/>
              </w:rPr>
            </w:pPr>
            <w:r w:rsidRPr="00816C33">
              <w:rPr>
                <w:u w:val="single"/>
              </w:rPr>
              <w:t>Optatives a escollir 1 d’elles</w:t>
            </w:r>
          </w:p>
          <w:p w:rsidR="00DE6D5E" w:rsidRPr="00816C33" w:rsidRDefault="004F701A">
            <w:r w:rsidRPr="00816C33">
              <w:t xml:space="preserve">ENRE. </w:t>
            </w:r>
            <w:r w:rsidR="00DE6D5E" w:rsidRPr="00816C33">
              <w:t xml:space="preserve">Energies renovables </w:t>
            </w:r>
            <w:r w:rsidR="002E7227" w:rsidRPr="00816C33">
              <w:tab/>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sidP="00795837">
            <w:r w:rsidRPr="00816C33">
              <w:t xml:space="preserve">SIIN. </w:t>
            </w:r>
            <w:r w:rsidR="00795837" w:rsidRPr="00816C33">
              <w:t xml:space="preserve">Sistemes d’instrumentació </w:t>
            </w:r>
            <w:r w:rsidR="002E7227" w:rsidRPr="00816C33">
              <w:tab/>
            </w:r>
            <w:r w:rsidR="002E7227" w:rsidRPr="00816C33">
              <w:tab/>
            </w:r>
            <w:r w:rsidR="002E7227" w:rsidRPr="00816C33">
              <w:tab/>
            </w:r>
            <w:r w:rsidR="002E7227" w:rsidRPr="00816C33">
              <w:tab/>
            </w:r>
            <w:r w:rsidR="00795837"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Aplicacions industrials de l’electrònica</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DE6D5E">
            <w:r w:rsidRPr="00816C33">
              <w:rPr>
                <w:u w:val="single"/>
              </w:rPr>
              <w:t>Obligatori fer les 2 assignatures</w:t>
            </w:r>
            <w:r w:rsidRPr="00816C33">
              <w:t xml:space="preserve">: </w:t>
            </w:r>
          </w:p>
          <w:p w:rsidR="00DE6D5E" w:rsidRPr="00816C33" w:rsidRDefault="004F701A">
            <w:r w:rsidRPr="00816C33">
              <w:t xml:space="preserve">ENRE. </w:t>
            </w:r>
            <w:r w:rsidR="00DE6D5E" w:rsidRPr="00816C33">
              <w:t xml:space="preserve">Energies renovables </w:t>
            </w:r>
            <w:r w:rsidR="002E7227" w:rsidRPr="00816C33">
              <w:tab/>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 w:rsidRPr="00816C33">
              <w:t xml:space="preserve">SIIN. </w:t>
            </w:r>
            <w:r w:rsidR="00DE6D5E" w:rsidRPr="00816C33">
              <w:t xml:space="preserve">Sistemes d'instrumentació </w:t>
            </w:r>
            <w:r w:rsidR="002E7227" w:rsidRPr="00816C33">
              <w:tab/>
            </w:r>
            <w:r w:rsidR="002E7227" w:rsidRPr="00816C33">
              <w:tab/>
            </w:r>
            <w:r w:rsidR="002E7227" w:rsidRPr="00816C33">
              <w:tab/>
            </w:r>
            <w:r w:rsidR="002E7227" w:rsidRPr="00816C33">
              <w:tab/>
            </w:r>
            <w:r w:rsidR="00DE6D5E" w:rsidRPr="00816C33">
              <w:t>Q1</w:t>
            </w:r>
          </w:p>
          <w:p w:rsidR="00DE6D5E" w:rsidRPr="00816C33" w:rsidRDefault="00DE6D5E">
            <w:pPr>
              <w:rPr>
                <w:u w:val="single"/>
              </w:rPr>
            </w:pPr>
            <w:r w:rsidRPr="00816C33">
              <w:rPr>
                <w:u w:val="single"/>
              </w:rPr>
              <w:t>Optatives a escollir 1 d’elles</w:t>
            </w:r>
          </w:p>
          <w:p w:rsidR="00DE6D5E" w:rsidRPr="00816C33" w:rsidRDefault="004F701A">
            <w:r w:rsidRPr="00816C33">
              <w:t xml:space="preserve">SIPI. </w:t>
            </w:r>
            <w:r w:rsidR="00DE6D5E" w:rsidRPr="00816C33">
              <w:t xml:space="preserve">Sistemes de producció integrats </w:t>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sidP="00795837">
            <w:r w:rsidRPr="00816C33">
              <w:t xml:space="preserve">SDIN. </w:t>
            </w:r>
            <w:r w:rsidR="00DE6D5E" w:rsidRPr="00816C33">
              <w:t>Sist</w:t>
            </w:r>
            <w:r w:rsidR="00795837" w:rsidRPr="00816C33">
              <w:t xml:space="preserve">emes distribuïts industrials </w:t>
            </w:r>
            <w:r w:rsidR="002E7227" w:rsidRPr="00816C33">
              <w:tab/>
            </w:r>
            <w:r w:rsidR="002E7227" w:rsidRPr="00816C33">
              <w:tab/>
            </w:r>
            <w:r w:rsidR="002E7227" w:rsidRPr="00816C33">
              <w:tab/>
            </w:r>
            <w:r w:rsidR="002E7227" w:rsidRPr="00816C33">
              <w:tab/>
            </w:r>
            <w:r w:rsidR="00795837"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Tecnologies Especifiques de la Branca Industrial</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6624C1" w:rsidRDefault="002E7227">
            <w:r w:rsidRPr="00816C33">
              <w:rPr>
                <w:lang w:eastAsia="es-ES"/>
              </w:rPr>
              <w:t xml:space="preserve">ACEL. </w:t>
            </w:r>
            <w:r w:rsidR="00DE6D5E" w:rsidRPr="00816C33">
              <w:rPr>
                <w:lang w:eastAsia="es-ES"/>
              </w:rPr>
              <w:t xml:space="preserve">Accionaments Elèctrics </w:t>
            </w:r>
            <w:r w:rsidR="00DE6D5E" w:rsidRPr="00816C33">
              <w:t xml:space="preserve">(OBT Elèctrica) </w:t>
            </w:r>
            <w:r w:rsidRPr="00816C33">
              <w:tab/>
            </w:r>
            <w:r w:rsidRPr="00816C33">
              <w:tab/>
            </w:r>
            <w:r w:rsidRPr="00816C33">
              <w:tab/>
            </w:r>
            <w:r w:rsidR="00000CC1" w:rsidRPr="006624C1">
              <w:t>Q2</w:t>
            </w:r>
          </w:p>
          <w:p w:rsidR="00DE6D5E" w:rsidRPr="006624C1" w:rsidRDefault="002E7227">
            <w:r w:rsidRPr="006624C1">
              <w:rPr>
                <w:lang w:eastAsia="es-ES"/>
              </w:rPr>
              <w:t xml:space="preserve">CEER. </w:t>
            </w:r>
            <w:r w:rsidR="00DE6D5E" w:rsidRPr="006624C1">
              <w:rPr>
                <w:lang w:eastAsia="es-ES"/>
              </w:rPr>
              <w:t xml:space="preserve">Centrals elèctriques i energies renovables </w:t>
            </w:r>
            <w:r w:rsidR="00DE6D5E" w:rsidRPr="006624C1">
              <w:t>(OBT Elèctrica) Q2</w:t>
            </w:r>
          </w:p>
          <w:p w:rsidR="00DE6D5E" w:rsidRPr="006624C1" w:rsidRDefault="002E7227">
            <w:r w:rsidRPr="006624C1">
              <w:rPr>
                <w:lang w:eastAsia="es-ES"/>
              </w:rPr>
              <w:t xml:space="preserve">CIEL. </w:t>
            </w:r>
            <w:r w:rsidR="00DE6D5E" w:rsidRPr="006624C1">
              <w:rPr>
                <w:lang w:eastAsia="es-ES"/>
              </w:rPr>
              <w:t xml:space="preserve">Circuits elèctrics </w:t>
            </w:r>
            <w:r w:rsidR="00DE6D5E" w:rsidRPr="006624C1">
              <w:t xml:space="preserve">(OBT Elèctrica) </w:t>
            </w:r>
            <w:r w:rsidRPr="006624C1">
              <w:tab/>
            </w:r>
            <w:r w:rsidRPr="006624C1">
              <w:tab/>
            </w:r>
            <w:r w:rsidRPr="006624C1">
              <w:tab/>
            </w:r>
            <w:r w:rsidRPr="006624C1">
              <w:tab/>
            </w:r>
            <w:r w:rsidR="00000CC1" w:rsidRPr="006624C1">
              <w:t>Q2</w:t>
            </w:r>
          </w:p>
          <w:p w:rsidR="00DE6D5E" w:rsidRPr="006624C1" w:rsidRDefault="002E7227">
            <w:pPr>
              <w:rPr>
                <w:lang w:eastAsia="es-ES"/>
              </w:rPr>
            </w:pPr>
            <w:r w:rsidRPr="006624C1">
              <w:rPr>
                <w:lang w:eastAsia="es-ES"/>
              </w:rPr>
              <w:t xml:space="preserve">DIMA. </w:t>
            </w:r>
            <w:r w:rsidR="00DE6D5E" w:rsidRPr="006624C1">
              <w:rPr>
                <w:lang w:eastAsia="es-ES"/>
              </w:rPr>
              <w:t xml:space="preserve">Disseny de màquines </w:t>
            </w:r>
            <w:r w:rsidR="00DE6D5E" w:rsidRPr="006624C1">
              <w:t xml:space="preserve">(OBT de Mecànica) </w:t>
            </w:r>
            <w:r w:rsidRPr="006624C1">
              <w:tab/>
            </w:r>
            <w:r w:rsidRPr="006624C1">
              <w:tab/>
            </w:r>
            <w:r w:rsidR="00DE6D5E" w:rsidRPr="006624C1">
              <w:t>Q2</w:t>
            </w:r>
          </w:p>
          <w:p w:rsidR="00DE6D5E" w:rsidRPr="006624C1" w:rsidRDefault="002E7227">
            <w:r w:rsidRPr="006624C1">
              <w:rPr>
                <w:lang w:eastAsia="es-ES"/>
              </w:rPr>
              <w:t xml:space="preserve">DSAO. </w:t>
            </w:r>
            <w:r w:rsidR="00DE6D5E" w:rsidRPr="006624C1">
              <w:rPr>
                <w:lang w:eastAsia="es-ES"/>
              </w:rPr>
              <w:t xml:space="preserve">Disseny i simulació assistit per ordinador </w:t>
            </w:r>
            <w:r w:rsidR="00DE6D5E" w:rsidRPr="006624C1">
              <w:t xml:space="preserve">(OBT de Mecànica) </w:t>
            </w:r>
            <w:r w:rsidR="00000CC1" w:rsidRPr="006624C1">
              <w:t>Q2</w:t>
            </w:r>
          </w:p>
          <w:p w:rsidR="00DE6D5E" w:rsidRPr="006624C1" w:rsidRDefault="002E7227">
            <w:r w:rsidRPr="006624C1">
              <w:rPr>
                <w:lang w:eastAsia="es-ES"/>
              </w:rPr>
              <w:t xml:space="preserve">ENFL. </w:t>
            </w:r>
            <w:r w:rsidR="00DE6D5E" w:rsidRPr="006624C1">
              <w:rPr>
                <w:lang w:eastAsia="es-ES"/>
              </w:rPr>
              <w:t xml:space="preserve">Enginyeria de fluids </w:t>
            </w:r>
            <w:r w:rsidR="00DE6D5E" w:rsidRPr="006624C1">
              <w:t xml:space="preserve">(OBT de Mecànica) </w:t>
            </w:r>
            <w:r w:rsidRPr="006624C1">
              <w:tab/>
            </w:r>
            <w:r w:rsidRPr="006624C1">
              <w:tab/>
            </w:r>
            <w:r w:rsidRPr="006624C1">
              <w:tab/>
            </w:r>
            <w:r w:rsidR="00DE6D5E" w:rsidRPr="006624C1">
              <w:t>Q2</w:t>
            </w:r>
          </w:p>
          <w:p w:rsidR="00DE6D5E" w:rsidRPr="006624C1" w:rsidRDefault="002E7227">
            <w:r w:rsidRPr="006624C1">
              <w:rPr>
                <w:lang w:eastAsia="es-ES"/>
              </w:rPr>
              <w:t xml:space="preserve">ETER. </w:t>
            </w:r>
            <w:r w:rsidR="00DE6D5E" w:rsidRPr="006624C1">
              <w:rPr>
                <w:lang w:eastAsia="es-ES"/>
              </w:rPr>
              <w:t xml:space="preserve">Enginyeria tèrmica </w:t>
            </w:r>
            <w:r w:rsidR="00DE6D5E" w:rsidRPr="006624C1">
              <w:t xml:space="preserve">(OBT de Mecànica) </w:t>
            </w:r>
            <w:r w:rsidRPr="006624C1">
              <w:tab/>
            </w:r>
            <w:r w:rsidRPr="006624C1">
              <w:tab/>
            </w:r>
            <w:r w:rsidRPr="006624C1">
              <w:tab/>
            </w:r>
            <w:r w:rsidR="00DE6D5E" w:rsidRPr="006624C1">
              <w:t>Q2</w:t>
            </w:r>
          </w:p>
          <w:p w:rsidR="00DE6D5E" w:rsidRPr="006624C1" w:rsidRDefault="002E7227">
            <w:r w:rsidRPr="006624C1">
              <w:rPr>
                <w:lang w:eastAsia="es-ES"/>
              </w:rPr>
              <w:t xml:space="preserve">ESCI. </w:t>
            </w:r>
            <w:r w:rsidR="00DE6D5E" w:rsidRPr="006624C1">
              <w:rPr>
                <w:lang w:eastAsia="es-ES"/>
              </w:rPr>
              <w:t xml:space="preserve">Estructures i construccions industrials </w:t>
            </w:r>
            <w:r w:rsidR="00DE6D5E" w:rsidRPr="006624C1">
              <w:t>(OBT de Mecànica) Q2</w:t>
            </w:r>
          </w:p>
          <w:p w:rsidR="00DE6D5E" w:rsidRPr="006624C1" w:rsidRDefault="002E7227">
            <w:r w:rsidRPr="006624C1">
              <w:rPr>
                <w:lang w:eastAsia="es-ES"/>
              </w:rPr>
              <w:t xml:space="preserve">EXG2. </w:t>
            </w:r>
            <w:r w:rsidR="00DE6D5E" w:rsidRPr="006624C1">
              <w:rPr>
                <w:lang w:eastAsia="es-ES"/>
              </w:rPr>
              <w:t xml:space="preserve">Expressió gràfica II </w:t>
            </w:r>
            <w:r w:rsidR="00DE6D5E" w:rsidRPr="006624C1">
              <w:t xml:space="preserve">(OBT de Mecànica) </w:t>
            </w:r>
            <w:r w:rsidRPr="006624C1">
              <w:tab/>
            </w:r>
            <w:r w:rsidRPr="006624C1">
              <w:tab/>
            </w:r>
            <w:r w:rsidRPr="006624C1">
              <w:tab/>
            </w:r>
            <w:r w:rsidR="00DE6D5E" w:rsidRPr="006624C1">
              <w:t>Q1</w:t>
            </w:r>
          </w:p>
          <w:p w:rsidR="00DE6D5E" w:rsidRPr="006624C1" w:rsidRDefault="002E7227">
            <w:r w:rsidRPr="006624C1">
              <w:rPr>
                <w:lang w:eastAsia="es-ES"/>
              </w:rPr>
              <w:t xml:space="preserve">INEL. </w:t>
            </w:r>
            <w:r w:rsidR="00DE6D5E" w:rsidRPr="006624C1">
              <w:rPr>
                <w:lang w:eastAsia="es-ES"/>
              </w:rPr>
              <w:t xml:space="preserve">Instal·lacions elèctriques de BT, MT i AT </w:t>
            </w:r>
            <w:r w:rsidR="00DE6D5E" w:rsidRPr="006624C1">
              <w:t xml:space="preserve">(OBT Elèctrica) </w:t>
            </w:r>
            <w:r w:rsidRPr="006624C1">
              <w:tab/>
            </w:r>
            <w:r w:rsidR="00DE6D5E" w:rsidRPr="006624C1">
              <w:t>Q2</w:t>
            </w:r>
          </w:p>
          <w:p w:rsidR="00DE6D5E" w:rsidRPr="006624C1" w:rsidRDefault="002E7227">
            <w:r w:rsidRPr="006624C1">
              <w:rPr>
                <w:lang w:eastAsia="es-ES"/>
              </w:rPr>
              <w:t xml:space="preserve">LIEL. </w:t>
            </w:r>
            <w:r w:rsidR="00DE6D5E" w:rsidRPr="006624C1">
              <w:rPr>
                <w:lang w:eastAsia="es-ES"/>
              </w:rPr>
              <w:t xml:space="preserve">Línies elèctriques </w:t>
            </w:r>
            <w:r w:rsidR="00DE6D5E" w:rsidRPr="006624C1">
              <w:t xml:space="preserve">(OBT Elèctrica) </w:t>
            </w:r>
            <w:r w:rsidRPr="006624C1">
              <w:tab/>
            </w:r>
            <w:r w:rsidRPr="006624C1">
              <w:tab/>
            </w:r>
            <w:r w:rsidRPr="006624C1">
              <w:tab/>
            </w:r>
            <w:r w:rsidRPr="006624C1">
              <w:tab/>
            </w:r>
            <w:r w:rsidR="00DE6D5E" w:rsidRPr="006624C1">
              <w:t>Q1</w:t>
            </w:r>
          </w:p>
          <w:p w:rsidR="00DE6D5E" w:rsidRPr="006624C1" w:rsidRDefault="002E7227">
            <w:r w:rsidRPr="006624C1">
              <w:rPr>
                <w:lang w:eastAsia="es-ES"/>
              </w:rPr>
              <w:t xml:space="preserve">MAE1. </w:t>
            </w:r>
            <w:r w:rsidR="00DE6D5E" w:rsidRPr="006624C1">
              <w:rPr>
                <w:lang w:eastAsia="es-ES"/>
              </w:rPr>
              <w:t xml:space="preserve">Màquines elèctriques I </w:t>
            </w:r>
            <w:r w:rsidR="00DE6D5E" w:rsidRPr="006624C1">
              <w:t xml:space="preserve">(OBT Elèctrica) </w:t>
            </w:r>
            <w:r w:rsidRPr="006624C1">
              <w:tab/>
            </w:r>
            <w:r w:rsidRPr="006624C1">
              <w:tab/>
            </w:r>
            <w:r w:rsidRPr="006624C1">
              <w:tab/>
            </w:r>
            <w:r w:rsidR="00000CC1" w:rsidRPr="006624C1">
              <w:t>Q2</w:t>
            </w:r>
          </w:p>
          <w:p w:rsidR="00DE6D5E" w:rsidRPr="006624C1" w:rsidRDefault="002E7227">
            <w:r w:rsidRPr="006624C1">
              <w:rPr>
                <w:lang w:eastAsia="es-ES"/>
              </w:rPr>
              <w:t xml:space="preserve">MAE2. </w:t>
            </w:r>
            <w:r w:rsidR="00DE6D5E" w:rsidRPr="006624C1">
              <w:rPr>
                <w:lang w:eastAsia="es-ES"/>
              </w:rPr>
              <w:t xml:space="preserve">Màquines elèctriques II </w:t>
            </w:r>
            <w:r w:rsidR="00DE6D5E" w:rsidRPr="006624C1">
              <w:t xml:space="preserve">(OBT Elèctrica) </w:t>
            </w:r>
            <w:r w:rsidRPr="006624C1">
              <w:tab/>
            </w:r>
            <w:r w:rsidRPr="006624C1">
              <w:tab/>
            </w:r>
            <w:r w:rsidRPr="006624C1">
              <w:tab/>
            </w:r>
            <w:r w:rsidR="00000CC1" w:rsidRPr="006624C1">
              <w:t>Q1</w:t>
            </w:r>
          </w:p>
          <w:p w:rsidR="00DE6D5E" w:rsidRPr="006624C1" w:rsidRDefault="002E7227">
            <w:r w:rsidRPr="006624C1">
              <w:rPr>
                <w:lang w:eastAsia="es-ES"/>
              </w:rPr>
              <w:t xml:space="preserve">MAES. </w:t>
            </w:r>
            <w:r w:rsidR="00DE6D5E" w:rsidRPr="006624C1">
              <w:rPr>
                <w:lang w:eastAsia="es-ES"/>
              </w:rPr>
              <w:t xml:space="preserve">Materials estructurals </w:t>
            </w:r>
            <w:r w:rsidR="00DE6D5E" w:rsidRPr="006624C1">
              <w:t xml:space="preserve">(OBT de Mecànica) </w:t>
            </w:r>
            <w:r w:rsidRPr="006624C1">
              <w:tab/>
            </w:r>
            <w:r w:rsidRPr="006624C1">
              <w:tab/>
            </w:r>
            <w:r w:rsidR="00DE6D5E" w:rsidRPr="006624C1">
              <w:t>Q1</w:t>
            </w:r>
          </w:p>
          <w:p w:rsidR="00DE6D5E" w:rsidRPr="006624C1" w:rsidRDefault="002E7227">
            <w:r w:rsidRPr="006624C1">
              <w:rPr>
                <w:lang w:eastAsia="es-ES"/>
              </w:rPr>
              <w:t xml:space="preserve">PRFA. </w:t>
            </w:r>
            <w:r w:rsidR="00DE6D5E" w:rsidRPr="006624C1">
              <w:rPr>
                <w:lang w:eastAsia="es-ES"/>
              </w:rPr>
              <w:t xml:space="preserve">Processos de fabricació </w:t>
            </w:r>
            <w:r w:rsidR="00DE6D5E" w:rsidRPr="006624C1">
              <w:t xml:space="preserve">(OBT de Mecànica) </w:t>
            </w:r>
            <w:r w:rsidRPr="006624C1">
              <w:tab/>
            </w:r>
            <w:r w:rsidRPr="006624C1">
              <w:tab/>
            </w:r>
            <w:r w:rsidR="00DE6D5E" w:rsidRPr="006624C1">
              <w:t>Q2</w:t>
            </w:r>
          </w:p>
          <w:p w:rsidR="00DE6D5E" w:rsidRPr="006624C1" w:rsidRDefault="002E7227">
            <w:r w:rsidRPr="006624C1">
              <w:rPr>
                <w:lang w:eastAsia="es-ES"/>
              </w:rPr>
              <w:t xml:space="preserve">RMA1. </w:t>
            </w:r>
            <w:r w:rsidR="00DE6D5E" w:rsidRPr="006624C1">
              <w:rPr>
                <w:lang w:eastAsia="es-ES"/>
              </w:rPr>
              <w:t xml:space="preserve">Resistència de materials I </w:t>
            </w:r>
            <w:r w:rsidR="00DE6D5E" w:rsidRPr="006624C1">
              <w:t xml:space="preserve">(OBT de Mecànica) </w:t>
            </w:r>
            <w:r w:rsidRPr="006624C1">
              <w:tab/>
            </w:r>
            <w:r w:rsidRPr="006624C1">
              <w:tab/>
            </w:r>
            <w:r w:rsidR="00000CC1" w:rsidRPr="006624C1">
              <w:t>Q2</w:t>
            </w:r>
          </w:p>
          <w:p w:rsidR="002E7227" w:rsidRPr="006624C1" w:rsidRDefault="002E7227" w:rsidP="002E7227">
            <w:r w:rsidRPr="006624C1">
              <w:rPr>
                <w:lang w:eastAsia="es-ES"/>
              </w:rPr>
              <w:t xml:space="preserve">RMA2. Resistència de materials II </w:t>
            </w:r>
            <w:r w:rsidRPr="006624C1">
              <w:t xml:space="preserve">(OBT de Mecànica) </w:t>
            </w:r>
            <w:r w:rsidRPr="006624C1">
              <w:tab/>
            </w:r>
            <w:r w:rsidRPr="006624C1">
              <w:tab/>
              <w:t>Q1</w:t>
            </w:r>
          </w:p>
          <w:p w:rsidR="00DE6D5E" w:rsidRPr="00816C33" w:rsidRDefault="002E7227">
            <w:r w:rsidRPr="00816C33">
              <w:rPr>
                <w:lang w:eastAsia="es-ES"/>
              </w:rPr>
              <w:lastRenderedPageBreak/>
              <w:t xml:space="preserve">SIEP. </w:t>
            </w:r>
            <w:r w:rsidR="00DE6D5E" w:rsidRPr="00816C33">
              <w:rPr>
                <w:lang w:eastAsia="es-ES"/>
              </w:rPr>
              <w:t xml:space="preserve">Sistemes elèctrics de potencia </w:t>
            </w:r>
            <w:r w:rsidR="00DE6D5E" w:rsidRPr="00816C33">
              <w:t xml:space="preserve">(OBT Elèctrica) </w:t>
            </w:r>
            <w:r w:rsidRPr="00816C33">
              <w:tab/>
            </w:r>
            <w:r w:rsidRPr="00816C33">
              <w:tab/>
            </w:r>
            <w:r w:rsidR="00DE6D5E" w:rsidRPr="00816C33">
              <w:t>Q2</w:t>
            </w:r>
          </w:p>
          <w:p w:rsidR="00DE6D5E" w:rsidRPr="00816C33" w:rsidRDefault="002E7227">
            <w:r w:rsidRPr="00816C33">
              <w:rPr>
                <w:lang w:eastAsia="es-ES"/>
              </w:rPr>
              <w:t xml:space="preserve">TEMA. </w:t>
            </w:r>
            <w:r w:rsidR="00DE6D5E" w:rsidRPr="00816C33">
              <w:rPr>
                <w:lang w:eastAsia="es-ES"/>
              </w:rPr>
              <w:t xml:space="preserve">Teoria de màquines </w:t>
            </w:r>
            <w:r w:rsidR="00DE6D5E" w:rsidRPr="00816C33">
              <w:t xml:space="preserve">(OBT de Mecànica) </w:t>
            </w:r>
            <w:r w:rsidRPr="00816C33">
              <w:tab/>
            </w:r>
            <w:r w:rsidRPr="00816C33">
              <w:tab/>
            </w:r>
            <w:r w:rsidRPr="00816C33">
              <w:tab/>
            </w:r>
            <w:r w:rsidR="00DE6D5E" w:rsidRPr="00816C33">
              <w:t>Q1</w:t>
            </w:r>
          </w:p>
        </w:tc>
      </w:tr>
    </w:tbl>
    <w:p w:rsidR="00DE6D5E" w:rsidRPr="00816C33" w:rsidRDefault="00DE6D5E"/>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7309"/>
      </w:tblGrid>
      <w:tr w:rsidR="00DE6D5E" w:rsidRPr="00816C33" w:rsidTr="00074CC1">
        <w:tc>
          <w:tcPr>
            <w:tcW w:w="8835" w:type="dxa"/>
            <w:gridSpan w:val="2"/>
          </w:tcPr>
          <w:p w:rsidR="00DE6D5E" w:rsidRPr="00816C33" w:rsidRDefault="00DE6D5E">
            <w:r w:rsidRPr="00816C33">
              <w:rPr>
                <w:lang w:eastAsia="es-ES"/>
              </w:rPr>
              <w:t xml:space="preserve">Titulació:  </w:t>
            </w:r>
            <w:r w:rsidRPr="00816C33">
              <w:rPr>
                <w:b/>
                <w:lang w:eastAsia="es-ES"/>
              </w:rPr>
              <w:t xml:space="preserve"> Grau en Disseny i Desenvolupaments del Producte</w:t>
            </w:r>
          </w:p>
        </w:tc>
      </w:tr>
      <w:tr w:rsidR="00DE6D5E" w:rsidRPr="00816C33" w:rsidTr="00074CC1">
        <w:tc>
          <w:tcPr>
            <w:tcW w:w="1526" w:type="dxa"/>
          </w:tcPr>
          <w:p w:rsidR="00DE6D5E" w:rsidRPr="00816C33" w:rsidRDefault="00DE6D5E" w:rsidP="002731FB">
            <w:r w:rsidRPr="00816C33">
              <w:t>Itinerari:</w:t>
            </w:r>
          </w:p>
        </w:tc>
        <w:tc>
          <w:tcPr>
            <w:tcW w:w="7309" w:type="dxa"/>
          </w:tcPr>
          <w:p w:rsidR="00DE6D5E" w:rsidRPr="00816C33" w:rsidRDefault="00DE6D5E">
            <w:pPr>
              <w:rPr>
                <w:b/>
              </w:rPr>
            </w:pPr>
            <w:r w:rsidRPr="00816C33">
              <w:rPr>
                <w:b/>
              </w:rPr>
              <w:t xml:space="preserve">Disseny centrat en l’usuari (DCU) i disseny inclusiu </w:t>
            </w:r>
          </w:p>
        </w:tc>
      </w:tr>
      <w:tr w:rsidR="00DE6D5E" w:rsidRPr="00816C33" w:rsidTr="00074CC1">
        <w:tc>
          <w:tcPr>
            <w:tcW w:w="1526" w:type="dxa"/>
          </w:tcPr>
          <w:p w:rsidR="00DE6D5E" w:rsidRPr="00816C33" w:rsidRDefault="00DE6D5E" w:rsidP="002731FB">
            <w:r w:rsidRPr="00816C33">
              <w:t>Assignatures:</w:t>
            </w:r>
          </w:p>
        </w:tc>
        <w:tc>
          <w:tcPr>
            <w:tcW w:w="7309" w:type="dxa"/>
          </w:tcPr>
          <w:p w:rsidR="00DE6D5E" w:rsidRPr="00816C33" w:rsidRDefault="004F701A">
            <w:r w:rsidRPr="00816C33">
              <w:t xml:space="preserve">INPS. </w:t>
            </w:r>
            <w:r w:rsidR="00DE6D5E" w:rsidRPr="00816C33">
              <w:t xml:space="preserve">Interacció persona-sistema </w:t>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 w:rsidRPr="00816C33">
              <w:t xml:space="preserve">DIDU. </w:t>
            </w:r>
            <w:r w:rsidR="00DE6D5E" w:rsidRPr="00816C33">
              <w:t xml:space="preserve">Disseny inclusiu i disseny centrat en l'usuari </w:t>
            </w:r>
            <w:r w:rsidR="002E7227" w:rsidRPr="00816C33">
              <w:tab/>
            </w:r>
            <w:r w:rsidR="002E7227" w:rsidRPr="00816C33">
              <w:tab/>
            </w:r>
            <w:r w:rsidR="00DE6D5E" w:rsidRPr="00816C33">
              <w:t>Q1</w:t>
            </w:r>
          </w:p>
          <w:p w:rsidR="00DE6D5E" w:rsidRPr="00816C33" w:rsidRDefault="004F701A">
            <w:r w:rsidRPr="00816C33">
              <w:t xml:space="preserve">ENUA. </w:t>
            </w:r>
            <w:r w:rsidR="00DE6D5E" w:rsidRPr="00816C33">
              <w:t xml:space="preserve">Enginyeria de la usabilitat i l'accessibilitat </w:t>
            </w:r>
            <w:r w:rsidR="00000CC1" w:rsidRPr="00816C33">
              <w:tab/>
            </w:r>
            <w:r w:rsidR="00000CC1" w:rsidRPr="00816C33">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309" w:type="dxa"/>
          </w:tcPr>
          <w:p w:rsidR="00DE6D5E" w:rsidRPr="00816C33" w:rsidRDefault="00DE6D5E">
            <w:pPr>
              <w:rPr>
                <w:b/>
              </w:rPr>
            </w:pPr>
            <w:r w:rsidRPr="00816C33">
              <w:rPr>
                <w:b/>
              </w:rPr>
              <w:t>Disseny i fabricac</w:t>
            </w:r>
            <w:r w:rsidR="0097379A" w:rsidRPr="00816C33">
              <w:rPr>
                <w:b/>
              </w:rPr>
              <w:t>ió de productes</w:t>
            </w:r>
          </w:p>
        </w:tc>
      </w:tr>
      <w:tr w:rsidR="00DE6D5E" w:rsidRPr="00816C33" w:rsidTr="00074CC1">
        <w:tc>
          <w:tcPr>
            <w:tcW w:w="1526" w:type="dxa"/>
          </w:tcPr>
          <w:p w:rsidR="00DE6D5E" w:rsidRPr="00816C33" w:rsidRDefault="00DE6D5E" w:rsidP="002731FB">
            <w:r w:rsidRPr="00816C33">
              <w:t>Assignatures:</w:t>
            </w:r>
          </w:p>
        </w:tc>
        <w:tc>
          <w:tcPr>
            <w:tcW w:w="7309" w:type="dxa"/>
          </w:tcPr>
          <w:p w:rsidR="00DE6D5E" w:rsidRPr="00816C33" w:rsidRDefault="004F701A">
            <w:r w:rsidRPr="00816C33">
              <w:t xml:space="preserve">SEMA. </w:t>
            </w:r>
            <w:r w:rsidR="00DE6D5E" w:rsidRPr="00816C33">
              <w:t xml:space="preserve">Selecció de materials en el disseny industrial </w:t>
            </w:r>
            <w:r w:rsidR="00000CC1" w:rsidRPr="00816C33">
              <w:tab/>
            </w:r>
            <w:r w:rsidR="00000CC1" w:rsidRPr="00816C33">
              <w:tab/>
            </w:r>
            <w:r w:rsidR="00DE6D5E" w:rsidRPr="00816C33">
              <w:t>Q1</w:t>
            </w:r>
          </w:p>
          <w:p w:rsidR="00DE6D5E" w:rsidRPr="00816C33" w:rsidRDefault="00B83391">
            <w:r w:rsidRPr="00816C33">
              <w:t>FIPI</w:t>
            </w:r>
            <w:r w:rsidR="004F701A" w:rsidRPr="00816C33">
              <w:t>.</w:t>
            </w:r>
            <w:r w:rsidRPr="00816C33">
              <w:t xml:space="preserve"> </w:t>
            </w:r>
            <w:r w:rsidR="00DE6D5E" w:rsidRPr="00816C33">
              <w:t xml:space="preserve">Fiabilitat i integritat dels productes industrials </w:t>
            </w:r>
            <w:r w:rsidR="00000CC1" w:rsidRPr="00816C33">
              <w:tab/>
            </w:r>
            <w:r w:rsidR="00000CC1" w:rsidRPr="00816C33">
              <w:tab/>
            </w:r>
            <w:r w:rsidR="00DE6D5E" w:rsidRPr="00816C33">
              <w:t>Q1</w:t>
            </w:r>
          </w:p>
          <w:p w:rsidR="00DE6D5E" w:rsidRPr="00816C33" w:rsidRDefault="00B83391">
            <w:r w:rsidRPr="00816C33">
              <w:t>DPMM</w:t>
            </w:r>
            <w:r w:rsidR="004F701A" w:rsidRPr="00816C33">
              <w:t>.</w:t>
            </w:r>
            <w:r w:rsidRPr="00816C33">
              <w:t xml:space="preserve"> </w:t>
            </w:r>
            <w:r w:rsidR="00DE6D5E" w:rsidRPr="00816C33">
              <w:t xml:space="preserve">Disseny i prototip de motllos i matrius </w:t>
            </w:r>
            <w:r w:rsidR="00000CC1" w:rsidRPr="00816C33">
              <w:tab/>
            </w:r>
            <w:r w:rsidR="00000CC1" w:rsidRPr="00816C33">
              <w:tab/>
            </w:r>
            <w:r w:rsidR="00000CC1" w:rsidRPr="00816C33">
              <w:tab/>
            </w:r>
            <w:r w:rsidR="00DE6D5E" w:rsidRPr="00816C33">
              <w:t>Q1</w:t>
            </w:r>
          </w:p>
        </w:tc>
      </w:tr>
      <w:tr w:rsidR="00015959" w:rsidRPr="00816C33" w:rsidTr="00074CC1">
        <w:tc>
          <w:tcPr>
            <w:tcW w:w="1526" w:type="dxa"/>
          </w:tcPr>
          <w:p w:rsidR="00015959" w:rsidRPr="00816C33" w:rsidRDefault="00015959" w:rsidP="002731FB">
            <w:r w:rsidRPr="00816C33">
              <w:t>Itinerari:</w:t>
            </w:r>
          </w:p>
        </w:tc>
        <w:tc>
          <w:tcPr>
            <w:tcW w:w="7309" w:type="dxa"/>
          </w:tcPr>
          <w:p w:rsidR="00015959" w:rsidRPr="00816C33" w:rsidRDefault="00015959" w:rsidP="00CE5D11">
            <w:pPr>
              <w:rPr>
                <w:b/>
              </w:rPr>
            </w:pPr>
            <w:r w:rsidRPr="00816C33">
              <w:rPr>
                <w:b/>
              </w:rPr>
              <w:t xml:space="preserve">Disseny </w:t>
            </w:r>
            <w:r w:rsidR="006E10E8" w:rsidRPr="00816C33">
              <w:rPr>
                <w:b/>
              </w:rPr>
              <w:t xml:space="preserve">i aplicacions </w:t>
            </w:r>
            <w:r w:rsidR="00816C33" w:rsidRPr="00816C33">
              <w:rPr>
                <w:b/>
              </w:rPr>
              <w:t>electròniques</w:t>
            </w:r>
            <w:r w:rsidRPr="00816C33">
              <w:rPr>
                <w:b/>
              </w:rPr>
              <w:t xml:space="preserve"> </w:t>
            </w:r>
            <w:r w:rsidR="00CA2424" w:rsidRPr="00816C33">
              <w:rPr>
                <w:b/>
              </w:rPr>
              <w:t>(compartit amb Mecànica)</w:t>
            </w:r>
          </w:p>
        </w:tc>
      </w:tr>
      <w:tr w:rsidR="00015959" w:rsidRPr="00816C33" w:rsidTr="00074CC1">
        <w:tc>
          <w:tcPr>
            <w:tcW w:w="1526" w:type="dxa"/>
          </w:tcPr>
          <w:p w:rsidR="00015959" w:rsidRPr="00816C33" w:rsidRDefault="00015959" w:rsidP="002731FB">
            <w:r w:rsidRPr="00816C33">
              <w:t>Assignatures:</w:t>
            </w:r>
          </w:p>
        </w:tc>
        <w:tc>
          <w:tcPr>
            <w:tcW w:w="7309" w:type="dxa"/>
          </w:tcPr>
          <w:p w:rsidR="00015959" w:rsidRPr="00816C33" w:rsidRDefault="00B83391">
            <w:r w:rsidRPr="00816C33">
              <w:t>DMAO</w:t>
            </w:r>
            <w:r w:rsidR="004F701A" w:rsidRPr="00816C33">
              <w:t>.</w:t>
            </w:r>
            <w:r w:rsidRPr="00816C33">
              <w:t xml:space="preserve"> </w:t>
            </w:r>
            <w:r w:rsidR="00015959" w:rsidRPr="00816C33">
              <w:t>Disseny de m</w:t>
            </w:r>
            <w:r w:rsidR="00000CC1" w:rsidRPr="00816C33">
              <w:t xml:space="preserve">àquines assistit per ordinador </w:t>
            </w:r>
            <w:r w:rsidR="00000CC1" w:rsidRPr="00816C33">
              <w:tab/>
            </w:r>
            <w:r w:rsidR="00000CC1" w:rsidRPr="00816C33">
              <w:tab/>
            </w:r>
            <w:r w:rsidR="00015959" w:rsidRPr="00816C33">
              <w:t>Q1</w:t>
            </w:r>
          </w:p>
          <w:p w:rsidR="00015959" w:rsidRPr="00816C33" w:rsidRDefault="00B83391">
            <w:r w:rsidRPr="00816C33">
              <w:t>DIEL</w:t>
            </w:r>
            <w:r w:rsidR="004F701A" w:rsidRPr="00816C33">
              <w:t>.</w:t>
            </w:r>
            <w:r w:rsidRPr="00816C33">
              <w:t xml:space="preserve"> </w:t>
            </w:r>
            <w:r w:rsidR="00015959" w:rsidRPr="00816C33">
              <w:t>Disseny elect</w:t>
            </w:r>
            <w:r w:rsidR="006E10E8" w:rsidRPr="00816C33">
              <w:t>r</w:t>
            </w:r>
            <w:r w:rsidR="00000CC1" w:rsidRPr="00816C33">
              <w:t xml:space="preserve">ònic </w:t>
            </w:r>
            <w:r w:rsidR="00000CC1" w:rsidRPr="00816C33">
              <w:tab/>
            </w:r>
            <w:r w:rsidR="00000CC1" w:rsidRPr="00816C33">
              <w:tab/>
            </w:r>
            <w:r w:rsidR="00000CC1" w:rsidRPr="00816C33">
              <w:tab/>
            </w:r>
            <w:r w:rsidR="00000CC1" w:rsidRPr="00816C33">
              <w:tab/>
            </w:r>
            <w:r w:rsidR="00000CC1" w:rsidRPr="00816C33">
              <w:tab/>
              <w:t>Q1</w:t>
            </w:r>
          </w:p>
          <w:p w:rsidR="00015959" w:rsidRPr="00816C33" w:rsidRDefault="00B83391">
            <w:r w:rsidRPr="00816C33">
              <w:t>APEL</w:t>
            </w:r>
            <w:r w:rsidR="004F701A" w:rsidRPr="00816C33">
              <w:t>.</w:t>
            </w:r>
            <w:r w:rsidRPr="00816C33">
              <w:t xml:space="preserve"> </w:t>
            </w:r>
            <w:r w:rsidR="00000CC1" w:rsidRPr="00816C33">
              <w:t xml:space="preserve">Aplicacions electròniques </w:t>
            </w:r>
            <w:r w:rsidR="00000CC1" w:rsidRPr="00816C33">
              <w:tab/>
            </w:r>
            <w:r w:rsidR="00000CC1" w:rsidRPr="00816C33">
              <w:tab/>
            </w:r>
            <w:r w:rsidR="00000CC1" w:rsidRPr="00816C33">
              <w:tab/>
            </w:r>
            <w:r w:rsidR="00000CC1" w:rsidRPr="00816C33">
              <w:tab/>
              <w:t>Q1</w:t>
            </w:r>
          </w:p>
        </w:tc>
      </w:tr>
    </w:tbl>
    <w:p w:rsidR="00DE6D5E" w:rsidRPr="00816C33" w:rsidRDefault="00DE6D5E" w:rsidP="002731FB"/>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816C33" w:rsidTr="00074CC1">
        <w:tc>
          <w:tcPr>
            <w:tcW w:w="8862" w:type="dxa"/>
            <w:gridSpan w:val="2"/>
          </w:tcPr>
          <w:p w:rsidR="00DE6D5E" w:rsidRPr="00816C33" w:rsidRDefault="00DE6D5E">
            <w:r w:rsidRPr="00816C33">
              <w:br w:type="page"/>
            </w:r>
            <w:r w:rsidRPr="00816C33">
              <w:rPr>
                <w:rFonts w:cs="Calibri"/>
                <w:lang w:eastAsia="es-ES"/>
              </w:rPr>
              <w:t xml:space="preserve">Titulació:   </w:t>
            </w:r>
            <w:r w:rsidRPr="00816C33">
              <w:rPr>
                <w:b/>
              </w:rPr>
              <w:t xml:space="preserve">Grau en Enginyeria Informàtica </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Enginyeria de dades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B83391">
            <w:r w:rsidRPr="00816C33">
              <w:t>DABD</w:t>
            </w:r>
            <w:r w:rsidR="004F701A" w:rsidRPr="00816C33">
              <w:t>.</w:t>
            </w:r>
            <w:r w:rsidRPr="00816C33">
              <w:t xml:space="preserve"> </w:t>
            </w:r>
            <w:r w:rsidR="00DE6D5E" w:rsidRPr="00816C33">
              <w:t xml:space="preserve">Disseny i Administració de Bases de Dades </w:t>
            </w:r>
            <w:r w:rsidR="00000CC1" w:rsidRPr="00816C33">
              <w:tab/>
            </w:r>
            <w:r w:rsidR="00000CC1" w:rsidRPr="00816C33">
              <w:tab/>
            </w:r>
            <w:r w:rsidR="00DE6D5E" w:rsidRPr="00816C33">
              <w:t>Q</w:t>
            </w:r>
            <w:r w:rsidR="0054329F">
              <w:t>2</w:t>
            </w:r>
          </w:p>
          <w:p w:rsidR="00DE6D5E" w:rsidRPr="00816C33" w:rsidRDefault="00B83391">
            <w:r w:rsidRPr="00816C33">
              <w:t>MIDA</w:t>
            </w:r>
            <w:r w:rsidR="004F701A" w:rsidRPr="00816C33">
              <w:t>.</w:t>
            </w:r>
            <w:r w:rsidRPr="00816C33">
              <w:t xml:space="preserve"> </w:t>
            </w:r>
            <w:r w:rsidR="00DE6D5E" w:rsidRPr="00816C33">
              <w:t xml:space="preserve">Mineria de dades </w:t>
            </w:r>
            <w:r w:rsidR="00000CC1" w:rsidRPr="00816C33">
              <w:tab/>
            </w:r>
            <w:r w:rsidR="00000CC1" w:rsidRPr="00816C33">
              <w:tab/>
            </w:r>
            <w:r w:rsidR="00000CC1" w:rsidRPr="00816C33">
              <w:tab/>
            </w:r>
            <w:r w:rsidR="00000CC1" w:rsidRPr="00816C33">
              <w:tab/>
            </w:r>
            <w:r w:rsidR="00000CC1" w:rsidRPr="00816C33">
              <w:tab/>
            </w:r>
            <w:r w:rsidR="00DE6D5E" w:rsidRPr="00816C33">
              <w:t>Q1</w:t>
            </w:r>
          </w:p>
          <w:p w:rsidR="00DE6D5E" w:rsidRPr="00816C33" w:rsidRDefault="00B83391">
            <w:r w:rsidRPr="00816C33">
              <w:t>REIN</w:t>
            </w:r>
            <w:r w:rsidR="004F701A" w:rsidRPr="00816C33">
              <w:t>.</w:t>
            </w:r>
            <w:r w:rsidRPr="00816C33">
              <w:t xml:space="preserve"> </w:t>
            </w:r>
            <w:r w:rsidR="00DE6D5E" w:rsidRPr="00816C33">
              <w:t xml:space="preserve">Recuperació de la informació </w:t>
            </w:r>
            <w:r w:rsidR="00000CC1" w:rsidRPr="00816C33">
              <w:tab/>
            </w:r>
            <w:r w:rsidR="00000CC1" w:rsidRPr="00816C33">
              <w:tab/>
            </w:r>
            <w:r w:rsidR="00000CC1" w:rsidRPr="00816C33">
              <w:tab/>
            </w:r>
            <w:r w:rsidR="00000CC1" w:rsidRPr="00816C33">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Tecnologies mòbils</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B83391" w:rsidP="003F4689">
            <w:pPr>
              <w:tabs>
                <w:tab w:val="num" w:pos="1070"/>
              </w:tabs>
              <w:rPr>
                <w:rFonts w:asciiTheme="minorHAnsi" w:hAnsiTheme="minorHAnsi"/>
              </w:rPr>
            </w:pPr>
            <w:r w:rsidRPr="00816C33">
              <w:rPr>
                <w:rFonts w:asciiTheme="minorHAnsi" w:hAnsiTheme="minorHAnsi"/>
              </w:rPr>
              <w:t>DAMO</w:t>
            </w:r>
            <w:r w:rsidR="004F701A" w:rsidRPr="00816C33">
              <w:rPr>
                <w:rFonts w:asciiTheme="minorHAnsi" w:hAnsiTheme="minorHAnsi"/>
              </w:rPr>
              <w:t>.</w:t>
            </w:r>
            <w:r w:rsidRPr="00816C33">
              <w:rPr>
                <w:rFonts w:asciiTheme="minorHAnsi" w:hAnsiTheme="minorHAnsi"/>
              </w:rPr>
              <w:t xml:space="preserve"> </w:t>
            </w:r>
            <w:r w:rsidR="00DE6D5E" w:rsidRPr="00816C33">
              <w:rPr>
                <w:rFonts w:asciiTheme="minorHAnsi" w:hAnsiTheme="minorHAnsi"/>
              </w:rPr>
              <w:t xml:space="preserve">Desenvolupament d'aplicacions mòbils </w:t>
            </w:r>
            <w:r w:rsidR="00000CC1" w:rsidRPr="00816C33">
              <w:rPr>
                <w:rFonts w:asciiTheme="minorHAnsi" w:hAnsiTheme="minorHAnsi"/>
              </w:rPr>
              <w:tab/>
            </w:r>
            <w:r w:rsidR="00000CC1" w:rsidRPr="00816C33">
              <w:rPr>
                <w:rFonts w:asciiTheme="minorHAnsi" w:hAnsiTheme="minorHAnsi"/>
              </w:rPr>
              <w:tab/>
            </w:r>
            <w:r w:rsidR="00000CC1" w:rsidRPr="00816C33">
              <w:rPr>
                <w:rFonts w:asciiTheme="minorHAnsi" w:hAnsiTheme="minorHAnsi"/>
              </w:rPr>
              <w:tab/>
            </w:r>
            <w:r w:rsidR="00DE6D5E" w:rsidRPr="00816C33">
              <w:rPr>
                <w:rFonts w:asciiTheme="minorHAnsi" w:hAnsiTheme="minorHAnsi"/>
              </w:rPr>
              <w:t>Q1</w:t>
            </w:r>
          </w:p>
          <w:p w:rsidR="00DE6D5E" w:rsidRPr="00816C33" w:rsidRDefault="00B83391" w:rsidP="003F4689">
            <w:pPr>
              <w:tabs>
                <w:tab w:val="num" w:pos="1070"/>
              </w:tabs>
              <w:rPr>
                <w:rFonts w:asciiTheme="minorHAnsi" w:hAnsiTheme="minorHAnsi"/>
              </w:rPr>
            </w:pPr>
            <w:r w:rsidRPr="00816C33">
              <w:rPr>
                <w:rFonts w:asciiTheme="minorHAnsi" w:hAnsiTheme="minorHAnsi"/>
              </w:rPr>
              <w:t>INDI</w:t>
            </w:r>
            <w:r w:rsidR="004F701A" w:rsidRPr="00816C33">
              <w:rPr>
                <w:rFonts w:asciiTheme="minorHAnsi" w:hAnsiTheme="minorHAnsi"/>
              </w:rPr>
              <w:t>.</w:t>
            </w:r>
            <w:r w:rsidRPr="00816C33">
              <w:rPr>
                <w:rFonts w:asciiTheme="minorHAnsi" w:hAnsiTheme="minorHAnsi"/>
              </w:rPr>
              <w:t xml:space="preserve"> </w:t>
            </w:r>
            <w:r w:rsidR="00DE6D5E" w:rsidRPr="00816C33">
              <w:rPr>
                <w:rFonts w:asciiTheme="minorHAnsi" w:hAnsiTheme="minorHAnsi"/>
              </w:rPr>
              <w:t xml:space="preserve">Interacció i disseny d'interfícies  </w:t>
            </w:r>
            <w:r w:rsidR="00000CC1" w:rsidRPr="00816C33">
              <w:rPr>
                <w:rFonts w:asciiTheme="minorHAnsi" w:hAnsiTheme="minorHAnsi"/>
              </w:rPr>
              <w:tab/>
            </w:r>
            <w:r w:rsidR="00000CC1" w:rsidRPr="00816C33">
              <w:rPr>
                <w:rFonts w:asciiTheme="minorHAnsi" w:hAnsiTheme="minorHAnsi"/>
              </w:rPr>
              <w:tab/>
            </w:r>
            <w:r w:rsidR="00000CC1" w:rsidRPr="00816C33">
              <w:rPr>
                <w:rFonts w:asciiTheme="minorHAnsi" w:hAnsiTheme="minorHAnsi"/>
              </w:rPr>
              <w:tab/>
            </w:r>
            <w:r w:rsidR="00000CC1" w:rsidRPr="00816C33">
              <w:rPr>
                <w:rFonts w:asciiTheme="minorHAnsi" w:hAnsiTheme="minorHAnsi"/>
              </w:rPr>
              <w:tab/>
            </w:r>
            <w:r w:rsidR="00DE6D5E" w:rsidRPr="00816C33">
              <w:rPr>
                <w:rFonts w:asciiTheme="minorHAnsi" w:hAnsiTheme="minorHAnsi"/>
              </w:rPr>
              <w:t>Q</w:t>
            </w:r>
            <w:r w:rsidR="0054329F">
              <w:rPr>
                <w:rFonts w:asciiTheme="minorHAnsi" w:hAnsiTheme="minorHAnsi"/>
              </w:rPr>
              <w:t>2</w:t>
            </w:r>
          </w:p>
          <w:p w:rsidR="00DE6D5E" w:rsidRPr="00816C33" w:rsidRDefault="00B83391" w:rsidP="00FC35B5">
            <w:pPr>
              <w:tabs>
                <w:tab w:val="num" w:pos="1070"/>
              </w:tabs>
            </w:pPr>
            <w:r w:rsidRPr="00816C33">
              <w:rPr>
                <w:rFonts w:asciiTheme="minorHAnsi" w:hAnsiTheme="minorHAnsi"/>
              </w:rPr>
              <w:t>PMUD</w:t>
            </w:r>
            <w:r w:rsidR="004F701A" w:rsidRPr="00816C33">
              <w:rPr>
                <w:rFonts w:asciiTheme="minorHAnsi" w:hAnsiTheme="minorHAnsi"/>
              </w:rPr>
              <w:t>.</w:t>
            </w:r>
            <w:r w:rsidRPr="00816C33">
              <w:rPr>
                <w:rFonts w:asciiTheme="minorHAnsi" w:hAnsiTheme="minorHAnsi"/>
              </w:rPr>
              <w:t xml:space="preserve"> </w:t>
            </w:r>
            <w:r w:rsidR="00DE6D5E" w:rsidRPr="00816C33">
              <w:rPr>
                <w:rFonts w:asciiTheme="minorHAnsi" w:hAnsiTheme="minorHAnsi"/>
              </w:rPr>
              <w:t xml:space="preserve">Programació multiplataforma i distribuïda </w:t>
            </w:r>
            <w:r w:rsidR="00000CC1" w:rsidRPr="00816C33">
              <w:rPr>
                <w:rFonts w:asciiTheme="minorHAnsi" w:hAnsiTheme="minorHAnsi"/>
              </w:rPr>
              <w:tab/>
            </w:r>
            <w:r w:rsidR="00000CC1" w:rsidRPr="00816C33">
              <w:rPr>
                <w:rFonts w:asciiTheme="minorHAnsi" w:hAnsiTheme="minorHAnsi"/>
              </w:rPr>
              <w:tab/>
            </w:r>
            <w:r w:rsidR="00DE6D5E" w:rsidRPr="00816C33">
              <w:rPr>
                <w:rFonts w:asciiTheme="minorHAnsi" w:hAnsiTheme="minorHAnsi"/>
              </w:rPr>
              <w:t>Q1</w:t>
            </w:r>
          </w:p>
        </w:tc>
      </w:tr>
    </w:tbl>
    <w:p w:rsidR="00DE6D5E" w:rsidRPr="00816C33" w:rsidRDefault="00DE6D5E" w:rsidP="003375B7"/>
    <w:p w:rsidR="006624C1" w:rsidRDefault="006624C1">
      <w:pPr>
        <w:spacing w:after="0" w:line="240" w:lineRule="auto"/>
        <w:jc w:val="left"/>
        <w:rPr>
          <w:rFonts w:ascii="Cambria" w:eastAsia="Times New Roman" w:hAnsi="Cambria"/>
          <w:b/>
          <w:bCs/>
        </w:rPr>
      </w:pPr>
      <w:r>
        <w:rPr>
          <w:rFonts w:ascii="Cambria" w:eastAsia="Times New Roman" w:hAnsi="Cambria"/>
          <w:b/>
          <w:bCs/>
        </w:rPr>
        <w:br w:type="page"/>
      </w:r>
    </w:p>
    <w:p w:rsidR="00DE6D5E" w:rsidRPr="00816C33" w:rsidRDefault="00373198" w:rsidP="00373198">
      <w:pPr>
        <w:rPr>
          <w:rFonts w:ascii="Cambria" w:eastAsia="Times New Roman" w:hAnsi="Cambria"/>
          <w:b/>
          <w:bCs/>
        </w:rPr>
      </w:pPr>
      <w:r w:rsidRPr="00816C33">
        <w:rPr>
          <w:rFonts w:ascii="Cambria" w:eastAsia="Times New Roman" w:hAnsi="Cambria"/>
          <w:b/>
          <w:bCs/>
        </w:rPr>
        <w:lastRenderedPageBreak/>
        <w:t>8.3.</w:t>
      </w:r>
      <w:r w:rsidR="00DD6774" w:rsidRPr="00816C33">
        <w:rPr>
          <w:rFonts w:ascii="Cambria" w:eastAsia="Times New Roman" w:hAnsi="Cambria"/>
          <w:b/>
          <w:bCs/>
        </w:rPr>
        <w:t>2</w:t>
      </w:r>
      <w:r w:rsidRPr="00816C33">
        <w:rPr>
          <w:rFonts w:ascii="Cambria" w:eastAsia="Times New Roman" w:hAnsi="Cambria"/>
          <w:b/>
          <w:bCs/>
        </w:rPr>
        <w:t>.</w:t>
      </w:r>
      <w:r w:rsidRPr="00816C33">
        <w:rPr>
          <w:rFonts w:ascii="Cambria" w:eastAsia="Times New Roman" w:hAnsi="Cambria"/>
          <w:b/>
          <w:bCs/>
        </w:rPr>
        <w:tab/>
      </w:r>
      <w:r w:rsidR="006677CF" w:rsidRPr="00816C33">
        <w:rPr>
          <w:rFonts w:ascii="Cambria" w:eastAsia="Times New Roman" w:hAnsi="Cambria"/>
          <w:b/>
          <w:bCs/>
        </w:rPr>
        <w:t>Assignatures optatives comuns</w:t>
      </w:r>
      <w:r w:rsidR="00DE6D5E" w:rsidRPr="00816C33">
        <w:rPr>
          <w:rFonts w:ascii="Cambria" w:eastAsia="Times New Roman" w:hAnsi="Cambria"/>
          <w:b/>
          <w:bCs/>
        </w:rPr>
        <w:t xml:space="preserve"> a tots els graus</w:t>
      </w:r>
    </w:p>
    <w:p w:rsidR="00060416" w:rsidRPr="00816C33" w:rsidRDefault="00060416">
      <w:pPr>
        <w:rPr>
          <w:b/>
        </w:rPr>
      </w:pPr>
    </w:p>
    <w:p w:rsidR="00DE6D5E" w:rsidRPr="00816C33" w:rsidRDefault="00373198">
      <w:pPr>
        <w:rPr>
          <w:color w:val="C00000"/>
        </w:rPr>
      </w:pPr>
      <w:r w:rsidRPr="00816C33">
        <w:rPr>
          <w:b/>
        </w:rPr>
        <w:t>l</w:t>
      </w:r>
      <w:r w:rsidR="00DE6D5E" w:rsidRPr="00816C33">
        <w:rPr>
          <w:b/>
        </w:rPr>
        <w:t>tinerari d’Internacionalització.</w:t>
      </w:r>
      <w:r w:rsidR="00DE6D5E" w:rsidRPr="00816C33">
        <w:t xml:space="preserve"> Aquest itinerari s’imparteix completament en anglès</w:t>
      </w:r>
      <w:r w:rsidR="00DE6D5E" w:rsidRPr="00FA1A24">
        <w:t xml:space="preserve"> i </w:t>
      </w:r>
      <w:r w:rsidR="00DE6D5E" w:rsidRPr="00816C33">
        <w:t>s’</w:t>
      </w:r>
      <w:r w:rsidR="00EA4D15" w:rsidRPr="00816C33">
        <w:t xml:space="preserve">assoleix </w:t>
      </w:r>
      <w:r w:rsidR="00DE6D5E" w:rsidRPr="00816C33">
        <w:t xml:space="preserve">superant </w:t>
      </w:r>
      <w:r w:rsidR="00DD3487" w:rsidRPr="00816C33">
        <w:rPr>
          <w:b/>
        </w:rPr>
        <w:t>18 crèdits</w:t>
      </w:r>
      <w:r w:rsidR="00DE6D5E" w:rsidRPr="00816C33">
        <w:t xml:space="preserve"> </w:t>
      </w:r>
      <w:r w:rsidR="00DD3487" w:rsidRPr="00816C33">
        <w:t>de les</w:t>
      </w:r>
      <w:r w:rsidR="00DE6D5E" w:rsidRPr="00816C33">
        <w:t xml:space="preserve"> assignatures</w:t>
      </w:r>
      <w:r w:rsidR="00DD3487" w:rsidRPr="00816C33">
        <w:t xml:space="preserve"> següents</w:t>
      </w:r>
      <w:r w:rsidR="00DE6D5E" w:rsidRPr="00816C33">
        <w:t>.</w:t>
      </w:r>
    </w:p>
    <w:p w:rsidR="00DE6D5E" w:rsidRPr="00816C33" w:rsidRDefault="00DE6D5E"/>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816C33" w:rsidTr="00074CC1">
        <w:tc>
          <w:tcPr>
            <w:tcW w:w="1526" w:type="dxa"/>
          </w:tcPr>
          <w:p w:rsidR="00DE6D5E" w:rsidRPr="00816C33" w:rsidRDefault="00DE6D5E">
            <w:r w:rsidRPr="00816C33">
              <w:t>Itinerari:</w:t>
            </w:r>
          </w:p>
        </w:tc>
        <w:tc>
          <w:tcPr>
            <w:tcW w:w="7336" w:type="dxa"/>
          </w:tcPr>
          <w:p w:rsidR="00DE6D5E" w:rsidRPr="00816C33" w:rsidRDefault="00DE6D5E" w:rsidP="004739D0">
            <w:r w:rsidRPr="00816C33">
              <w:rPr>
                <w:b/>
              </w:rPr>
              <w:t>Internacionalització</w:t>
            </w:r>
            <w:r w:rsidR="00DD3487" w:rsidRPr="00816C33">
              <w:rPr>
                <w:b/>
              </w:rPr>
              <w:t>:</w:t>
            </w:r>
            <w:r w:rsidR="00DD3487" w:rsidRPr="00816C33">
              <w:t xml:space="preserve"> </w:t>
            </w:r>
            <w:r w:rsidR="004739D0" w:rsidRPr="00816C33">
              <w:t>sigla. c</w:t>
            </w:r>
            <w:r w:rsidR="00DD3487" w:rsidRPr="00816C33">
              <w:t>urs</w:t>
            </w:r>
            <w:r w:rsidR="004739D0" w:rsidRPr="00816C33">
              <w:t xml:space="preserve">. </w:t>
            </w:r>
            <w:r w:rsidR="00000CC1" w:rsidRPr="00816C33">
              <w:t>A</w:t>
            </w:r>
            <w:r w:rsidR="00DD3487" w:rsidRPr="00816C33">
              <w:t>ssignatura</w:t>
            </w:r>
            <w:r w:rsidR="00000CC1" w:rsidRPr="00816C33">
              <w:t>. quadrimestre</w:t>
            </w:r>
            <w:r w:rsidR="00DD3487" w:rsidRPr="00816C33">
              <w:t xml:space="preserve"> (crèdits)</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4739D0">
            <w:pPr>
              <w:rPr>
                <w:sz w:val="20"/>
                <w:szCs w:val="20"/>
              </w:rPr>
            </w:pPr>
            <w:r w:rsidRPr="00816C33">
              <w:t xml:space="preserve">TEEE. 7. </w:t>
            </w:r>
            <w:r w:rsidR="00DE6D5E" w:rsidRPr="00816C33">
              <w:t>Tècniques d'escriptura per l'enginyeria</w:t>
            </w:r>
            <w:r w:rsidR="00000CC1" w:rsidRPr="00816C33">
              <w:t>.</w:t>
            </w:r>
            <w:r w:rsidR="00DE6D5E" w:rsidRPr="00816C33">
              <w:t xml:space="preserve"> </w:t>
            </w:r>
            <w:r w:rsidR="00CE5D11" w:rsidRPr="00816C33">
              <w:tab/>
            </w:r>
            <w:r w:rsidR="00DE6D5E" w:rsidRPr="00816C33">
              <w:t>Q1</w:t>
            </w:r>
            <w:r w:rsidR="00DD3487" w:rsidRPr="00816C33">
              <w:t xml:space="preserve"> (6 crèdits)</w:t>
            </w:r>
          </w:p>
          <w:p w:rsidR="00DE6D5E" w:rsidRPr="00816C33" w:rsidRDefault="004739D0">
            <w:r w:rsidRPr="00816C33">
              <w:t>TCAP.</w:t>
            </w:r>
            <w:r w:rsidR="00DD3487" w:rsidRPr="00816C33">
              <w:t xml:space="preserve"> </w:t>
            </w:r>
            <w:r w:rsidRPr="00816C33">
              <w:t xml:space="preserve">7. </w:t>
            </w:r>
            <w:r w:rsidR="00DE6D5E" w:rsidRPr="00816C33">
              <w:t>Tècniques de comunicació acadèmiques i professionals</w:t>
            </w:r>
            <w:r w:rsidR="00000CC1" w:rsidRPr="00816C33">
              <w:t>.</w:t>
            </w:r>
            <w:r w:rsidR="00DE6D5E" w:rsidRPr="00816C33">
              <w:t xml:space="preserve"> Q1</w:t>
            </w:r>
            <w:r w:rsidR="00DD3487" w:rsidRPr="00816C33">
              <w:t xml:space="preserve"> (6 crèdits)</w:t>
            </w:r>
          </w:p>
          <w:p w:rsidR="00DD3487" w:rsidRPr="00816C33" w:rsidRDefault="004739D0">
            <w:r w:rsidRPr="00816C33">
              <w:t xml:space="preserve">HADP. </w:t>
            </w:r>
            <w:r w:rsidR="00C422F5" w:rsidRPr="00816C33">
              <w:t>8</w:t>
            </w:r>
            <w:r w:rsidRPr="00816C33">
              <w:t xml:space="preserve">. </w:t>
            </w:r>
            <w:r w:rsidR="00DD3487" w:rsidRPr="00816C33">
              <w:t>Habilitats acadèmiques pel desenvolupament d'un pr</w:t>
            </w:r>
            <w:r w:rsidRPr="00816C33">
              <w:t>.</w:t>
            </w:r>
            <w:r w:rsidR="00DD3487" w:rsidRPr="00816C33">
              <w:t xml:space="preserve"> Q2 (6 crèdits)</w:t>
            </w:r>
          </w:p>
          <w:p w:rsidR="00B16AFC" w:rsidRPr="00816C33" w:rsidRDefault="004739D0" w:rsidP="00C422F5">
            <w:pPr>
              <w:rPr>
                <w:sz w:val="20"/>
                <w:szCs w:val="20"/>
              </w:rPr>
            </w:pPr>
            <w:r w:rsidRPr="00816C33">
              <w:t xml:space="preserve">PRTL. </w:t>
            </w:r>
            <w:r w:rsidR="00C422F5" w:rsidRPr="00816C33">
              <w:t>8</w:t>
            </w:r>
            <w:r w:rsidRPr="00816C33">
              <w:t xml:space="preserve">. </w:t>
            </w:r>
            <w:r w:rsidR="00DD3487" w:rsidRPr="00816C33">
              <w:t>Pràctica</w:t>
            </w:r>
            <w:r w:rsidR="00B16AFC" w:rsidRPr="00816C33">
              <w:t xml:space="preserve"> en Tercera Llengua</w:t>
            </w:r>
            <w:r w:rsidR="00000CC1" w:rsidRPr="00816C33">
              <w:t>.</w:t>
            </w:r>
            <w:r w:rsidR="00B16AFC" w:rsidRPr="00816C33">
              <w:t xml:space="preserve"> </w:t>
            </w:r>
            <w:r w:rsidR="00CE5D11" w:rsidRPr="00816C33">
              <w:tab/>
            </w:r>
            <w:r w:rsidR="00CE5D11" w:rsidRPr="00816C33">
              <w:tab/>
            </w:r>
            <w:r w:rsidR="00CE5D11" w:rsidRPr="00816C33">
              <w:tab/>
            </w:r>
            <w:r w:rsidR="00DD3487" w:rsidRPr="00816C33">
              <w:t xml:space="preserve">Q2 </w:t>
            </w:r>
            <w:r w:rsidR="00B16AFC" w:rsidRPr="00816C33">
              <w:t>(3 crèdits)</w:t>
            </w:r>
          </w:p>
        </w:tc>
      </w:tr>
    </w:tbl>
    <w:p w:rsidR="00DE6D5E" w:rsidRPr="00816C33" w:rsidRDefault="00DE6D5E"/>
    <w:p w:rsidR="00060416" w:rsidRPr="00816C33" w:rsidRDefault="00060416"/>
    <w:p w:rsidR="006677CF" w:rsidRPr="00816C33" w:rsidRDefault="00FB47EB">
      <w:r w:rsidRPr="00816C33">
        <w:rPr>
          <w:b/>
        </w:rPr>
        <w:t>A</w:t>
      </w:r>
      <w:r w:rsidR="006677CF" w:rsidRPr="00816C33">
        <w:rPr>
          <w:b/>
        </w:rPr>
        <w:t>ssignatures optatives comuns a tots els graus</w:t>
      </w:r>
      <w:r w:rsidRPr="00816C33">
        <w:rPr>
          <w:b/>
        </w:rPr>
        <w:t>, no incloses a cap itinerari</w:t>
      </w:r>
      <w:r w:rsidR="00373198" w:rsidRPr="00816C33">
        <w:rPr>
          <w:b/>
        </w:rPr>
        <w:t xml:space="preserve"> </w:t>
      </w:r>
    </w:p>
    <w:p w:rsidR="006677CF" w:rsidRPr="00816C33" w:rsidRDefault="006677CF" w:rsidP="006677CF"/>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6677CF" w:rsidRPr="00816C33" w:rsidTr="00373198">
        <w:tc>
          <w:tcPr>
            <w:tcW w:w="1526" w:type="dxa"/>
          </w:tcPr>
          <w:p w:rsidR="006677CF" w:rsidRPr="00816C33" w:rsidRDefault="006677CF" w:rsidP="00373198"/>
        </w:tc>
        <w:tc>
          <w:tcPr>
            <w:tcW w:w="7336" w:type="dxa"/>
          </w:tcPr>
          <w:p w:rsidR="006677CF" w:rsidRPr="00816C33" w:rsidRDefault="004739D0" w:rsidP="00373198">
            <w:r w:rsidRPr="00816C33">
              <w:t>sigla. curs.</w:t>
            </w:r>
            <w:r w:rsidR="00DD3487" w:rsidRPr="00816C33">
              <w:t xml:space="preserve"> </w:t>
            </w:r>
            <w:r w:rsidR="00000CC1" w:rsidRPr="00816C33">
              <w:t>A</w:t>
            </w:r>
            <w:r w:rsidR="00DD3487" w:rsidRPr="00816C33">
              <w:t>ssignatura</w:t>
            </w:r>
            <w:r w:rsidR="00000CC1" w:rsidRPr="00816C33">
              <w:t>. quadrimestre</w:t>
            </w:r>
            <w:r w:rsidR="00DD3487" w:rsidRPr="00816C33">
              <w:t xml:space="preserve"> (crèdits)</w:t>
            </w:r>
          </w:p>
        </w:tc>
      </w:tr>
      <w:tr w:rsidR="006677CF" w:rsidRPr="00816C33" w:rsidTr="00373198">
        <w:tc>
          <w:tcPr>
            <w:tcW w:w="1526" w:type="dxa"/>
          </w:tcPr>
          <w:p w:rsidR="006677CF" w:rsidRPr="00816C33" w:rsidRDefault="006677CF" w:rsidP="00373198">
            <w:r w:rsidRPr="00816C33">
              <w:t>Assignatures:</w:t>
            </w:r>
          </w:p>
        </w:tc>
        <w:tc>
          <w:tcPr>
            <w:tcW w:w="7336" w:type="dxa"/>
          </w:tcPr>
          <w:p w:rsidR="006677CF" w:rsidRPr="00816C33" w:rsidRDefault="004739D0" w:rsidP="004739D0">
            <w:pPr>
              <w:rPr>
                <w:sz w:val="20"/>
                <w:szCs w:val="20"/>
              </w:rPr>
            </w:pPr>
            <w:r w:rsidRPr="00816C33">
              <w:t xml:space="preserve">SOAP. 8. </w:t>
            </w:r>
            <w:r w:rsidR="006677CF" w:rsidRPr="00816C33">
              <w:t>Sostenibilitat aplicada</w:t>
            </w:r>
            <w:r w:rsidR="00000CC1" w:rsidRPr="00816C33">
              <w:t>.</w:t>
            </w:r>
            <w:r w:rsidR="006677CF" w:rsidRPr="00816C33">
              <w:t xml:space="preserve"> </w:t>
            </w:r>
            <w:r w:rsidR="00CE5D11" w:rsidRPr="00816C33">
              <w:tab/>
            </w:r>
            <w:r w:rsidR="00CE5D11" w:rsidRPr="00816C33">
              <w:tab/>
            </w:r>
            <w:r w:rsidR="00CE5D11" w:rsidRPr="00816C33">
              <w:tab/>
            </w:r>
            <w:r w:rsidR="006677CF" w:rsidRPr="00816C33">
              <w:t>Q2</w:t>
            </w:r>
            <w:r w:rsidR="00DD3487" w:rsidRPr="00816C33">
              <w:t xml:space="preserve"> (6 crèdits)</w:t>
            </w:r>
          </w:p>
          <w:p w:rsidR="006677CF" w:rsidRPr="00816C33" w:rsidRDefault="004739D0" w:rsidP="00373198">
            <w:pPr>
              <w:rPr>
                <w:sz w:val="20"/>
                <w:szCs w:val="20"/>
              </w:rPr>
            </w:pPr>
            <w:r w:rsidRPr="00816C33">
              <w:t xml:space="preserve">ACAP. 8. </w:t>
            </w:r>
            <w:r w:rsidR="006677CF" w:rsidRPr="00816C33">
              <w:t>Accessibilitat aplicada</w:t>
            </w:r>
            <w:r w:rsidR="00000CC1" w:rsidRPr="00816C33">
              <w:t>.</w:t>
            </w:r>
            <w:r w:rsidR="006677CF" w:rsidRPr="00816C33">
              <w:t xml:space="preserve"> </w:t>
            </w:r>
            <w:r w:rsidR="00CE5D11" w:rsidRPr="00816C33">
              <w:tab/>
            </w:r>
            <w:r w:rsidR="00CE5D11" w:rsidRPr="00816C33">
              <w:tab/>
            </w:r>
            <w:r w:rsidR="00CE5D11" w:rsidRPr="00816C33">
              <w:tab/>
            </w:r>
            <w:r w:rsidR="006677CF" w:rsidRPr="00816C33">
              <w:t>Q2</w:t>
            </w:r>
            <w:r w:rsidR="00DD3487" w:rsidRPr="00816C33">
              <w:t xml:space="preserve"> (6 crèdits)</w:t>
            </w:r>
          </w:p>
        </w:tc>
      </w:tr>
    </w:tbl>
    <w:p w:rsidR="006677CF" w:rsidRPr="00816C33" w:rsidRDefault="006677CF" w:rsidP="006677CF"/>
    <w:p w:rsidR="006677CF" w:rsidRPr="00816C33" w:rsidRDefault="006677CF"/>
    <w:p w:rsidR="00DE6D5E" w:rsidRPr="00816C33" w:rsidRDefault="00373198" w:rsidP="00A86D76">
      <w:pPr>
        <w:ind w:left="709" w:hanging="709"/>
        <w:rPr>
          <w:rFonts w:ascii="Cambria" w:eastAsia="Times New Roman" w:hAnsi="Cambria"/>
          <w:b/>
          <w:bCs/>
        </w:rPr>
      </w:pPr>
      <w:r w:rsidRPr="00816C33">
        <w:rPr>
          <w:rFonts w:ascii="Cambria" w:eastAsia="Times New Roman" w:hAnsi="Cambria"/>
          <w:b/>
          <w:bCs/>
        </w:rPr>
        <w:t>8.3.</w:t>
      </w:r>
      <w:r w:rsidR="00DD6774" w:rsidRPr="00816C33">
        <w:rPr>
          <w:rFonts w:ascii="Cambria" w:eastAsia="Times New Roman" w:hAnsi="Cambria"/>
          <w:b/>
          <w:bCs/>
        </w:rPr>
        <w:t>3</w:t>
      </w:r>
      <w:r w:rsidRPr="00816C33">
        <w:rPr>
          <w:rFonts w:ascii="Cambria" w:eastAsia="Times New Roman" w:hAnsi="Cambria"/>
          <w:b/>
          <w:bCs/>
        </w:rPr>
        <w:t>.</w:t>
      </w:r>
      <w:r w:rsidRPr="00816C33">
        <w:rPr>
          <w:rFonts w:ascii="Cambria" w:eastAsia="Times New Roman" w:hAnsi="Cambria"/>
          <w:b/>
          <w:bCs/>
        </w:rPr>
        <w:tab/>
      </w:r>
      <w:r w:rsidR="00913EA5" w:rsidRPr="00816C33">
        <w:rPr>
          <w:rFonts w:ascii="Cambria" w:eastAsia="Times New Roman" w:hAnsi="Cambria"/>
          <w:b/>
          <w:bCs/>
        </w:rPr>
        <w:t>A</w:t>
      </w:r>
      <w:r w:rsidR="00DE6D5E" w:rsidRPr="00816C33">
        <w:rPr>
          <w:rFonts w:ascii="Cambria" w:eastAsia="Times New Roman" w:hAnsi="Cambria"/>
          <w:b/>
          <w:bCs/>
        </w:rPr>
        <w:t xml:space="preserve">ssignatures obligatòries </w:t>
      </w:r>
      <w:r w:rsidR="002B1644" w:rsidRPr="00816C33">
        <w:rPr>
          <w:rFonts w:ascii="Cambria" w:eastAsia="Times New Roman" w:hAnsi="Cambria"/>
          <w:b/>
          <w:bCs/>
        </w:rPr>
        <w:t xml:space="preserve">d’una titulació </w:t>
      </w:r>
      <w:r w:rsidR="006677CF" w:rsidRPr="00816C33">
        <w:rPr>
          <w:rFonts w:ascii="Cambria" w:eastAsia="Times New Roman" w:hAnsi="Cambria"/>
          <w:b/>
          <w:bCs/>
        </w:rPr>
        <w:t xml:space="preserve">que s’ofereixen </w:t>
      </w:r>
      <w:r w:rsidR="00913EA5" w:rsidRPr="00816C33">
        <w:rPr>
          <w:rFonts w:ascii="Cambria" w:eastAsia="Times New Roman" w:hAnsi="Cambria"/>
          <w:b/>
          <w:bCs/>
        </w:rPr>
        <w:t xml:space="preserve">com optatives </w:t>
      </w:r>
      <w:r w:rsidR="006677CF" w:rsidRPr="00816C33">
        <w:rPr>
          <w:rFonts w:ascii="Cambria" w:eastAsia="Times New Roman" w:hAnsi="Cambria"/>
          <w:b/>
          <w:bCs/>
        </w:rPr>
        <w:t xml:space="preserve">a </w:t>
      </w:r>
      <w:r w:rsidR="002B1644" w:rsidRPr="00816C33">
        <w:rPr>
          <w:rFonts w:ascii="Cambria" w:eastAsia="Times New Roman" w:hAnsi="Cambria"/>
          <w:b/>
          <w:bCs/>
        </w:rPr>
        <w:t>un altr</w:t>
      </w:r>
      <w:r w:rsidR="00CE5D11" w:rsidRPr="00816C33">
        <w:rPr>
          <w:rFonts w:ascii="Cambria" w:eastAsia="Times New Roman" w:hAnsi="Cambria"/>
          <w:b/>
          <w:bCs/>
        </w:rPr>
        <w:t>e</w:t>
      </w:r>
      <w:r w:rsidR="002B1644" w:rsidRPr="00816C33">
        <w:rPr>
          <w:rFonts w:ascii="Cambria" w:eastAsia="Times New Roman" w:hAnsi="Cambria"/>
          <w:b/>
          <w:bCs/>
        </w:rPr>
        <w:t xml:space="preserve"> titulació</w:t>
      </w:r>
      <w:r w:rsidR="00A86D76" w:rsidRPr="00816C33">
        <w:rPr>
          <w:rFonts w:ascii="Cambria" w:eastAsia="Times New Roman" w:hAnsi="Cambria"/>
          <w:b/>
          <w:bCs/>
        </w:rPr>
        <w:t xml:space="preserve"> </w:t>
      </w:r>
    </w:p>
    <w:p w:rsidR="00A86D76" w:rsidRPr="00816C33" w:rsidRDefault="00A86D76" w:rsidP="00A86D76">
      <w:pPr>
        <w:ind w:left="709" w:hanging="709"/>
        <w:rPr>
          <w:rFonts w:ascii="Trebuchet MS" w:hAnsi="Trebuchet MS"/>
          <w:sz w:val="20"/>
          <w:szCs w:val="20"/>
        </w:rPr>
      </w:pPr>
    </w:p>
    <w:p w:rsidR="00DC59E6" w:rsidRPr="00816C33" w:rsidRDefault="00DE6D5E" w:rsidP="00DC59E6">
      <w:pPr>
        <w:pStyle w:val="ListParagraph1"/>
        <w:ind w:left="0"/>
        <w:rPr>
          <w:rFonts w:asciiTheme="minorHAnsi" w:hAnsiTheme="minorHAnsi"/>
        </w:rPr>
      </w:pPr>
      <w:r w:rsidRPr="00816C33">
        <w:rPr>
          <w:rFonts w:asciiTheme="minorHAnsi" w:hAnsiTheme="minorHAnsi"/>
        </w:rPr>
        <w:t>Per tal de tenir una oferta d’assignatures d’optatives més flexible</w:t>
      </w:r>
      <w:r w:rsidR="0066730C" w:rsidRPr="00816C33">
        <w:rPr>
          <w:rFonts w:asciiTheme="minorHAnsi" w:hAnsiTheme="minorHAnsi"/>
        </w:rPr>
        <w:t>,</w:t>
      </w:r>
      <w:r w:rsidRPr="00816C33">
        <w:rPr>
          <w:rFonts w:asciiTheme="minorHAnsi" w:hAnsiTheme="minorHAnsi"/>
        </w:rPr>
        <w:t xml:space="preserve"> </w:t>
      </w:r>
      <w:r w:rsidR="00032D2F" w:rsidRPr="00816C33">
        <w:rPr>
          <w:rFonts w:asciiTheme="minorHAnsi" w:hAnsiTheme="minorHAnsi"/>
        </w:rPr>
        <w:t xml:space="preserve">quan </w:t>
      </w:r>
      <w:r w:rsidRPr="00816C33">
        <w:rPr>
          <w:rFonts w:asciiTheme="minorHAnsi" w:hAnsiTheme="minorHAnsi"/>
        </w:rPr>
        <w:t>la situació acadèmica ho aconselli</w:t>
      </w:r>
      <w:r w:rsidR="00060416" w:rsidRPr="00816C33">
        <w:rPr>
          <w:rFonts w:asciiTheme="minorHAnsi" w:hAnsiTheme="minorHAnsi"/>
        </w:rPr>
        <w:t xml:space="preserve">, </w:t>
      </w:r>
      <w:r w:rsidR="00BE587C" w:rsidRPr="00816C33">
        <w:rPr>
          <w:rFonts w:asciiTheme="minorHAnsi" w:hAnsiTheme="minorHAnsi"/>
        </w:rPr>
        <w:t xml:space="preserve">les </w:t>
      </w:r>
      <w:r w:rsidR="00816C33" w:rsidRPr="00816C33">
        <w:rPr>
          <w:rFonts w:asciiTheme="minorHAnsi" w:hAnsiTheme="minorHAnsi"/>
        </w:rPr>
        <w:t>matèries</w:t>
      </w:r>
      <w:r w:rsidR="00BE587C" w:rsidRPr="00816C33">
        <w:rPr>
          <w:rFonts w:asciiTheme="minorHAnsi" w:hAnsiTheme="minorHAnsi"/>
        </w:rPr>
        <w:t xml:space="preserve"> definides al pla d’estudis ho permeti</w:t>
      </w:r>
      <w:r w:rsidR="00244DDA" w:rsidRPr="00816C33">
        <w:rPr>
          <w:rFonts w:asciiTheme="minorHAnsi" w:hAnsiTheme="minorHAnsi"/>
        </w:rPr>
        <w:t>n</w:t>
      </w:r>
      <w:r w:rsidRPr="00816C33">
        <w:rPr>
          <w:rFonts w:asciiTheme="minorHAnsi" w:hAnsiTheme="minorHAnsi"/>
        </w:rPr>
        <w:t>,</w:t>
      </w:r>
      <w:r w:rsidR="002B1644" w:rsidRPr="00816C33">
        <w:rPr>
          <w:rFonts w:asciiTheme="minorHAnsi" w:hAnsiTheme="minorHAnsi"/>
        </w:rPr>
        <w:t xml:space="preserve"> i especialment per situacions de simultaneïtat d’estudis, </w:t>
      </w:r>
      <w:r w:rsidRPr="00816C33">
        <w:rPr>
          <w:rFonts w:asciiTheme="minorHAnsi" w:hAnsiTheme="minorHAnsi"/>
        </w:rPr>
        <w:t xml:space="preserve"> es podran cursar assignatures obligatòries d’una titulació com assignatures optatives d’un d’altra titulació</w:t>
      </w:r>
      <w:r w:rsidR="002B1644" w:rsidRPr="00816C33">
        <w:rPr>
          <w:rFonts w:asciiTheme="minorHAnsi" w:hAnsiTheme="minorHAnsi"/>
        </w:rPr>
        <w:t xml:space="preserve"> que el centre ofereixi. </w:t>
      </w:r>
      <w:r w:rsidR="00DC59E6" w:rsidRPr="00816C33">
        <w:rPr>
          <w:rFonts w:asciiTheme="minorHAnsi" w:hAnsiTheme="minorHAnsi"/>
        </w:rPr>
        <w:t xml:space="preserve">En tot cas, si s’accecedeix a una segona titulació per la via de la simultaneïtat d’estudis,  </w:t>
      </w:r>
      <w:r w:rsidR="00C422F5" w:rsidRPr="00816C33">
        <w:rPr>
          <w:rFonts w:asciiTheme="minorHAnsi" w:hAnsiTheme="minorHAnsi"/>
        </w:rPr>
        <w:t>es</w:t>
      </w:r>
      <w:r w:rsidR="00244DDA" w:rsidRPr="00816C33">
        <w:rPr>
          <w:rFonts w:asciiTheme="minorHAnsi" w:hAnsiTheme="minorHAnsi"/>
        </w:rPr>
        <w:t xml:space="preserve"> mantindran </w:t>
      </w:r>
      <w:r w:rsidR="00DC59E6" w:rsidRPr="00816C33">
        <w:rPr>
          <w:rFonts w:asciiTheme="minorHAnsi" w:hAnsiTheme="minorHAnsi"/>
        </w:rPr>
        <w:t xml:space="preserve">al menys </w:t>
      </w:r>
      <w:r w:rsidR="00BA4E77" w:rsidRPr="00FA1A24">
        <w:rPr>
          <w:rFonts w:asciiTheme="minorHAnsi" w:hAnsiTheme="minorHAnsi"/>
        </w:rPr>
        <w:t>60</w:t>
      </w:r>
      <w:r w:rsidR="00DC59E6" w:rsidRPr="00FA1A24">
        <w:rPr>
          <w:rFonts w:asciiTheme="minorHAnsi" w:hAnsiTheme="minorHAnsi"/>
        </w:rPr>
        <w:t xml:space="preserve"> crèdits </w:t>
      </w:r>
      <w:r w:rsidR="00DC59E6" w:rsidRPr="00816C33">
        <w:rPr>
          <w:rFonts w:asciiTheme="minorHAnsi" w:hAnsiTheme="minorHAnsi"/>
        </w:rPr>
        <w:t xml:space="preserve">matriculats i cursats en assignatures diferents entre les dues titulacions, sense considerar </w:t>
      </w:r>
      <w:r w:rsidR="002B1644" w:rsidRPr="00816C33">
        <w:rPr>
          <w:rFonts w:asciiTheme="minorHAnsi" w:hAnsiTheme="minorHAnsi"/>
        </w:rPr>
        <w:t xml:space="preserve">entre aquests el 24 </w:t>
      </w:r>
      <w:r w:rsidR="00DC59E6" w:rsidRPr="00816C33">
        <w:rPr>
          <w:rFonts w:asciiTheme="minorHAnsi" w:hAnsiTheme="minorHAnsi"/>
        </w:rPr>
        <w:t xml:space="preserve">crèdits </w:t>
      </w:r>
      <w:r w:rsidR="002B1644" w:rsidRPr="00816C33">
        <w:rPr>
          <w:rFonts w:asciiTheme="minorHAnsi" w:hAnsiTheme="minorHAnsi"/>
        </w:rPr>
        <w:t>del TFG</w:t>
      </w:r>
      <w:r w:rsidR="00DC59E6" w:rsidRPr="00816C33">
        <w:rPr>
          <w:rFonts w:asciiTheme="minorHAnsi" w:hAnsiTheme="minorHAnsi"/>
        </w:rPr>
        <w:t>.</w:t>
      </w:r>
    </w:p>
    <w:p w:rsidR="00060416" w:rsidRPr="00816C33" w:rsidRDefault="00060416" w:rsidP="003F4689">
      <w:pPr>
        <w:pStyle w:val="ListParagraph1"/>
        <w:ind w:left="0"/>
        <w:rPr>
          <w:rFonts w:asciiTheme="minorHAnsi" w:hAnsiTheme="minorHAnsi"/>
        </w:rPr>
      </w:pPr>
    </w:p>
    <w:p w:rsidR="001B2FB3" w:rsidRPr="00816C33" w:rsidRDefault="00244DDA" w:rsidP="003F4689">
      <w:pPr>
        <w:pStyle w:val="ListParagraph1"/>
        <w:ind w:left="0"/>
        <w:rPr>
          <w:rFonts w:asciiTheme="minorHAnsi" w:hAnsiTheme="minorHAnsi"/>
        </w:rPr>
      </w:pPr>
      <w:r w:rsidRPr="00816C33">
        <w:rPr>
          <w:rFonts w:asciiTheme="minorHAnsi" w:hAnsiTheme="minorHAnsi"/>
        </w:rPr>
        <w:t xml:space="preserve">D’acord amb la pauta anterior, s’ofereix </w:t>
      </w:r>
      <w:r w:rsidR="00A86D76" w:rsidRPr="00816C33">
        <w:rPr>
          <w:rFonts w:asciiTheme="minorHAnsi" w:hAnsiTheme="minorHAnsi"/>
        </w:rPr>
        <w:t>l’itinerari “</w:t>
      </w:r>
      <w:r w:rsidR="002B1644" w:rsidRPr="00816C33">
        <w:rPr>
          <w:rFonts w:asciiTheme="minorHAnsi" w:hAnsiTheme="minorHAnsi"/>
        </w:rPr>
        <w:t>T</w:t>
      </w:r>
      <w:r w:rsidR="00C422F5" w:rsidRPr="00816C33">
        <w:rPr>
          <w:rFonts w:asciiTheme="minorHAnsi" w:hAnsiTheme="minorHAnsi"/>
        </w:rPr>
        <w:t>ecnologies especí</w:t>
      </w:r>
      <w:r w:rsidR="00FB47EB" w:rsidRPr="00816C33">
        <w:rPr>
          <w:rFonts w:asciiTheme="minorHAnsi" w:hAnsiTheme="minorHAnsi"/>
        </w:rPr>
        <w:t>fiques branca industrial</w:t>
      </w:r>
      <w:r w:rsidR="00A86D76" w:rsidRPr="00816C33">
        <w:rPr>
          <w:rFonts w:asciiTheme="minorHAnsi" w:hAnsiTheme="minorHAnsi"/>
        </w:rPr>
        <w:t xml:space="preserve">” </w:t>
      </w:r>
      <w:r w:rsidR="00060416" w:rsidRPr="00816C33">
        <w:rPr>
          <w:rFonts w:asciiTheme="minorHAnsi" w:hAnsiTheme="minorHAnsi"/>
        </w:rPr>
        <w:t xml:space="preserve">especificat </w:t>
      </w:r>
      <w:r w:rsidR="002B1644" w:rsidRPr="00816C33">
        <w:rPr>
          <w:rFonts w:asciiTheme="minorHAnsi" w:hAnsiTheme="minorHAnsi"/>
        </w:rPr>
        <w:t>a</w:t>
      </w:r>
      <w:r w:rsidR="00060416" w:rsidRPr="00816C33">
        <w:rPr>
          <w:rFonts w:asciiTheme="minorHAnsi" w:hAnsiTheme="minorHAnsi"/>
        </w:rPr>
        <w:t xml:space="preserve"> l’apartat 8.3.1</w:t>
      </w:r>
      <w:r w:rsidRPr="00816C33">
        <w:rPr>
          <w:rFonts w:asciiTheme="minorHAnsi" w:hAnsiTheme="minorHAnsi"/>
        </w:rPr>
        <w:t xml:space="preserve">, </w:t>
      </w:r>
      <w:r w:rsidR="002B1644" w:rsidRPr="00816C33">
        <w:rPr>
          <w:rFonts w:asciiTheme="minorHAnsi" w:hAnsiTheme="minorHAnsi"/>
        </w:rPr>
        <w:t>per cada</w:t>
      </w:r>
      <w:r w:rsidR="00060416" w:rsidRPr="00816C33">
        <w:rPr>
          <w:rFonts w:asciiTheme="minorHAnsi" w:hAnsiTheme="minorHAnsi"/>
        </w:rPr>
        <w:t xml:space="preserve"> ti</w:t>
      </w:r>
      <w:r w:rsidR="002B1644" w:rsidRPr="00816C33">
        <w:rPr>
          <w:rFonts w:asciiTheme="minorHAnsi" w:hAnsiTheme="minorHAnsi"/>
        </w:rPr>
        <w:t xml:space="preserve">tulació de </w:t>
      </w:r>
      <w:r w:rsidR="00816C33" w:rsidRPr="00816C33">
        <w:rPr>
          <w:rFonts w:asciiTheme="minorHAnsi" w:hAnsiTheme="minorHAnsi"/>
        </w:rPr>
        <w:t>l’àmbit</w:t>
      </w:r>
      <w:r w:rsidR="002B1644" w:rsidRPr="00816C33">
        <w:rPr>
          <w:rFonts w:asciiTheme="minorHAnsi" w:hAnsiTheme="minorHAnsi"/>
        </w:rPr>
        <w:t xml:space="preserve"> industrial, format pes les assignatures obligatòries no comuns de les altres titulacions de </w:t>
      </w:r>
      <w:r w:rsidR="00816C33" w:rsidRPr="00816C33">
        <w:rPr>
          <w:rFonts w:asciiTheme="minorHAnsi" w:hAnsiTheme="minorHAnsi"/>
        </w:rPr>
        <w:t>l’àrea</w:t>
      </w:r>
      <w:r w:rsidR="002B1644" w:rsidRPr="00816C33">
        <w:rPr>
          <w:rFonts w:asciiTheme="minorHAnsi" w:hAnsiTheme="minorHAnsi"/>
        </w:rPr>
        <w:t xml:space="preserve"> industrial.</w:t>
      </w:r>
    </w:p>
    <w:p w:rsidR="00060416" w:rsidRPr="00816C33" w:rsidRDefault="00060416" w:rsidP="003F4689">
      <w:pPr>
        <w:pStyle w:val="ListParagraph1"/>
        <w:ind w:left="0"/>
        <w:rPr>
          <w:rFonts w:asciiTheme="minorHAnsi" w:hAnsiTheme="minorHAnsi"/>
        </w:rPr>
      </w:pPr>
    </w:p>
    <w:p w:rsidR="00244DDA" w:rsidRPr="00816C33" w:rsidRDefault="00244DDA" w:rsidP="003F4689">
      <w:pPr>
        <w:pStyle w:val="ListParagraph1"/>
        <w:ind w:left="0"/>
        <w:rPr>
          <w:rFonts w:asciiTheme="minorHAnsi" w:hAnsiTheme="minorHAnsi"/>
        </w:rPr>
      </w:pPr>
      <w:r w:rsidRPr="00816C33">
        <w:rPr>
          <w:rFonts w:asciiTheme="minorHAnsi" w:hAnsiTheme="minorHAnsi"/>
        </w:rPr>
        <w:t>Per altres casos, s’ofereixen com optatives les assignatures obligatòries següents:</w:t>
      </w:r>
    </w:p>
    <w:p w:rsidR="002B1644" w:rsidRPr="00816C33" w:rsidRDefault="002B1644" w:rsidP="003F4689">
      <w:pPr>
        <w:pStyle w:val="ListParagraph1"/>
        <w:ind w:left="0"/>
        <w:rPr>
          <w:rFonts w:asciiTheme="minorHAnsi" w:hAnsiTheme="minorHAnsi"/>
        </w:rPr>
      </w:pPr>
    </w:p>
    <w:p w:rsidR="001B2FB3" w:rsidRPr="00816C33" w:rsidRDefault="002B1644" w:rsidP="003F4689">
      <w:pPr>
        <w:pStyle w:val="ListParagraph1"/>
        <w:ind w:left="0"/>
        <w:rPr>
          <w:rFonts w:asciiTheme="minorHAnsi" w:hAnsiTheme="minorHAnsi"/>
        </w:rPr>
      </w:pPr>
      <w:r w:rsidRPr="00816C33">
        <w:rPr>
          <w:rFonts w:asciiTheme="minorHAnsi" w:hAnsiTheme="minorHAnsi"/>
        </w:rPr>
        <w:lastRenderedPageBreak/>
        <w:t>Per</w:t>
      </w:r>
      <w:r w:rsidR="00244DDA" w:rsidRPr="00816C33">
        <w:rPr>
          <w:rFonts w:asciiTheme="minorHAnsi" w:hAnsiTheme="minorHAnsi"/>
        </w:rPr>
        <w:t xml:space="preserve"> el </w:t>
      </w:r>
      <w:r w:rsidR="00FE38AB" w:rsidRPr="00816C33">
        <w:rPr>
          <w:rFonts w:asciiTheme="minorHAnsi" w:hAnsiTheme="minorHAnsi"/>
        </w:rPr>
        <w:t>G</w:t>
      </w:r>
      <w:r w:rsidR="00D848C0" w:rsidRPr="00816C33">
        <w:rPr>
          <w:rFonts w:asciiTheme="minorHAnsi" w:hAnsiTheme="minorHAnsi"/>
        </w:rPr>
        <w:t xml:space="preserve">rau </w:t>
      </w:r>
      <w:r w:rsidR="00A86D76" w:rsidRPr="00816C33">
        <w:rPr>
          <w:rFonts w:asciiTheme="minorHAnsi" w:hAnsiTheme="minorHAnsi"/>
        </w:rPr>
        <w:t xml:space="preserve">en </w:t>
      </w:r>
      <w:r w:rsidR="00FE38AB" w:rsidRPr="00816C33">
        <w:rPr>
          <w:rFonts w:asciiTheme="minorHAnsi" w:hAnsiTheme="minorHAnsi"/>
        </w:rPr>
        <w:t>Enginyeria M</w:t>
      </w:r>
      <w:r w:rsidR="00A86D76" w:rsidRPr="00816C33">
        <w:rPr>
          <w:rFonts w:asciiTheme="minorHAnsi" w:hAnsiTheme="minorHAnsi"/>
        </w:rPr>
        <w:t>ecànica</w:t>
      </w:r>
      <w:r w:rsidR="00BA7766" w:rsidRPr="00816C33">
        <w:rPr>
          <w:rFonts w:asciiTheme="minorHAnsi" w:hAnsiTheme="minorHAnsi"/>
        </w:rPr>
        <w:t xml:space="preserve">, </w:t>
      </w:r>
      <w:r w:rsidR="00060416" w:rsidRPr="00816C33">
        <w:rPr>
          <w:rFonts w:asciiTheme="minorHAnsi" w:hAnsiTheme="minorHAnsi"/>
        </w:rPr>
        <w:t xml:space="preserve">s’ofereixen </w:t>
      </w:r>
      <w:r w:rsidR="00A86D76" w:rsidRPr="00816C33">
        <w:rPr>
          <w:rFonts w:asciiTheme="minorHAnsi" w:hAnsiTheme="minorHAnsi"/>
        </w:rPr>
        <w:t xml:space="preserve">com optatives les </w:t>
      </w:r>
      <w:r w:rsidR="00BA7766" w:rsidRPr="00816C33">
        <w:rPr>
          <w:rFonts w:asciiTheme="minorHAnsi" w:hAnsiTheme="minorHAnsi"/>
        </w:rPr>
        <w:t xml:space="preserve">següents </w:t>
      </w:r>
      <w:r w:rsidR="00A86D76" w:rsidRPr="00816C33">
        <w:rPr>
          <w:rFonts w:asciiTheme="minorHAnsi" w:hAnsiTheme="minorHAnsi"/>
        </w:rPr>
        <w:t xml:space="preserve">assignatures </w:t>
      </w:r>
      <w:r w:rsidR="00BA7766" w:rsidRPr="00816C33">
        <w:rPr>
          <w:rFonts w:asciiTheme="minorHAnsi" w:hAnsiTheme="minorHAnsi"/>
        </w:rPr>
        <w:t>obligatòries,</w:t>
      </w:r>
      <w:r w:rsidR="00A86D76" w:rsidRPr="00816C33">
        <w:rPr>
          <w:rFonts w:asciiTheme="minorHAnsi" w:hAnsiTheme="minorHAnsi"/>
        </w:rPr>
        <w:t xml:space="preserve"> </w:t>
      </w:r>
      <w:r w:rsidR="00BA7766" w:rsidRPr="00816C33">
        <w:rPr>
          <w:rFonts w:asciiTheme="minorHAnsi" w:hAnsiTheme="minorHAnsi"/>
        </w:rPr>
        <w:t xml:space="preserve">que no es convaliden,  </w:t>
      </w:r>
      <w:r w:rsidR="00A86D76" w:rsidRPr="00816C33">
        <w:rPr>
          <w:rFonts w:asciiTheme="minorHAnsi" w:hAnsiTheme="minorHAnsi"/>
        </w:rPr>
        <w:t xml:space="preserve">del </w:t>
      </w:r>
      <w:r w:rsidR="00BA7766" w:rsidRPr="00816C33">
        <w:rPr>
          <w:rFonts w:asciiTheme="minorHAnsi" w:hAnsiTheme="minorHAnsi"/>
        </w:rPr>
        <w:t>G</w:t>
      </w:r>
      <w:r w:rsidR="00A86D76" w:rsidRPr="00816C33">
        <w:rPr>
          <w:rFonts w:asciiTheme="minorHAnsi" w:hAnsiTheme="minorHAnsi"/>
        </w:rPr>
        <w:t xml:space="preserve">rau en </w:t>
      </w:r>
      <w:r w:rsidR="00FE38AB" w:rsidRPr="00816C33">
        <w:rPr>
          <w:rFonts w:asciiTheme="minorHAnsi" w:hAnsiTheme="minorHAnsi"/>
        </w:rPr>
        <w:t xml:space="preserve">Enginyeria de </w:t>
      </w:r>
      <w:r w:rsidR="00A86D76" w:rsidRPr="00816C33">
        <w:rPr>
          <w:rFonts w:asciiTheme="minorHAnsi" w:hAnsiTheme="minorHAnsi"/>
        </w:rPr>
        <w:t xml:space="preserve">Disseny </w:t>
      </w:r>
      <w:r w:rsidR="00D848C0" w:rsidRPr="00816C33">
        <w:rPr>
          <w:rFonts w:asciiTheme="minorHAnsi" w:hAnsiTheme="minorHAnsi"/>
        </w:rPr>
        <w:t xml:space="preserve">Industrial </w:t>
      </w:r>
      <w:r w:rsidR="00BA7766" w:rsidRPr="00816C33">
        <w:rPr>
          <w:rFonts w:asciiTheme="minorHAnsi" w:hAnsiTheme="minorHAnsi"/>
        </w:rPr>
        <w:t>i Desenvolupament del Producte: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6911"/>
      </w:tblGrid>
      <w:tr w:rsidR="001B2FB3" w:rsidRPr="00816C33" w:rsidTr="00060416">
        <w:tc>
          <w:tcPr>
            <w:tcW w:w="8720" w:type="dxa"/>
            <w:gridSpan w:val="2"/>
          </w:tcPr>
          <w:p w:rsidR="001B2FB3" w:rsidRPr="00816C33" w:rsidRDefault="001B2FB3" w:rsidP="00060416">
            <w:r w:rsidRPr="00816C33">
              <w:rPr>
                <w:rFonts w:cs="Calibri"/>
                <w:lang w:eastAsia="es-ES"/>
              </w:rPr>
              <w:t xml:space="preserve">Titulació:   </w:t>
            </w:r>
            <w:r w:rsidRPr="00816C33">
              <w:rPr>
                <w:b/>
              </w:rPr>
              <w:t>Grau en Enginyeria Mecànica</w:t>
            </w:r>
            <w:r w:rsidRPr="00816C33">
              <w:t xml:space="preserve"> </w:t>
            </w:r>
          </w:p>
        </w:tc>
      </w:tr>
      <w:tr w:rsidR="001B2FB3" w:rsidRPr="00816C33" w:rsidTr="001B2FB3">
        <w:tc>
          <w:tcPr>
            <w:tcW w:w="1809" w:type="dxa"/>
            <w:tcBorders>
              <w:bottom w:val="single" w:sz="4" w:space="0" w:color="000000"/>
            </w:tcBorders>
          </w:tcPr>
          <w:p w:rsidR="001B2FB3" w:rsidRPr="00816C33" w:rsidRDefault="001B2FB3" w:rsidP="00060416"/>
        </w:tc>
        <w:tc>
          <w:tcPr>
            <w:tcW w:w="6911" w:type="dxa"/>
            <w:tcBorders>
              <w:bottom w:val="single" w:sz="4" w:space="0" w:color="000000"/>
            </w:tcBorders>
          </w:tcPr>
          <w:p w:rsidR="001B2FB3" w:rsidRPr="00816C33" w:rsidRDefault="001B2FB3" w:rsidP="00060416">
            <w:r w:rsidRPr="00816C33">
              <w:t xml:space="preserve">Es poden cursar com optatives les següents assignatures obligatòries del grau </w:t>
            </w:r>
            <w:r w:rsidRPr="00816C33">
              <w:rPr>
                <w:rFonts w:asciiTheme="minorHAnsi" w:hAnsiTheme="minorHAnsi"/>
              </w:rPr>
              <w:t>en Enginyeria de Disseny Industrial i Desenvolupament del Producte</w:t>
            </w:r>
            <w:r w:rsidRPr="00816C33">
              <w:t xml:space="preserve"> </w:t>
            </w:r>
          </w:p>
        </w:tc>
      </w:tr>
      <w:tr w:rsidR="001B2FB3" w:rsidRPr="00816C33" w:rsidTr="001B2FB3">
        <w:tc>
          <w:tcPr>
            <w:tcW w:w="1809" w:type="dxa"/>
            <w:tcBorders>
              <w:bottom w:val="single" w:sz="4" w:space="0" w:color="000000"/>
            </w:tcBorders>
          </w:tcPr>
          <w:p w:rsidR="001B2FB3" w:rsidRPr="00816C33" w:rsidRDefault="001B2FB3" w:rsidP="00060416">
            <w:r w:rsidRPr="00816C33">
              <w:t>Assignatures:</w:t>
            </w:r>
          </w:p>
        </w:tc>
        <w:tc>
          <w:tcPr>
            <w:tcW w:w="6911" w:type="dxa"/>
            <w:tcBorders>
              <w:bottom w:val="single" w:sz="4" w:space="0" w:color="000000"/>
            </w:tcBorders>
          </w:tcPr>
          <w:p w:rsidR="001B2FB3" w:rsidRPr="00816C33" w:rsidRDefault="001B2FB3" w:rsidP="00060416">
            <w:r w:rsidRPr="00816C33">
              <w:t>MADI. Matemàtiques pel Disseny</w:t>
            </w:r>
            <w:r w:rsidRPr="00816C33">
              <w:tab/>
            </w:r>
            <w:r w:rsidRPr="00816C33">
              <w:tab/>
            </w:r>
            <w:r w:rsidRPr="00816C33">
              <w:tab/>
              <w:t>Q1</w:t>
            </w:r>
            <w:r w:rsidR="00060416" w:rsidRPr="00816C33">
              <w:t>, Q2</w:t>
            </w:r>
          </w:p>
          <w:p w:rsidR="00060416" w:rsidRPr="00816C33" w:rsidRDefault="00060416" w:rsidP="00060416">
            <w:r w:rsidRPr="00816C33">
              <w:t>TAD1. Taller de disseny I</w:t>
            </w:r>
            <w:r w:rsidRPr="00816C33">
              <w:tab/>
            </w:r>
            <w:r w:rsidRPr="00816C33">
              <w:tab/>
            </w:r>
            <w:r w:rsidRPr="00816C33">
              <w:tab/>
            </w:r>
            <w:r w:rsidRPr="00816C33">
              <w:tab/>
              <w:t>Q1</w:t>
            </w:r>
          </w:p>
          <w:p w:rsidR="00060416" w:rsidRPr="00816C33" w:rsidRDefault="00060416" w:rsidP="00060416">
            <w:r w:rsidRPr="00816C33">
              <w:t>TAD2. Taller de disseny II</w:t>
            </w:r>
            <w:r w:rsidRPr="00816C33">
              <w:tab/>
            </w:r>
            <w:r w:rsidRPr="00816C33">
              <w:tab/>
            </w:r>
            <w:r w:rsidRPr="00816C33">
              <w:tab/>
            </w:r>
            <w:r w:rsidRPr="00816C33">
              <w:tab/>
              <w:t>Q2</w:t>
            </w:r>
          </w:p>
          <w:p w:rsidR="00060416" w:rsidRPr="006624C1" w:rsidRDefault="00060416" w:rsidP="00060416">
            <w:r w:rsidRPr="006624C1">
              <w:t>MEDI. Metodologia del disseny</w:t>
            </w:r>
            <w:r w:rsidRPr="006624C1">
              <w:tab/>
            </w:r>
            <w:r w:rsidRPr="006624C1">
              <w:tab/>
            </w:r>
            <w:r w:rsidRPr="006624C1">
              <w:tab/>
            </w:r>
            <w:r w:rsidRPr="006624C1">
              <w:tab/>
              <w:t>Q2</w:t>
            </w:r>
          </w:p>
          <w:p w:rsidR="00D61762" w:rsidRPr="006624C1" w:rsidRDefault="00D61762" w:rsidP="00060416">
            <w:r w:rsidRPr="006624C1">
              <w:t>ESTE. Estetica</w:t>
            </w:r>
            <w:r w:rsidRPr="006624C1">
              <w:tab/>
            </w:r>
            <w:r w:rsidRPr="006624C1">
              <w:tab/>
            </w:r>
            <w:r w:rsidRPr="006624C1">
              <w:tab/>
            </w:r>
            <w:r w:rsidRPr="006624C1">
              <w:tab/>
            </w:r>
            <w:r w:rsidRPr="006624C1">
              <w:tab/>
            </w:r>
            <w:r w:rsidRPr="006624C1">
              <w:tab/>
              <w:t>Q2</w:t>
            </w:r>
          </w:p>
          <w:p w:rsidR="00060416" w:rsidRPr="00816C33" w:rsidRDefault="00060416" w:rsidP="00060416"/>
        </w:tc>
      </w:tr>
    </w:tbl>
    <w:p w:rsidR="001B2FB3" w:rsidRPr="00816C33" w:rsidRDefault="001B2FB3" w:rsidP="003F4689">
      <w:pPr>
        <w:pStyle w:val="ListParagraph1"/>
        <w:ind w:left="0"/>
        <w:rPr>
          <w:rFonts w:asciiTheme="minorHAnsi" w:hAnsiTheme="minorHAnsi"/>
        </w:rPr>
      </w:pPr>
    </w:p>
    <w:p w:rsidR="00CE5D11" w:rsidRPr="00816C33" w:rsidRDefault="00CE5D11" w:rsidP="00BA7766">
      <w:pPr>
        <w:pStyle w:val="ListParagraph1"/>
        <w:ind w:left="0"/>
        <w:rPr>
          <w:rFonts w:asciiTheme="minorHAnsi" w:hAnsiTheme="minorHAnsi"/>
        </w:rPr>
      </w:pPr>
    </w:p>
    <w:p w:rsidR="00BA7766" w:rsidRPr="00816C33" w:rsidRDefault="002B1644" w:rsidP="00BA7766">
      <w:pPr>
        <w:pStyle w:val="ListParagraph1"/>
        <w:ind w:left="0"/>
        <w:rPr>
          <w:rFonts w:asciiTheme="minorHAnsi" w:hAnsiTheme="minorHAnsi"/>
        </w:rPr>
      </w:pPr>
      <w:r w:rsidRPr="00816C33">
        <w:rPr>
          <w:rFonts w:asciiTheme="minorHAnsi" w:hAnsiTheme="minorHAnsi"/>
        </w:rPr>
        <w:t>Per</w:t>
      </w:r>
      <w:r w:rsidR="00BA7766" w:rsidRPr="00816C33">
        <w:rPr>
          <w:rFonts w:asciiTheme="minorHAnsi" w:hAnsiTheme="minorHAnsi"/>
        </w:rPr>
        <w:t xml:space="preserve"> el Grau en Enginyeria de Disseny Industrial i Desenvolupament del Producte, s’ofereixen com optatives les següents assignatures obligatòries, que no es convaliden,  del Grau en Enginyeria Mecànica: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6911"/>
      </w:tblGrid>
      <w:tr w:rsidR="00BA7766" w:rsidRPr="00816C33" w:rsidTr="00A504A0">
        <w:tc>
          <w:tcPr>
            <w:tcW w:w="8720" w:type="dxa"/>
            <w:gridSpan w:val="2"/>
          </w:tcPr>
          <w:p w:rsidR="00BA7766" w:rsidRPr="00816C33" w:rsidRDefault="00BA7766" w:rsidP="00BA7766">
            <w:r w:rsidRPr="00816C33">
              <w:rPr>
                <w:rFonts w:cs="Calibri"/>
                <w:lang w:eastAsia="es-ES"/>
              </w:rPr>
              <w:t xml:space="preserve">Titulació:   </w:t>
            </w:r>
            <w:r w:rsidRPr="00816C33">
              <w:rPr>
                <w:rFonts w:cs="Calibri"/>
                <w:b/>
                <w:lang w:eastAsia="es-ES"/>
              </w:rPr>
              <w:t xml:space="preserve">Grau en </w:t>
            </w:r>
            <w:r w:rsidRPr="00816C33">
              <w:rPr>
                <w:rFonts w:asciiTheme="minorHAnsi" w:hAnsiTheme="minorHAnsi"/>
                <w:b/>
              </w:rPr>
              <w:t>Enginyeria de Disseny Industrial i Desenvolupament del Producte</w:t>
            </w:r>
            <w:r w:rsidRPr="00816C33">
              <w:t xml:space="preserve"> </w:t>
            </w:r>
          </w:p>
        </w:tc>
      </w:tr>
      <w:tr w:rsidR="00BA7766" w:rsidRPr="00816C33" w:rsidTr="00A504A0">
        <w:tc>
          <w:tcPr>
            <w:tcW w:w="1809" w:type="dxa"/>
            <w:tcBorders>
              <w:bottom w:val="single" w:sz="4" w:space="0" w:color="000000"/>
            </w:tcBorders>
          </w:tcPr>
          <w:p w:rsidR="00BA7766" w:rsidRPr="00816C33" w:rsidRDefault="00BA7766" w:rsidP="00A504A0"/>
        </w:tc>
        <w:tc>
          <w:tcPr>
            <w:tcW w:w="6911" w:type="dxa"/>
            <w:tcBorders>
              <w:bottom w:val="single" w:sz="4" w:space="0" w:color="000000"/>
            </w:tcBorders>
          </w:tcPr>
          <w:p w:rsidR="00BA7766" w:rsidRPr="00816C33" w:rsidRDefault="00BA7766" w:rsidP="00BA7766">
            <w:r w:rsidRPr="00816C33">
              <w:t>Es poden cursar com optatives les següents assignatures obligatòries del Grau en Enginyeria Mecànica</w:t>
            </w:r>
          </w:p>
        </w:tc>
      </w:tr>
      <w:tr w:rsidR="00BA7766" w:rsidRPr="00816C33" w:rsidTr="00A504A0">
        <w:tc>
          <w:tcPr>
            <w:tcW w:w="1809" w:type="dxa"/>
            <w:tcBorders>
              <w:bottom w:val="single" w:sz="4" w:space="0" w:color="000000"/>
            </w:tcBorders>
          </w:tcPr>
          <w:p w:rsidR="00BA7766" w:rsidRPr="00816C33" w:rsidRDefault="00BA7766" w:rsidP="00A504A0">
            <w:r w:rsidRPr="00816C33">
              <w:t>Assignatures:</w:t>
            </w:r>
          </w:p>
        </w:tc>
        <w:tc>
          <w:tcPr>
            <w:tcW w:w="6911" w:type="dxa"/>
            <w:tcBorders>
              <w:bottom w:val="single" w:sz="4" w:space="0" w:color="000000"/>
            </w:tcBorders>
          </w:tcPr>
          <w:p w:rsidR="00BA7766" w:rsidRPr="00816C33" w:rsidRDefault="00BA7766" w:rsidP="00A504A0">
            <w:r w:rsidRPr="00816C33">
              <w:t>EQDI. Equacions diferencials</w:t>
            </w:r>
            <w:r w:rsidRPr="00816C33">
              <w:tab/>
            </w:r>
            <w:r w:rsidRPr="00816C33">
              <w:tab/>
            </w:r>
            <w:r w:rsidRPr="00816C33">
              <w:tab/>
            </w:r>
            <w:r w:rsidRPr="00816C33">
              <w:tab/>
              <w:t>Q1, Q2</w:t>
            </w:r>
          </w:p>
          <w:p w:rsidR="00BA7766" w:rsidRPr="006624C1" w:rsidRDefault="00BA7766" w:rsidP="00A504A0">
            <w:r w:rsidRPr="006624C1">
              <w:t>CAAV. Càlcul avançat</w:t>
            </w:r>
            <w:r w:rsidRPr="006624C1">
              <w:tab/>
            </w:r>
            <w:r w:rsidRPr="006624C1">
              <w:tab/>
            </w:r>
            <w:r w:rsidRPr="006624C1">
              <w:tab/>
            </w:r>
            <w:r w:rsidRPr="006624C1">
              <w:tab/>
            </w:r>
            <w:r w:rsidRPr="006624C1">
              <w:tab/>
              <w:t>Q1, Q2</w:t>
            </w:r>
          </w:p>
          <w:p w:rsidR="00BA7766" w:rsidRPr="006624C1" w:rsidRDefault="00BA7766" w:rsidP="00A504A0">
            <w:r w:rsidRPr="006624C1">
              <w:t>FOAU. Fonaments d'automàtica</w:t>
            </w:r>
            <w:r w:rsidRPr="006624C1">
              <w:tab/>
            </w:r>
            <w:r w:rsidRPr="006624C1">
              <w:tab/>
            </w:r>
            <w:r w:rsidRPr="006624C1">
              <w:tab/>
              <w:t>Q2</w:t>
            </w:r>
          </w:p>
          <w:p w:rsidR="00BA7766" w:rsidRPr="006624C1" w:rsidRDefault="00244DDA" w:rsidP="00A504A0">
            <w:r w:rsidRPr="006624C1">
              <w:t>FENT</w:t>
            </w:r>
            <w:r w:rsidR="00BA7766" w:rsidRPr="006624C1">
              <w:t xml:space="preserve">. </w:t>
            </w:r>
            <w:r w:rsidRPr="006624C1">
              <w:t>Fonaments d'Enginyeria Tèrmica</w:t>
            </w:r>
            <w:r w:rsidRPr="006624C1">
              <w:tab/>
            </w:r>
            <w:r w:rsidRPr="006624C1">
              <w:tab/>
            </w:r>
            <w:r w:rsidRPr="006624C1">
              <w:tab/>
              <w:t>Q1</w:t>
            </w:r>
          </w:p>
          <w:p w:rsidR="00AD0EBD" w:rsidRPr="00816C33" w:rsidRDefault="00AD0EBD" w:rsidP="00CC52D9">
            <w:r w:rsidRPr="006624C1">
              <w:t>OPRP</w:t>
            </w:r>
            <w:r w:rsidR="00CC52D9" w:rsidRPr="006624C1">
              <w:t>. Organització de la producció</w:t>
            </w:r>
            <w:r w:rsidR="003321C1" w:rsidRPr="006624C1">
              <w:tab/>
            </w:r>
            <w:r w:rsidR="003321C1" w:rsidRPr="006624C1">
              <w:tab/>
            </w:r>
            <w:r w:rsidR="003321C1" w:rsidRPr="006624C1">
              <w:tab/>
              <w:t>Q1</w:t>
            </w:r>
          </w:p>
        </w:tc>
      </w:tr>
    </w:tbl>
    <w:p w:rsidR="00BA7766" w:rsidRPr="00816C33" w:rsidRDefault="00BA7766" w:rsidP="00BA7766">
      <w:pPr>
        <w:pStyle w:val="ListParagraph1"/>
        <w:ind w:left="0"/>
        <w:rPr>
          <w:rFonts w:asciiTheme="minorHAnsi" w:hAnsiTheme="minorHAnsi"/>
        </w:rPr>
      </w:pPr>
    </w:p>
    <w:p w:rsidR="00515197" w:rsidRPr="00816C33" w:rsidRDefault="00515197">
      <w:pPr>
        <w:spacing w:after="0" w:line="240" w:lineRule="auto"/>
        <w:jc w:val="left"/>
      </w:pPr>
    </w:p>
    <w:p w:rsidR="00DD6774" w:rsidRPr="00816C33" w:rsidRDefault="00DD6774">
      <w:pPr>
        <w:spacing w:after="0" w:line="240" w:lineRule="auto"/>
        <w:jc w:val="left"/>
        <w:rPr>
          <w:rFonts w:ascii="Cambria" w:eastAsia="Times New Roman" w:hAnsi="Cambria"/>
          <w:b/>
          <w:bCs/>
          <w:color w:val="FF0000"/>
        </w:rPr>
      </w:pPr>
      <w:r w:rsidRPr="00816C33">
        <w:rPr>
          <w:rFonts w:ascii="Cambria" w:eastAsia="Times New Roman" w:hAnsi="Cambria"/>
          <w:b/>
          <w:bCs/>
          <w:color w:val="FF0000"/>
        </w:rPr>
        <w:br w:type="page"/>
      </w:r>
    </w:p>
    <w:p w:rsidR="00DD6774" w:rsidRPr="00816C33" w:rsidRDefault="00DD6774" w:rsidP="00DD6774">
      <w:pPr>
        <w:rPr>
          <w:rFonts w:ascii="Cambria" w:eastAsia="Times New Roman" w:hAnsi="Cambria"/>
          <w:b/>
          <w:bCs/>
        </w:rPr>
      </w:pPr>
      <w:r w:rsidRPr="00816C33">
        <w:rPr>
          <w:rFonts w:ascii="Cambria" w:eastAsia="Times New Roman" w:hAnsi="Cambria"/>
          <w:b/>
          <w:bCs/>
        </w:rPr>
        <w:lastRenderedPageBreak/>
        <w:t>8.3.4</w:t>
      </w:r>
      <w:r w:rsidRPr="00816C33">
        <w:rPr>
          <w:rFonts w:ascii="Cambria" w:eastAsia="Times New Roman" w:hAnsi="Cambria"/>
          <w:b/>
          <w:bCs/>
        </w:rPr>
        <w:tab/>
        <w:t xml:space="preserve">Itineraris i assignatures optatives que </w:t>
      </w:r>
      <w:r w:rsidR="00913EA5" w:rsidRPr="00816C33">
        <w:rPr>
          <w:rFonts w:ascii="Cambria" w:eastAsia="Times New Roman" w:hAnsi="Cambria"/>
          <w:b/>
          <w:bCs/>
        </w:rPr>
        <w:t>no</w:t>
      </w:r>
      <w:r w:rsidRPr="00816C33">
        <w:rPr>
          <w:rFonts w:ascii="Cambria" w:eastAsia="Times New Roman" w:hAnsi="Cambria"/>
          <w:b/>
          <w:bCs/>
        </w:rPr>
        <w:t xml:space="preserve"> </w:t>
      </w:r>
      <w:r w:rsidR="00913EA5" w:rsidRPr="00816C33">
        <w:rPr>
          <w:rFonts w:ascii="Cambria" w:eastAsia="Times New Roman" w:hAnsi="Cambria"/>
          <w:b/>
          <w:bCs/>
        </w:rPr>
        <w:t>s’ofereixen</w:t>
      </w:r>
    </w:p>
    <w:p w:rsidR="002B1644" w:rsidRPr="00816C33" w:rsidRDefault="002B1644" w:rsidP="00DD6774">
      <w:pPr>
        <w:rPr>
          <w:rFonts w:ascii="Cambria" w:eastAsia="Times New Roman" w:hAnsi="Cambria"/>
          <w:b/>
          <w:bCs/>
          <w:color w:val="C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194"/>
      </w:tblGrid>
      <w:tr w:rsidR="00DD6774" w:rsidRPr="00816C33" w:rsidTr="009B007E">
        <w:tc>
          <w:tcPr>
            <w:tcW w:w="8720" w:type="dxa"/>
            <w:gridSpan w:val="2"/>
          </w:tcPr>
          <w:p w:rsidR="00DD6774" w:rsidRPr="00816C33" w:rsidRDefault="00DD6774" w:rsidP="009B007E">
            <w:pPr>
              <w:rPr>
                <w:sz w:val="20"/>
                <w:szCs w:val="20"/>
              </w:rPr>
            </w:pPr>
            <w:r w:rsidRPr="00816C33">
              <w:rPr>
                <w:rFonts w:cs="Calibri"/>
                <w:sz w:val="20"/>
                <w:szCs w:val="20"/>
                <w:lang w:eastAsia="es-ES"/>
              </w:rPr>
              <w:t xml:space="preserve">Titulació:   </w:t>
            </w:r>
            <w:r w:rsidRPr="00816C33">
              <w:rPr>
                <w:b/>
                <w:bCs/>
              </w:rPr>
              <w:t>Grau en Enginyeria Mecànica</w:t>
            </w:r>
            <w:r w:rsidRPr="00816C33">
              <w:rPr>
                <w:sz w:val="20"/>
                <w:szCs w:val="20"/>
              </w:rPr>
              <w:t xml:space="preserve"> </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194" w:type="dxa"/>
          </w:tcPr>
          <w:p w:rsidR="00DD6774" w:rsidRPr="00816C33" w:rsidRDefault="00DD6774" w:rsidP="009B007E">
            <w:pPr>
              <w:rPr>
                <w:b/>
                <w:bCs/>
                <w:sz w:val="20"/>
                <w:szCs w:val="20"/>
              </w:rPr>
            </w:pPr>
            <w:r w:rsidRPr="00816C33">
              <w:rPr>
                <w:b/>
                <w:bCs/>
                <w:sz w:val="20"/>
                <w:szCs w:val="20"/>
              </w:rPr>
              <w:t xml:space="preserve">Càlcul de màquines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194" w:type="dxa"/>
          </w:tcPr>
          <w:p w:rsidR="00DD6774" w:rsidRPr="00816C33" w:rsidRDefault="00DD6774" w:rsidP="009B007E">
            <w:pPr>
              <w:rPr>
                <w:sz w:val="20"/>
                <w:szCs w:val="20"/>
              </w:rPr>
            </w:pPr>
            <w:r w:rsidRPr="00816C33">
              <w:rPr>
                <w:sz w:val="20"/>
                <w:szCs w:val="20"/>
              </w:rPr>
              <w:t xml:space="preserve">Teoria de màquines assistida per ordinador </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194" w:type="dxa"/>
          </w:tcPr>
          <w:p w:rsidR="00DD6774" w:rsidRPr="00816C33" w:rsidRDefault="00DD6774" w:rsidP="009B007E">
            <w:pPr>
              <w:rPr>
                <w:b/>
                <w:bCs/>
                <w:sz w:val="20"/>
                <w:szCs w:val="20"/>
              </w:rPr>
            </w:pPr>
            <w:r w:rsidRPr="00816C33">
              <w:rPr>
                <w:b/>
                <w:bCs/>
                <w:sz w:val="20"/>
                <w:szCs w:val="20"/>
              </w:rPr>
              <w:t xml:space="preserve">Càlcul d’estructures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194" w:type="dxa"/>
          </w:tcPr>
          <w:p w:rsidR="00DD6774" w:rsidRPr="00816C33" w:rsidRDefault="00DD6774" w:rsidP="009B007E">
            <w:pPr>
              <w:rPr>
                <w:sz w:val="20"/>
                <w:szCs w:val="20"/>
              </w:rPr>
            </w:pPr>
            <w:r w:rsidRPr="00816C33">
              <w:rPr>
                <w:sz w:val="20"/>
                <w:szCs w:val="20"/>
              </w:rPr>
              <w:t>Càlcul d'estructures assistit per ordinador</w:t>
            </w:r>
          </w:p>
          <w:p w:rsidR="00DD6774" w:rsidRPr="00816C33" w:rsidRDefault="00DD6774" w:rsidP="009B007E">
            <w:pPr>
              <w:rPr>
                <w:sz w:val="20"/>
                <w:szCs w:val="20"/>
              </w:rPr>
            </w:pPr>
            <w:r w:rsidRPr="00816C33">
              <w:rPr>
                <w:sz w:val="20"/>
                <w:szCs w:val="20"/>
              </w:rPr>
              <w:t>Instal·lacions de fluids</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194" w:type="dxa"/>
          </w:tcPr>
          <w:p w:rsidR="00DD6774" w:rsidRPr="00816C33" w:rsidRDefault="00DD6774" w:rsidP="009B007E">
            <w:pPr>
              <w:rPr>
                <w:b/>
                <w:sz w:val="20"/>
                <w:szCs w:val="20"/>
              </w:rPr>
            </w:pPr>
            <w:r w:rsidRPr="00816C33">
              <w:rPr>
                <w:b/>
                <w:sz w:val="20"/>
                <w:szCs w:val="20"/>
              </w:rPr>
              <w:t xml:space="preserve">Mecatrònica </w:t>
            </w:r>
          </w:p>
        </w:tc>
      </w:tr>
      <w:tr w:rsidR="00DD6774" w:rsidRPr="00816C33" w:rsidTr="009B007E">
        <w:trPr>
          <w:trHeight w:val="1048"/>
        </w:trPr>
        <w:tc>
          <w:tcPr>
            <w:tcW w:w="1526" w:type="dxa"/>
          </w:tcPr>
          <w:p w:rsidR="00DD6774" w:rsidRPr="00816C33" w:rsidRDefault="00DD6774" w:rsidP="009B007E">
            <w:pPr>
              <w:rPr>
                <w:sz w:val="20"/>
                <w:szCs w:val="20"/>
              </w:rPr>
            </w:pPr>
            <w:r w:rsidRPr="00816C33">
              <w:rPr>
                <w:sz w:val="20"/>
                <w:szCs w:val="20"/>
              </w:rPr>
              <w:t>Assignatures:</w:t>
            </w:r>
          </w:p>
        </w:tc>
        <w:tc>
          <w:tcPr>
            <w:tcW w:w="7194" w:type="dxa"/>
          </w:tcPr>
          <w:p w:rsidR="00DD6774" w:rsidRPr="00816C33" w:rsidRDefault="00DD6774" w:rsidP="009B007E">
            <w:pPr>
              <w:rPr>
                <w:sz w:val="20"/>
                <w:szCs w:val="20"/>
              </w:rPr>
            </w:pPr>
            <w:r w:rsidRPr="00816C33">
              <w:rPr>
                <w:sz w:val="20"/>
                <w:szCs w:val="20"/>
              </w:rPr>
              <w:t xml:space="preserve">Sistemes de mesura i actuació </w:t>
            </w:r>
          </w:p>
          <w:p w:rsidR="00DD6774" w:rsidRPr="00816C33" w:rsidRDefault="00DD6774" w:rsidP="009B007E">
            <w:pPr>
              <w:rPr>
                <w:sz w:val="20"/>
                <w:szCs w:val="20"/>
              </w:rPr>
            </w:pPr>
            <w:r w:rsidRPr="00816C33">
              <w:rPr>
                <w:sz w:val="20"/>
                <w:szCs w:val="20"/>
              </w:rPr>
              <w:t xml:space="preserve">Control digital </w:t>
            </w:r>
          </w:p>
          <w:p w:rsidR="00DD6774" w:rsidRPr="00816C33" w:rsidRDefault="00DD6774" w:rsidP="009B007E">
            <w:pPr>
              <w:rPr>
                <w:sz w:val="20"/>
                <w:szCs w:val="20"/>
              </w:rPr>
            </w:pPr>
            <w:r w:rsidRPr="00816C33">
              <w:rPr>
                <w:sz w:val="20"/>
                <w:szCs w:val="20"/>
              </w:rPr>
              <w:t xml:space="preserve">Robòtica </w:t>
            </w:r>
          </w:p>
        </w:tc>
      </w:tr>
    </w:tbl>
    <w:p w:rsidR="00DD6774" w:rsidRDefault="00DD6774" w:rsidP="00DD6774">
      <w:pPr>
        <w:rPr>
          <w:sz w:val="20"/>
          <w:szCs w:val="20"/>
        </w:rPr>
      </w:pPr>
    </w:p>
    <w:p w:rsidR="006624C1" w:rsidRPr="00816C33" w:rsidRDefault="006624C1" w:rsidP="00DD6774">
      <w:pPr>
        <w:rPr>
          <w:sz w:val="20"/>
          <w:szCs w:val="20"/>
        </w:rPr>
      </w:pP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D6774" w:rsidRPr="00816C33" w:rsidTr="009B007E">
        <w:tc>
          <w:tcPr>
            <w:tcW w:w="8862" w:type="dxa"/>
            <w:gridSpan w:val="2"/>
          </w:tcPr>
          <w:p w:rsidR="00DD6774" w:rsidRPr="00816C33" w:rsidRDefault="00DD6774" w:rsidP="009B007E">
            <w:pPr>
              <w:rPr>
                <w:sz w:val="20"/>
                <w:szCs w:val="20"/>
              </w:rPr>
            </w:pPr>
            <w:r w:rsidRPr="00816C33">
              <w:rPr>
                <w:rFonts w:cs="Calibri"/>
                <w:sz w:val="20"/>
                <w:szCs w:val="20"/>
                <w:lang w:eastAsia="es-ES"/>
              </w:rPr>
              <w:t xml:space="preserve">Titulació:   </w:t>
            </w:r>
            <w:r w:rsidRPr="00816C33">
              <w:rPr>
                <w:b/>
                <w:bCs/>
              </w:rPr>
              <w:t>Grau en Enginyeria Elèctrica</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36" w:type="dxa"/>
          </w:tcPr>
          <w:p w:rsidR="00DD6774" w:rsidRPr="00816C33" w:rsidRDefault="00DD6774" w:rsidP="009B007E">
            <w:pPr>
              <w:rPr>
                <w:b/>
                <w:bCs/>
                <w:sz w:val="20"/>
                <w:szCs w:val="20"/>
              </w:rPr>
            </w:pPr>
            <w:r w:rsidRPr="00816C33">
              <w:rPr>
                <w:b/>
                <w:bCs/>
                <w:sz w:val="20"/>
                <w:szCs w:val="20"/>
              </w:rPr>
              <w:t xml:space="preserve">Sistemes elèctrics de potència i instal·lacions elèctriques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36" w:type="dxa"/>
          </w:tcPr>
          <w:p w:rsidR="00DD6774" w:rsidRPr="00816C33" w:rsidRDefault="00DD6774" w:rsidP="009B007E">
            <w:pPr>
              <w:rPr>
                <w:sz w:val="20"/>
                <w:szCs w:val="20"/>
              </w:rPr>
            </w:pPr>
            <w:r w:rsidRPr="00816C33">
              <w:rPr>
                <w:sz w:val="20"/>
                <w:szCs w:val="20"/>
              </w:rPr>
              <w:t>Ampliació de sistemes elèctrics de potència</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36" w:type="dxa"/>
          </w:tcPr>
          <w:p w:rsidR="00DD6774" w:rsidRPr="00816C33" w:rsidRDefault="00DD6774" w:rsidP="009B007E">
            <w:pPr>
              <w:rPr>
                <w:b/>
                <w:bCs/>
                <w:sz w:val="20"/>
                <w:szCs w:val="20"/>
              </w:rPr>
            </w:pPr>
            <w:r w:rsidRPr="00816C33">
              <w:rPr>
                <w:b/>
                <w:bCs/>
                <w:sz w:val="20"/>
                <w:szCs w:val="20"/>
              </w:rPr>
              <w:t xml:space="preserve">Energies renovables eficiència i qualitat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36" w:type="dxa"/>
          </w:tcPr>
          <w:p w:rsidR="00DD6774" w:rsidRPr="00816C33" w:rsidRDefault="00DD6774" w:rsidP="009B007E">
            <w:pPr>
              <w:rPr>
                <w:sz w:val="20"/>
                <w:szCs w:val="20"/>
              </w:rPr>
            </w:pPr>
            <w:r w:rsidRPr="00816C33">
              <w:rPr>
                <w:sz w:val="20"/>
                <w:szCs w:val="20"/>
              </w:rPr>
              <w:t>Sistemes fotovoltaics i eòlics</w:t>
            </w:r>
          </w:p>
          <w:p w:rsidR="00DD6774" w:rsidRPr="00816C33" w:rsidRDefault="00DD6774" w:rsidP="009B007E">
            <w:pPr>
              <w:rPr>
                <w:sz w:val="20"/>
                <w:szCs w:val="20"/>
              </w:rPr>
            </w:pPr>
            <w:r w:rsidRPr="00816C33">
              <w:rPr>
                <w:sz w:val="20"/>
                <w:szCs w:val="20"/>
              </w:rPr>
              <w:t xml:space="preserve">Qualitat de subministrament de sistemes elèctrics </w:t>
            </w:r>
          </w:p>
          <w:p w:rsidR="00DD6774" w:rsidRPr="00816C33" w:rsidRDefault="00DD6774" w:rsidP="009B007E">
            <w:pPr>
              <w:rPr>
                <w:sz w:val="20"/>
                <w:szCs w:val="20"/>
              </w:rPr>
            </w:pPr>
            <w:r w:rsidRPr="00816C33">
              <w:rPr>
                <w:sz w:val="20"/>
                <w:szCs w:val="20"/>
              </w:rPr>
              <w:t>Sistemes d'emmagatzematge d'energia elèctrica</w:t>
            </w:r>
          </w:p>
        </w:tc>
      </w:tr>
    </w:tbl>
    <w:p w:rsidR="00DD6774" w:rsidRDefault="00DD6774" w:rsidP="00DD6774">
      <w:pPr>
        <w:rPr>
          <w:sz w:val="20"/>
          <w:szCs w:val="20"/>
        </w:rPr>
      </w:pPr>
    </w:p>
    <w:p w:rsidR="006624C1" w:rsidRPr="00816C33" w:rsidRDefault="006624C1" w:rsidP="00DD6774">
      <w:pPr>
        <w:rPr>
          <w:sz w:val="20"/>
          <w:szCs w:val="20"/>
        </w:rPr>
      </w:pP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7309"/>
      </w:tblGrid>
      <w:tr w:rsidR="00DD6774" w:rsidRPr="00816C33" w:rsidTr="009B007E">
        <w:tc>
          <w:tcPr>
            <w:tcW w:w="8835" w:type="dxa"/>
            <w:gridSpan w:val="2"/>
          </w:tcPr>
          <w:p w:rsidR="00DD6774" w:rsidRPr="00816C33" w:rsidRDefault="00DD6774" w:rsidP="009B007E">
            <w:pPr>
              <w:rPr>
                <w:sz w:val="20"/>
                <w:szCs w:val="20"/>
              </w:rPr>
            </w:pPr>
            <w:r w:rsidRPr="00816C33">
              <w:rPr>
                <w:sz w:val="20"/>
                <w:szCs w:val="20"/>
                <w:lang w:eastAsia="es-ES"/>
              </w:rPr>
              <w:t xml:space="preserve">Titulació:   </w:t>
            </w:r>
            <w:r w:rsidRPr="00816C33">
              <w:rPr>
                <w:b/>
                <w:bCs/>
                <w:lang w:eastAsia="es-ES"/>
              </w:rPr>
              <w:t>Grau en Disseny i Desenvolupaments del Producte</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09" w:type="dxa"/>
          </w:tcPr>
          <w:p w:rsidR="00DD6774" w:rsidRPr="00816C33" w:rsidRDefault="00DD6774" w:rsidP="009B007E">
            <w:pPr>
              <w:rPr>
                <w:b/>
                <w:bCs/>
                <w:sz w:val="20"/>
                <w:szCs w:val="20"/>
              </w:rPr>
            </w:pPr>
            <w:r w:rsidRPr="00816C33">
              <w:rPr>
                <w:b/>
                <w:bCs/>
                <w:sz w:val="20"/>
                <w:szCs w:val="20"/>
              </w:rPr>
              <w:t xml:space="preserve">Disseny i càlcul d’elements, mecanismes i estructures singulars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09" w:type="dxa"/>
          </w:tcPr>
          <w:p w:rsidR="00DD6774" w:rsidRPr="00816C33" w:rsidRDefault="00DD6774" w:rsidP="009B007E">
            <w:pPr>
              <w:rPr>
                <w:sz w:val="20"/>
                <w:szCs w:val="20"/>
              </w:rPr>
            </w:pPr>
            <w:r w:rsidRPr="00816C33">
              <w:rPr>
                <w:sz w:val="20"/>
                <w:szCs w:val="20"/>
              </w:rPr>
              <w:t xml:space="preserve">Disseny i dimensionat d'elements i sistemes </w:t>
            </w:r>
          </w:p>
          <w:p w:rsidR="00DD6774" w:rsidRPr="00816C33" w:rsidRDefault="00DD6774" w:rsidP="009B007E">
            <w:pPr>
              <w:rPr>
                <w:sz w:val="20"/>
                <w:szCs w:val="20"/>
              </w:rPr>
            </w:pPr>
            <w:r w:rsidRPr="00816C33">
              <w:rPr>
                <w:sz w:val="20"/>
                <w:szCs w:val="20"/>
              </w:rPr>
              <w:t xml:space="preserve">Disseny i càlcul d'estructures singulars assistit per ordinador </w:t>
            </w:r>
          </w:p>
          <w:p w:rsidR="00DD6774" w:rsidRPr="00816C33" w:rsidRDefault="00DD6774" w:rsidP="009B007E">
            <w:pPr>
              <w:rPr>
                <w:sz w:val="20"/>
                <w:szCs w:val="20"/>
              </w:rPr>
            </w:pPr>
            <w:r w:rsidRPr="00816C33">
              <w:rPr>
                <w:sz w:val="20"/>
                <w:szCs w:val="20"/>
              </w:rPr>
              <w:t xml:space="preserve">Disseny de mecanismes assistit per ordinador </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09" w:type="dxa"/>
          </w:tcPr>
          <w:p w:rsidR="00DD6774" w:rsidRPr="00816C33" w:rsidRDefault="00DD6774" w:rsidP="009B007E">
            <w:pPr>
              <w:rPr>
                <w:b/>
                <w:bCs/>
                <w:sz w:val="20"/>
                <w:szCs w:val="20"/>
              </w:rPr>
            </w:pPr>
            <w:r w:rsidRPr="00816C33">
              <w:rPr>
                <w:b/>
                <w:bCs/>
                <w:sz w:val="20"/>
                <w:szCs w:val="20"/>
              </w:rPr>
              <w:t>Disseny ecològic industrial</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09" w:type="dxa"/>
          </w:tcPr>
          <w:p w:rsidR="00DD6774" w:rsidRPr="00816C33" w:rsidRDefault="00DD6774" w:rsidP="009B007E">
            <w:pPr>
              <w:rPr>
                <w:sz w:val="20"/>
                <w:szCs w:val="20"/>
              </w:rPr>
            </w:pPr>
            <w:r w:rsidRPr="00816C33">
              <w:rPr>
                <w:sz w:val="20"/>
                <w:szCs w:val="20"/>
              </w:rPr>
              <w:t xml:space="preserve">Reenginyeria de processos de producció </w:t>
            </w:r>
          </w:p>
          <w:p w:rsidR="00DD6774" w:rsidRPr="00816C33" w:rsidRDefault="00DD6774" w:rsidP="009B007E">
            <w:pPr>
              <w:rPr>
                <w:sz w:val="20"/>
                <w:szCs w:val="20"/>
              </w:rPr>
            </w:pPr>
            <w:r w:rsidRPr="00816C33">
              <w:rPr>
                <w:sz w:val="20"/>
                <w:szCs w:val="20"/>
              </w:rPr>
              <w:t xml:space="preserve">Reenginyeria de producte </w:t>
            </w:r>
          </w:p>
          <w:p w:rsidR="00DD6774" w:rsidRPr="00816C33" w:rsidRDefault="00DD6774" w:rsidP="009B007E">
            <w:pPr>
              <w:rPr>
                <w:sz w:val="20"/>
                <w:szCs w:val="20"/>
              </w:rPr>
            </w:pPr>
            <w:r w:rsidRPr="00816C33">
              <w:rPr>
                <w:sz w:val="20"/>
                <w:szCs w:val="20"/>
              </w:rPr>
              <w:t>Impacte visual del producte</w:t>
            </w:r>
          </w:p>
        </w:tc>
      </w:tr>
    </w:tbl>
    <w:p w:rsidR="00DD6774" w:rsidRPr="00816C33" w:rsidRDefault="00DD6774" w:rsidP="00DD6774">
      <w:pPr>
        <w:rPr>
          <w:sz w:val="20"/>
          <w:szCs w:val="20"/>
        </w:rPr>
      </w:pPr>
    </w:p>
    <w:p w:rsidR="00DD6774" w:rsidRPr="00816C33" w:rsidRDefault="00DD6774" w:rsidP="00DD6774">
      <w:pPr>
        <w:spacing w:after="0" w:line="240" w:lineRule="auto"/>
        <w:jc w:val="left"/>
        <w:rPr>
          <w:sz w:val="20"/>
          <w:szCs w:val="20"/>
        </w:rPr>
      </w:pPr>
      <w:r w:rsidRPr="00816C33">
        <w:rPr>
          <w:sz w:val="20"/>
          <w:szCs w:val="20"/>
        </w:rPr>
        <w:br w:type="page"/>
      </w:r>
    </w:p>
    <w:p w:rsidR="00DD6774" w:rsidRPr="00816C33" w:rsidRDefault="00DD6774" w:rsidP="00DD6774">
      <w:pPr>
        <w:rPr>
          <w:sz w:val="20"/>
          <w:szCs w:val="20"/>
        </w:rPr>
      </w:pP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336"/>
      </w:tblGrid>
      <w:tr w:rsidR="00DD6774" w:rsidRPr="00816C33" w:rsidTr="009B007E">
        <w:tc>
          <w:tcPr>
            <w:tcW w:w="9004" w:type="dxa"/>
            <w:gridSpan w:val="2"/>
          </w:tcPr>
          <w:p w:rsidR="00DD6774" w:rsidRPr="00816C33" w:rsidRDefault="00DD6774" w:rsidP="009B007E">
            <w:pPr>
              <w:rPr>
                <w:sz w:val="20"/>
                <w:szCs w:val="20"/>
              </w:rPr>
            </w:pPr>
            <w:r w:rsidRPr="00816C33">
              <w:rPr>
                <w:rFonts w:cs="Calibri"/>
                <w:sz w:val="20"/>
                <w:szCs w:val="20"/>
                <w:lang w:eastAsia="es-ES"/>
              </w:rPr>
              <w:t xml:space="preserve">Titulació:   </w:t>
            </w:r>
            <w:r w:rsidRPr="00816C33">
              <w:rPr>
                <w:b/>
                <w:bCs/>
              </w:rPr>
              <w:t>Grau en Enginyeria Informàtica</w:t>
            </w:r>
          </w:p>
        </w:tc>
      </w:tr>
      <w:tr w:rsidR="00DD6774" w:rsidRPr="00816C33" w:rsidTr="009B007E">
        <w:tc>
          <w:tcPr>
            <w:tcW w:w="1668" w:type="dxa"/>
          </w:tcPr>
          <w:p w:rsidR="00DD6774" w:rsidRPr="00816C33" w:rsidRDefault="00DD6774" w:rsidP="009B007E">
            <w:pPr>
              <w:rPr>
                <w:sz w:val="20"/>
                <w:szCs w:val="20"/>
              </w:rPr>
            </w:pPr>
            <w:r w:rsidRPr="00816C33">
              <w:rPr>
                <w:sz w:val="20"/>
                <w:szCs w:val="20"/>
              </w:rPr>
              <w:t>Itinerari:</w:t>
            </w:r>
          </w:p>
        </w:tc>
        <w:tc>
          <w:tcPr>
            <w:tcW w:w="7336" w:type="dxa"/>
          </w:tcPr>
          <w:p w:rsidR="00DD6774" w:rsidRPr="00816C33" w:rsidRDefault="00DD6774" w:rsidP="009B007E">
            <w:pPr>
              <w:rPr>
                <w:b/>
                <w:bCs/>
                <w:sz w:val="20"/>
                <w:szCs w:val="20"/>
              </w:rPr>
            </w:pPr>
            <w:r w:rsidRPr="00816C33">
              <w:rPr>
                <w:b/>
                <w:bCs/>
                <w:sz w:val="20"/>
                <w:szCs w:val="20"/>
              </w:rPr>
              <w:t>Gestió del negoci</w:t>
            </w:r>
          </w:p>
        </w:tc>
      </w:tr>
      <w:tr w:rsidR="00DD6774" w:rsidRPr="00816C33" w:rsidTr="009B007E">
        <w:tc>
          <w:tcPr>
            <w:tcW w:w="1668" w:type="dxa"/>
          </w:tcPr>
          <w:p w:rsidR="00DD6774" w:rsidRPr="00816C33" w:rsidRDefault="00DD6774" w:rsidP="009B007E">
            <w:pPr>
              <w:rPr>
                <w:sz w:val="20"/>
                <w:szCs w:val="20"/>
              </w:rPr>
            </w:pPr>
            <w:r w:rsidRPr="00816C33">
              <w:rPr>
                <w:sz w:val="20"/>
                <w:szCs w:val="20"/>
              </w:rPr>
              <w:t>Assignatures:</w:t>
            </w:r>
          </w:p>
        </w:tc>
        <w:tc>
          <w:tcPr>
            <w:tcW w:w="7336" w:type="dxa"/>
          </w:tcPr>
          <w:p w:rsidR="00DD6774" w:rsidRPr="00816C33" w:rsidRDefault="00DD6774" w:rsidP="009B007E">
            <w:pPr>
              <w:rPr>
                <w:sz w:val="20"/>
                <w:szCs w:val="20"/>
              </w:rPr>
            </w:pPr>
            <w:r w:rsidRPr="00816C33">
              <w:rPr>
                <w:sz w:val="20"/>
                <w:szCs w:val="20"/>
              </w:rPr>
              <w:t>Sistemes de la Informació per a les Organitzacions</w:t>
            </w:r>
          </w:p>
          <w:p w:rsidR="00DD6774" w:rsidRPr="00816C33" w:rsidRDefault="00DD6774" w:rsidP="009B007E">
            <w:pPr>
              <w:rPr>
                <w:sz w:val="20"/>
                <w:szCs w:val="20"/>
              </w:rPr>
            </w:pPr>
            <w:r w:rsidRPr="00816C33">
              <w:rPr>
                <w:sz w:val="20"/>
                <w:szCs w:val="20"/>
              </w:rPr>
              <w:t>Aplicacions de les Tecnologies de la Informació a les Organitzacions</w:t>
            </w:r>
          </w:p>
          <w:p w:rsidR="00DD6774" w:rsidRPr="00816C33" w:rsidRDefault="00DD6774" w:rsidP="009B007E">
            <w:pPr>
              <w:rPr>
                <w:sz w:val="20"/>
                <w:szCs w:val="20"/>
              </w:rPr>
            </w:pPr>
            <w:r w:rsidRPr="00816C33">
              <w:rPr>
                <w:sz w:val="20"/>
                <w:szCs w:val="20"/>
              </w:rPr>
              <w:t>Marketing, Internet i Noves Tendències</w:t>
            </w:r>
          </w:p>
        </w:tc>
      </w:tr>
    </w:tbl>
    <w:p w:rsidR="00DE6D5E" w:rsidRPr="00816C33" w:rsidRDefault="00DE6D5E" w:rsidP="00515197">
      <w:pPr>
        <w:spacing w:after="0" w:line="240" w:lineRule="auto"/>
        <w:jc w:val="left"/>
      </w:pPr>
      <w:r w:rsidRPr="00816C33">
        <w:br w:type="page"/>
      </w:r>
    </w:p>
    <w:p w:rsidR="00DE6D5E" w:rsidRPr="00816C33" w:rsidRDefault="00DE6D5E">
      <w:pPr>
        <w:pStyle w:val="Ttol1"/>
        <w:rPr>
          <w:color w:val="auto"/>
        </w:rPr>
      </w:pPr>
      <w:bookmarkStart w:id="142" w:name="_Toc423543674"/>
      <w:r w:rsidRPr="00816C33">
        <w:rPr>
          <w:color w:val="auto"/>
        </w:rPr>
        <w:lastRenderedPageBreak/>
        <w:t>TREBALL FINAL DE GRAU I DE MÀSTER</w:t>
      </w:r>
      <w:bookmarkEnd w:id="142"/>
    </w:p>
    <w:p w:rsidR="00DE6D5E" w:rsidRPr="00816C33" w:rsidRDefault="00DE6D5E">
      <w:pPr>
        <w:pStyle w:val="Ttol2"/>
        <w:rPr>
          <w:color w:val="auto"/>
        </w:rPr>
      </w:pPr>
      <w:bookmarkStart w:id="143" w:name="_Toc423543675"/>
      <w:r w:rsidRPr="00816C33">
        <w:rPr>
          <w:color w:val="auto"/>
        </w:rPr>
        <w:t>Definició i característiques principals</w:t>
      </w:r>
      <w:bookmarkEnd w:id="143"/>
    </w:p>
    <w:p w:rsidR="00DE6D5E" w:rsidRPr="00816C33" w:rsidRDefault="00DE6D5E" w:rsidP="0074480E">
      <w:pPr>
        <w:pStyle w:val="Ttol3"/>
        <w:spacing w:after="240"/>
        <w:rPr>
          <w:color w:val="auto"/>
        </w:rPr>
      </w:pPr>
      <w:bookmarkStart w:id="144" w:name="_Toc423543676"/>
      <w:r w:rsidRPr="00816C33">
        <w:rPr>
          <w:color w:val="auto"/>
        </w:rPr>
        <w:t>Definició i objectius:</w:t>
      </w:r>
      <w:bookmarkEnd w:id="144"/>
    </w:p>
    <w:p w:rsidR="00DE6D5E" w:rsidRPr="00816C33" w:rsidRDefault="00DE6D5E" w:rsidP="001D60E9">
      <w:pPr>
        <w:autoSpaceDE w:val="0"/>
        <w:autoSpaceDN w:val="0"/>
        <w:adjustRightInd w:val="0"/>
        <w:spacing w:line="240" w:lineRule="auto"/>
      </w:pPr>
      <w:r w:rsidRPr="00816C33">
        <w:t>El Treball Final de Grau (TFG) o Treball Final de Màster (TFM) és una assignatura obligatòria de la titulació del Grau o Màster corresponent situada a l’últim curs dels estudis.  Consisteix en la realització d’un projecte de naturalesa acadèmica i professional  en l’àmbit de la titulació dels estudis del Grau o Màster, defensat davant un tribunal universitari, i que sintetitza els coneixements i competències assolides al llarg dels estudis.  L’objectiu del TFG-TFM és per tant completar i acreditar l’assoliment dels objectius formatius i les competències dels estudis de forma global i integradora, com a requisit necessari per a l’obtenci</w:t>
      </w:r>
      <w:r w:rsidR="000E1130" w:rsidRPr="00816C33">
        <w:t xml:space="preserve">ó del títol del Grau o Màster. </w:t>
      </w:r>
      <w:r w:rsidR="00991181" w:rsidRPr="00816C33">
        <w:rPr>
          <w:rFonts w:cs="Tms Rmn"/>
          <w:lang w:eastAsia="es-ES"/>
        </w:rPr>
        <w:t>El TFG-TFM es realitzarà</w:t>
      </w:r>
      <w:r w:rsidR="000E1130" w:rsidRPr="00816C33">
        <w:rPr>
          <w:rFonts w:cs="Tms Rmn"/>
          <w:lang w:eastAsia="es-ES"/>
        </w:rPr>
        <w:t xml:space="preserve"> de forma individual, però també es pot desenvolupar dins d'un equip d’estudiants d’una o més titulacions. En cas de que es faci en equip, cada estudiant ha de ser responsable d’una part ben definida i la seva autoria ha de quedar clarament reflectida en la memòria.</w:t>
      </w:r>
      <w:r w:rsidR="00991181" w:rsidRPr="00816C33">
        <w:rPr>
          <w:rFonts w:cs="Tms Rmn"/>
          <w:lang w:eastAsia="es-ES"/>
        </w:rPr>
        <w:t xml:space="preserve"> Això es pot fer mitjançant memò</w:t>
      </w:r>
      <w:r w:rsidR="000E1130" w:rsidRPr="00816C33">
        <w:rPr>
          <w:rFonts w:cs="Tms Rmn"/>
          <w:lang w:eastAsia="es-ES"/>
        </w:rPr>
        <w:t>ries individuals o mitjan</w:t>
      </w:r>
      <w:r w:rsidR="00991181" w:rsidRPr="00816C33">
        <w:rPr>
          <w:rFonts w:cs="Tms Rmn"/>
          <w:lang w:eastAsia="es-ES"/>
        </w:rPr>
        <w:t>çant una única memòria on es fac</w:t>
      </w:r>
      <w:r w:rsidR="000E1130" w:rsidRPr="00816C33">
        <w:rPr>
          <w:rFonts w:cs="Tms Rmn"/>
          <w:lang w:eastAsia="es-ES"/>
        </w:rPr>
        <w:t>i explícit quina part és responsabilitat de cada estudiant. Tanmateix, cadascun dels integrants de l’equip han de conèixer en profunditat la totalitat del treball.</w:t>
      </w:r>
      <w:r w:rsidR="000E1130" w:rsidRPr="00816C33">
        <w:rPr>
          <w:rFonts w:cs="Calibri"/>
          <w:lang w:eastAsia="es-ES"/>
        </w:rPr>
        <w:t xml:space="preserve"> </w:t>
      </w:r>
      <w:r w:rsidRPr="00816C33">
        <w:t>En tots els casos hi haurà un professor</w:t>
      </w:r>
      <w:r w:rsidR="00C9377D" w:rsidRPr="00816C33">
        <w:t xml:space="preserve"> </w:t>
      </w:r>
      <w:r w:rsidR="00745390" w:rsidRPr="00816C33">
        <w:t>director acadèmic</w:t>
      </w:r>
      <w:r w:rsidR="00F303A9" w:rsidRPr="00816C33">
        <w:t>, abans anomenat professor ponent</w:t>
      </w:r>
      <w:r w:rsidR="00C9377D" w:rsidRPr="00816C33">
        <w:t>,</w:t>
      </w:r>
      <w:r w:rsidR="00745390" w:rsidRPr="00816C33">
        <w:t xml:space="preserve"> </w:t>
      </w:r>
      <w:r w:rsidRPr="00816C33">
        <w:t xml:space="preserve">que supervisarà el treball i tutoritzarà a l’estudiant/a (o a l’equip) durant la seva realització. </w:t>
      </w:r>
    </w:p>
    <w:p w:rsidR="007F60B5" w:rsidRPr="00816C33" w:rsidRDefault="00DE6D5E">
      <w:r w:rsidRPr="00816C33">
        <w:t xml:space="preserve">En els casos de treballs </w:t>
      </w:r>
      <w:r w:rsidR="00C2054B" w:rsidRPr="00816C33">
        <w:t>desenvolupats</w:t>
      </w:r>
      <w:r w:rsidRPr="00816C33">
        <w:t xml:space="preserve"> per un equip d’estudiants internacionals, en el marc de l’European Project Semester (EPS), de l’International Design Project Semester (IDPS) o en altres programes similars que es puguin establir en el futur, tota la documentació i presentació es farà en llengua anglesa o en aquella que es pugui establir en els convenis o acords dels programes corresponents. </w:t>
      </w:r>
    </w:p>
    <w:p w:rsidR="00DE6D5E" w:rsidRPr="00816C33" w:rsidRDefault="00DE6D5E">
      <w:r w:rsidRPr="00816C33">
        <w:t xml:space="preserve">Els estudiants d’altres universitats </w:t>
      </w:r>
      <w:r w:rsidR="00563403" w:rsidRPr="00816C33">
        <w:t xml:space="preserve">matriculats del TFG-TFM dintre d’algun programa intercanvi </w:t>
      </w:r>
      <w:r w:rsidRPr="00816C33">
        <w:t xml:space="preserve">s’avaluaran seguint aquesta mateixa normativa com estudiants de la titulació de l’EPSEVG equivalent als seus estudis a </w:t>
      </w:r>
      <w:r w:rsidR="00816C33" w:rsidRPr="00816C33">
        <w:t>l’ universitat</w:t>
      </w:r>
      <w:r w:rsidRPr="00816C33">
        <w:t xml:space="preserve"> d’origen.</w:t>
      </w:r>
    </w:p>
    <w:p w:rsidR="00DE6D5E" w:rsidRPr="00816C33" w:rsidRDefault="00DE6D5E">
      <w:r w:rsidRPr="00816C33">
        <w:t>En tots els casos, quan el TFG-TFM sigui realitzat per un estudiant amb algun tipus de discapacitat, es tindrà en compte aquesta circumstància per garantir la igualtat d’oportunitats en tot el procés.</w:t>
      </w:r>
    </w:p>
    <w:p w:rsidR="0066730C" w:rsidRPr="00816C33" w:rsidRDefault="0066730C"/>
    <w:p w:rsidR="00DE6D5E" w:rsidRPr="00816C33" w:rsidRDefault="00DE6D5E" w:rsidP="00503FD8">
      <w:pPr>
        <w:pStyle w:val="Ttol3"/>
        <w:spacing w:after="240"/>
        <w:rPr>
          <w:color w:val="auto"/>
        </w:rPr>
      </w:pPr>
      <w:bookmarkStart w:id="145" w:name="_Toc423543677"/>
      <w:r w:rsidRPr="00816C33">
        <w:rPr>
          <w:color w:val="auto"/>
        </w:rPr>
        <w:t>Dedicació:</w:t>
      </w:r>
      <w:bookmarkEnd w:id="145"/>
      <w:r w:rsidRPr="00816C33">
        <w:rPr>
          <w:color w:val="auto"/>
        </w:rPr>
        <w:tab/>
      </w:r>
    </w:p>
    <w:p w:rsidR="00DE6D5E" w:rsidRPr="00816C33" w:rsidRDefault="00DE6D5E">
      <w:r w:rsidRPr="00816C33">
        <w:t>El nombre de crèdits del TFG serà de 24 ECTS</w:t>
      </w:r>
      <w:r w:rsidR="00E116A3">
        <w:t xml:space="preserve"> </w:t>
      </w:r>
      <w:r w:rsidR="00E116A3" w:rsidRPr="00FA1A24">
        <w:t xml:space="preserve">(18 ECTS als estudis del </w:t>
      </w:r>
      <w:r w:rsidR="00E116A3" w:rsidRPr="00FA1A24">
        <w:rPr>
          <w:rStyle w:val="contingut1"/>
          <w:rFonts w:asciiTheme="minorHAnsi" w:hAnsiTheme="minorHAnsi" w:cs="Arial"/>
          <w:color w:val="auto"/>
          <w:sz w:val="22"/>
        </w:rPr>
        <w:t>Grau en Enginyeria Informàtica a partir del curs 201</w:t>
      </w:r>
      <w:r w:rsidR="005F6186" w:rsidRPr="00FA1A24">
        <w:rPr>
          <w:rStyle w:val="contingut1"/>
          <w:rFonts w:asciiTheme="minorHAnsi" w:hAnsiTheme="minorHAnsi" w:cs="Arial"/>
          <w:color w:val="auto"/>
          <w:sz w:val="22"/>
        </w:rPr>
        <w:t>8</w:t>
      </w:r>
      <w:r w:rsidR="00E116A3" w:rsidRPr="00FA1A24">
        <w:rPr>
          <w:rStyle w:val="contingut1"/>
          <w:rFonts w:asciiTheme="minorHAnsi" w:hAnsiTheme="minorHAnsi" w:cs="Arial"/>
          <w:color w:val="auto"/>
          <w:sz w:val="22"/>
        </w:rPr>
        <w:t>/1</w:t>
      </w:r>
      <w:r w:rsidR="005F6186" w:rsidRPr="00FA1A24">
        <w:rPr>
          <w:rStyle w:val="contingut1"/>
          <w:rFonts w:asciiTheme="minorHAnsi" w:hAnsiTheme="minorHAnsi" w:cs="Arial"/>
          <w:color w:val="auto"/>
          <w:sz w:val="22"/>
        </w:rPr>
        <w:t>9</w:t>
      </w:r>
      <w:r w:rsidR="00E116A3" w:rsidRPr="00FA1A24">
        <w:rPr>
          <w:rStyle w:val="contingut1"/>
          <w:rFonts w:asciiTheme="minorHAnsi" w:hAnsiTheme="minorHAnsi" w:cs="Arial"/>
          <w:color w:val="auto"/>
          <w:sz w:val="22"/>
        </w:rPr>
        <w:t>)</w:t>
      </w:r>
      <w:r w:rsidRPr="00FA1A24">
        <w:rPr>
          <w:rFonts w:asciiTheme="minorHAnsi" w:hAnsiTheme="minorHAnsi"/>
        </w:rPr>
        <w:t>,</w:t>
      </w:r>
      <w:r w:rsidRPr="00FA1A24">
        <w:t xml:space="preserve"> i e</w:t>
      </w:r>
      <w:r w:rsidRPr="00816C33">
        <w:t xml:space="preserve">l nombre de crèdits del TFM serà de 15 ECTS. El temps de dedicació previst per part de cada estudiant al treball s’estima en 30 hores per crèdit. La dedicació prevista per part del professor que dirigeix el treball es quantifica amb 3 PAD (Punts d’Activitat Docent) per cada estudiant tutoritzat en la modalitat A (veure les diferents modalitats al punt 9.2.1), amb  1 PAD  per cada estudiant tutoritzat en la modalitat B o D, i amb  0,5 PAD en la modalitat C.  </w:t>
      </w:r>
    </w:p>
    <w:p w:rsidR="0066730C" w:rsidRPr="00816C33" w:rsidRDefault="0066730C"/>
    <w:p w:rsidR="00DE6D5E" w:rsidRPr="00816C33" w:rsidRDefault="00DE6D5E">
      <w:pPr>
        <w:pStyle w:val="Ttol2"/>
        <w:rPr>
          <w:color w:val="auto"/>
        </w:rPr>
      </w:pPr>
      <w:bookmarkStart w:id="146" w:name="_Toc423543678"/>
      <w:r w:rsidRPr="00816C33">
        <w:rPr>
          <w:color w:val="auto"/>
        </w:rPr>
        <w:lastRenderedPageBreak/>
        <w:t>Modalitat i proposta de tema</w:t>
      </w:r>
      <w:bookmarkEnd w:id="146"/>
    </w:p>
    <w:p w:rsidR="00DE6D5E" w:rsidRPr="00816C33" w:rsidRDefault="00DE6D5E" w:rsidP="00503FD8">
      <w:pPr>
        <w:pStyle w:val="Ttol3"/>
        <w:spacing w:after="240"/>
        <w:rPr>
          <w:color w:val="auto"/>
        </w:rPr>
      </w:pPr>
      <w:bookmarkStart w:id="147" w:name="_Toc423543679"/>
      <w:r w:rsidRPr="00816C33">
        <w:rPr>
          <w:color w:val="auto"/>
        </w:rPr>
        <w:t>Modalitat</w:t>
      </w:r>
      <w:bookmarkEnd w:id="147"/>
    </w:p>
    <w:p w:rsidR="00DE6D5E" w:rsidRPr="00816C33" w:rsidRDefault="00DE6D5E">
      <w:r w:rsidRPr="00816C33">
        <w:t>Els TFG-TFM  s’hauran de realitzar seguint alguna de les quatre modalitats següents:</w:t>
      </w:r>
    </w:p>
    <w:p w:rsidR="00DE6D5E" w:rsidRPr="00816C33" w:rsidRDefault="00DE6D5E">
      <w:pPr>
        <w:pStyle w:val="Pargrafdellista2"/>
      </w:pPr>
      <w:r w:rsidRPr="00816C33">
        <w:t>A. Treballs realitzats a l’EPSEVG</w:t>
      </w:r>
    </w:p>
    <w:p w:rsidR="00DE6D5E" w:rsidRPr="00816C33" w:rsidRDefault="00DE6D5E">
      <w:pPr>
        <w:pStyle w:val="Pargrafdellista2"/>
      </w:pPr>
      <w:r w:rsidRPr="00816C33">
        <w:t>B. Treballs realitzats en empreses</w:t>
      </w:r>
    </w:p>
    <w:p w:rsidR="00DE6D5E" w:rsidRPr="00816C33" w:rsidRDefault="00DE6D5E">
      <w:pPr>
        <w:pStyle w:val="Pargrafdellista2"/>
      </w:pPr>
      <w:r w:rsidRPr="00816C33">
        <w:t>C. Treballs realitzats en altres universitats, en programes de mobilitat nacional o internacional</w:t>
      </w:r>
    </w:p>
    <w:p w:rsidR="00DE6D5E" w:rsidRPr="00816C33" w:rsidRDefault="00DE6D5E">
      <w:pPr>
        <w:pStyle w:val="Pargrafdellista2"/>
      </w:pPr>
      <w:r w:rsidRPr="00816C33">
        <w:t>D. Treballs realitzats en empreses a l’estranger</w:t>
      </w:r>
    </w:p>
    <w:p w:rsidR="00DE6D5E" w:rsidRPr="00816C33" w:rsidRDefault="00DE6D5E">
      <w:r w:rsidRPr="00816C33">
        <w:t>En els casos A, B i D el TFG-TFM serà presentat i avaluat a l’EPSEVG davant un tribunal, designat d’acord amb el punt 9.5 i avaluat d’acord amb el punt 9.6 d’aquesta normativa.</w:t>
      </w:r>
    </w:p>
    <w:p w:rsidR="00DE6D5E" w:rsidRPr="00816C33" w:rsidRDefault="00DE6D5E">
      <w:r w:rsidRPr="00816C33">
        <w:t xml:space="preserve">En el cas A el treball serà dirigit per Personal Docent i Investigador (PDI) assignat a l’EPSEVG en el moment de la matrícula, que actuarà com a </w:t>
      </w:r>
      <w:r w:rsidR="00AF1084" w:rsidRPr="00816C33">
        <w:t xml:space="preserve">director </w:t>
      </w:r>
      <w:r w:rsidR="005E706B" w:rsidRPr="00816C33">
        <w:t>acadèmic (</w:t>
      </w:r>
      <w:r w:rsidR="007140EE" w:rsidRPr="00816C33">
        <w:t>abans</w:t>
      </w:r>
      <w:r w:rsidR="005E706B" w:rsidRPr="00816C33">
        <w:t xml:space="preserve"> anomenat </w:t>
      </w:r>
      <w:r w:rsidRPr="00816C33">
        <w:t>professor ponent</w:t>
      </w:r>
      <w:r w:rsidR="005E706B" w:rsidRPr="00816C33">
        <w:t>)</w:t>
      </w:r>
      <w:r w:rsidRPr="00816C33">
        <w:t xml:space="preserve"> i tutoritzarà el desenvolupament del treball. En els casos B i D el TFG-TFM serà dirigit per un titulat universitari</w:t>
      </w:r>
      <w:r w:rsidRPr="00816C33">
        <w:rPr>
          <w:b/>
        </w:rPr>
        <w:t xml:space="preserve"> </w:t>
      </w:r>
      <w:r w:rsidRPr="00816C33">
        <w:t>amb contracte a l’empresa</w:t>
      </w:r>
      <w:r w:rsidR="005E706B" w:rsidRPr="00816C33">
        <w:t>, que actuarà com a codirector</w:t>
      </w:r>
      <w:r w:rsidRPr="00816C33">
        <w:t xml:space="preserve">, en contacte amb el </w:t>
      </w:r>
      <w:r w:rsidR="005E706B" w:rsidRPr="00816C33">
        <w:t xml:space="preserve">director acadèmic </w:t>
      </w:r>
      <w:r w:rsidRPr="00816C33">
        <w:t>del</w:t>
      </w:r>
      <w:r w:rsidR="00816C33">
        <w:t xml:space="preserve"> TFG-TFM a l’EPSEVG que tutorit</w:t>
      </w:r>
      <w:r w:rsidRPr="00816C33">
        <w:t>zarà el progrés del treball i en farà el seguiment acadèmic dins l’àmbit dels estudis, de Grau o Màster, corresponents.</w:t>
      </w:r>
    </w:p>
    <w:p w:rsidR="00DE6D5E" w:rsidRPr="00816C33" w:rsidRDefault="00DE6D5E">
      <w:r w:rsidRPr="00816C33">
        <w:t xml:space="preserve">En el cas C el treball serà avaluat  a la universitat de destí seguint la seva pròpia normativa. En aquest cas el </w:t>
      </w:r>
      <w:r w:rsidR="005E706B" w:rsidRPr="00816C33">
        <w:t>director acadèmic</w:t>
      </w:r>
      <w:r w:rsidR="005E706B" w:rsidRPr="00816C33">
        <w:rPr>
          <w:color w:val="FF0000"/>
        </w:rPr>
        <w:t xml:space="preserve"> </w:t>
      </w:r>
      <w:r w:rsidRPr="00816C33">
        <w:t>serà el coordinador de la titulació corresponent.</w:t>
      </w:r>
    </w:p>
    <w:p w:rsidR="00DE6D5E" w:rsidRPr="00816C33" w:rsidRDefault="00DE6D5E">
      <w:pPr>
        <w:pStyle w:val="Ttol3"/>
        <w:rPr>
          <w:color w:val="auto"/>
        </w:rPr>
      </w:pPr>
      <w:bookmarkStart w:id="148" w:name="_Toc423543680"/>
      <w:r w:rsidRPr="00816C33">
        <w:rPr>
          <w:color w:val="auto"/>
        </w:rPr>
        <w:t>Definició i validació de la proposta</w:t>
      </w:r>
      <w:bookmarkEnd w:id="148"/>
    </w:p>
    <w:p w:rsidR="00DE6D5E" w:rsidRPr="00816C33" w:rsidRDefault="00DE6D5E" w:rsidP="00B91B29">
      <w:pPr>
        <w:pStyle w:val="Ttol4"/>
        <w:spacing w:after="240"/>
        <w:ind w:left="862" w:hanging="862"/>
        <w:rPr>
          <w:i w:val="0"/>
          <w:color w:val="auto"/>
        </w:rPr>
      </w:pPr>
      <w:r w:rsidRPr="00816C33">
        <w:rPr>
          <w:i w:val="0"/>
          <w:color w:val="auto"/>
        </w:rPr>
        <w:t>Definició</w:t>
      </w:r>
    </w:p>
    <w:p w:rsidR="00DE6D5E" w:rsidRPr="00816C33" w:rsidRDefault="00DE6D5E">
      <w:r w:rsidRPr="00816C33">
        <w:t>En la modalitat A les propostes de TFG-TFM seran realitzades:</w:t>
      </w:r>
    </w:p>
    <w:p w:rsidR="00DE6D5E" w:rsidRPr="00816C33" w:rsidRDefault="00DE6D5E" w:rsidP="00B91B29">
      <w:pPr>
        <w:ind w:left="1100" w:hanging="392"/>
      </w:pPr>
      <w:r w:rsidRPr="00816C33">
        <w:t>A1. Per iniciativa del PDI assignat als departaments o unitats amb docència en els estudis  corresponents al TFG-TFM</w:t>
      </w:r>
    </w:p>
    <w:p w:rsidR="00DE6D5E" w:rsidRPr="00816C33" w:rsidRDefault="00DE6D5E" w:rsidP="00B91B29">
      <w:pPr>
        <w:ind w:left="708"/>
      </w:pPr>
      <w:r w:rsidRPr="00816C33">
        <w:t>A2. Per iniciativa dels estudiants</w:t>
      </w:r>
    </w:p>
    <w:p w:rsidR="00DE6D5E" w:rsidRPr="00391A63" w:rsidRDefault="00DE6D5E">
      <w:pPr>
        <w:rPr>
          <w:color w:val="C00000"/>
        </w:rPr>
      </w:pPr>
      <w:r w:rsidRPr="00816C33">
        <w:t>En la modalitat B les propostes es faran en el marc d’un conveni de cooperació educativa amb una empresa nacional.</w:t>
      </w:r>
    </w:p>
    <w:p w:rsidR="00DE6D5E" w:rsidRPr="00816C33" w:rsidRDefault="00DE6D5E">
      <w:r w:rsidRPr="00816C33">
        <w:t>En la modalitat C la proposta del TFG-TFM es farà en el marc d’un programa d’intercanvi nacional o internacional.</w:t>
      </w:r>
    </w:p>
    <w:p w:rsidR="00B555C5" w:rsidRDefault="00DE6D5E" w:rsidP="00B555C5">
      <w:r w:rsidRPr="00816C33">
        <w:t xml:space="preserve">En la modalitat D les propostes es faran en el marc d’un conveni previ amb l’empresa estrangera. </w:t>
      </w:r>
    </w:p>
    <w:p w:rsidR="00B555C5" w:rsidRPr="00FA1A24" w:rsidRDefault="00391A63" w:rsidP="00B555C5">
      <w:r w:rsidRPr="00FA1A24">
        <w:t>E</w:t>
      </w:r>
      <w:r w:rsidR="00B555C5" w:rsidRPr="00FA1A24">
        <w:t>n les modalitats B i D e</w:t>
      </w:r>
      <w:r w:rsidRPr="00FA1A24">
        <w:t>l conveni haurà de ser de pràctiques acadèmiques externes curriculars</w:t>
      </w:r>
      <w:r w:rsidR="00B555C5" w:rsidRPr="00FA1A24">
        <w:t>, d’acord amb el capítol 6 d’aquesta normativa.</w:t>
      </w:r>
    </w:p>
    <w:p w:rsidR="00DE6D5E" w:rsidRPr="00816C33" w:rsidRDefault="00DE6D5E">
      <w:r w:rsidRPr="00816C33">
        <w:t xml:space="preserve">En tots els casos, en la proposta, el conveni o el programa d’intercanvi, s’haurà de preveure una dedicació </w:t>
      </w:r>
      <w:r w:rsidR="00816C33" w:rsidRPr="00816C33">
        <w:t>d’ almenys</w:t>
      </w:r>
      <w:r w:rsidRPr="00816C33">
        <w:t xml:space="preserve"> 24 crèdits ECTS pel TFG, o </w:t>
      </w:r>
      <w:r w:rsidR="00576389">
        <w:t>d’aleme</w:t>
      </w:r>
      <w:r w:rsidR="00816C33" w:rsidRPr="00816C33">
        <w:t>nys</w:t>
      </w:r>
      <w:r w:rsidRPr="00816C33">
        <w:t xml:space="preserve"> 15 ECTS pel TFM.</w:t>
      </w:r>
    </w:p>
    <w:p w:rsidR="00DE6D5E" w:rsidRPr="00816C33" w:rsidRDefault="00DE6D5E">
      <w:r w:rsidRPr="00816C33">
        <w:t>Per a les modalitats A, B i D, en els casos que la proposta de treball de TFG o TFM inclogui la sol·licitud de valoració de competències genèriques que no hagin estat assolides, aquestes competències es faran constar a la proposta del TFG-TFM:</w:t>
      </w:r>
    </w:p>
    <w:p w:rsidR="00DE6D5E" w:rsidRPr="00816C33" w:rsidRDefault="00DE6D5E">
      <w:pPr>
        <w:pStyle w:val="Pargrafdellista2"/>
      </w:pPr>
      <w:r w:rsidRPr="00816C33">
        <w:lastRenderedPageBreak/>
        <w:t>Emprenedoria i innovació</w:t>
      </w:r>
    </w:p>
    <w:p w:rsidR="00DE6D5E" w:rsidRPr="00816C33" w:rsidRDefault="00DE6D5E">
      <w:pPr>
        <w:pStyle w:val="Pargrafdellista2"/>
      </w:pPr>
      <w:r w:rsidRPr="00816C33">
        <w:t>Sostenibilitat i compromís social</w:t>
      </w:r>
    </w:p>
    <w:p w:rsidR="00DE6D5E" w:rsidRPr="00816C33" w:rsidRDefault="00DE6D5E">
      <w:pPr>
        <w:pStyle w:val="Pargrafdellista2"/>
      </w:pPr>
      <w:r w:rsidRPr="00816C33">
        <w:t>Comunicació eficaç oral i escrita</w:t>
      </w:r>
    </w:p>
    <w:p w:rsidR="00DE6D5E" w:rsidRPr="00816C33" w:rsidRDefault="00DE6D5E">
      <w:pPr>
        <w:pStyle w:val="Pargrafdellista2"/>
      </w:pPr>
      <w:r w:rsidRPr="00816C33">
        <w:t>Treball en equip</w:t>
      </w:r>
    </w:p>
    <w:p w:rsidR="00DE6D5E" w:rsidRPr="00816C33" w:rsidRDefault="00DE6D5E">
      <w:pPr>
        <w:pStyle w:val="Pargrafdellista2"/>
      </w:pPr>
      <w:r w:rsidRPr="00816C33">
        <w:t>Ús solvent  dels recursos d’informació</w:t>
      </w:r>
    </w:p>
    <w:p w:rsidR="00DE6D5E" w:rsidRPr="00816C33" w:rsidRDefault="00DE6D5E">
      <w:pPr>
        <w:pStyle w:val="Pargrafdellista2"/>
      </w:pPr>
      <w:r w:rsidRPr="00816C33">
        <w:t>Aprenentatge autònom</w:t>
      </w:r>
    </w:p>
    <w:p w:rsidR="00DE6D5E" w:rsidRPr="006624C1" w:rsidRDefault="00DE6D5E">
      <w:pPr>
        <w:pStyle w:val="Pargrafdellista2"/>
      </w:pPr>
      <w:r w:rsidRPr="006624C1">
        <w:t>Tercera llengua (</w:t>
      </w:r>
      <w:r w:rsidR="004A1553" w:rsidRPr="006624C1">
        <w:t xml:space="preserve">elaboració i defensa del TFG en </w:t>
      </w:r>
      <w:r w:rsidR="00B92B0A" w:rsidRPr="006624C1">
        <w:t xml:space="preserve">una tercera </w:t>
      </w:r>
      <w:r w:rsidR="004A1553" w:rsidRPr="006624C1">
        <w:t>llengua</w:t>
      </w:r>
      <w:r w:rsidRPr="006624C1">
        <w:t>)</w:t>
      </w:r>
    </w:p>
    <w:p w:rsidR="00DE6D5E" w:rsidRPr="006624C1" w:rsidRDefault="00DE6D5E">
      <w:pPr>
        <w:pStyle w:val="Pargrafdellista2"/>
      </w:pPr>
      <w:r w:rsidRPr="006624C1">
        <w:t>Accessibilitat (només per a TFG)</w:t>
      </w:r>
    </w:p>
    <w:p w:rsidR="00DE6D5E" w:rsidRPr="00816C33" w:rsidRDefault="00DE6D5E" w:rsidP="006C397A"/>
    <w:p w:rsidR="00DE6D5E" w:rsidRPr="00816C33" w:rsidRDefault="00DE6D5E" w:rsidP="006C397A">
      <w:r w:rsidRPr="00816C33">
        <w:t>Als efectes de la publicació de propostes de temes de TFG/TFM</w:t>
      </w:r>
      <w:r w:rsidR="0066730C" w:rsidRPr="00816C33">
        <w:t>,</w:t>
      </w:r>
      <w:r w:rsidRPr="00816C33">
        <w:t xml:space="preserve"> </w:t>
      </w:r>
      <w:r w:rsidR="0066730C" w:rsidRPr="00816C33">
        <w:t xml:space="preserve">a més a més dels departaments amb </w:t>
      </w:r>
      <w:r w:rsidR="00816C33" w:rsidRPr="00816C33">
        <w:t>docència</w:t>
      </w:r>
      <w:r w:rsidR="0066730C" w:rsidRPr="00816C33">
        <w:t xml:space="preserve"> als estudis, </w:t>
      </w:r>
      <w:r w:rsidRPr="00816C33">
        <w:t>es consideren a l’EPSEVG les següents unitats amb docència en els estudis del Centre:</w:t>
      </w:r>
    </w:p>
    <w:p w:rsidR="00DE6D5E" w:rsidRPr="00816C33" w:rsidRDefault="00DE6D5E" w:rsidP="006C397A">
      <w:r w:rsidRPr="00816C33">
        <w:t xml:space="preserve">Unitat de Projectes d’Accessibilitat:  Professors amb </w:t>
      </w:r>
      <w:r w:rsidR="00816C33" w:rsidRPr="00816C33">
        <w:t>docència</w:t>
      </w:r>
      <w:r w:rsidRPr="00816C33">
        <w:t xml:space="preserve"> en el centre que treballen en projectes  relacionats amb l'accessibilitat universal, el disseny per a tothom i la discapacitat.</w:t>
      </w:r>
    </w:p>
    <w:p w:rsidR="00DE6D5E" w:rsidRPr="00816C33" w:rsidRDefault="00DE6D5E" w:rsidP="006C397A">
      <w:r w:rsidRPr="00816C33">
        <w:t xml:space="preserve">Unitat de Projectes de Sostenibilitat:  Professors amb </w:t>
      </w:r>
      <w:r w:rsidR="00816C33" w:rsidRPr="00816C33">
        <w:t>docència</w:t>
      </w:r>
      <w:r w:rsidRPr="00816C33">
        <w:t xml:space="preserve"> en el centre que treballen en projectes  relacionats amb la sostenibilitat i el desenvolupament sostenible.</w:t>
      </w:r>
    </w:p>
    <w:p w:rsidR="00DE6D5E" w:rsidRPr="00816C33" w:rsidRDefault="00DE6D5E" w:rsidP="006C397A">
      <w:pPr>
        <w:pStyle w:val="Pargrafdellista2"/>
        <w:ind w:left="0"/>
      </w:pPr>
      <w:r w:rsidRPr="00816C33">
        <w:t>Escola Politècnica Superior d’Enginyeria de Vilanova i la Geltrú: Professors amb docència a les titulacions del centre no assignats a cap departament.</w:t>
      </w:r>
    </w:p>
    <w:p w:rsidR="00DE6D5E" w:rsidRPr="00816C33" w:rsidRDefault="00DE6D5E" w:rsidP="00B91B29">
      <w:pPr>
        <w:pStyle w:val="Ttol4"/>
        <w:spacing w:after="240"/>
        <w:ind w:left="862" w:hanging="862"/>
        <w:rPr>
          <w:i w:val="0"/>
          <w:color w:val="auto"/>
        </w:rPr>
      </w:pPr>
      <w:r w:rsidRPr="00816C33">
        <w:rPr>
          <w:i w:val="0"/>
          <w:color w:val="auto"/>
        </w:rPr>
        <w:t xml:space="preserve"> Validació</w:t>
      </w:r>
    </w:p>
    <w:p w:rsidR="00DE6D5E" w:rsidRPr="00816C33" w:rsidRDefault="00DE6D5E" w:rsidP="001F364E">
      <w:pPr>
        <w:pStyle w:val="Pargrafdellista1"/>
        <w:ind w:left="0"/>
        <w:jc w:val="both"/>
        <w:rPr>
          <w:sz w:val="22"/>
          <w:szCs w:val="22"/>
        </w:rPr>
      </w:pPr>
      <w:r w:rsidRPr="00816C33">
        <w:rPr>
          <w:sz w:val="22"/>
          <w:szCs w:val="22"/>
        </w:rPr>
        <w:t xml:space="preserve">Validació de les propostes: En les modalitats A, B i D les propostes es registraran abans de realitzar la matrícula del TFG-TFM a la intranet (e-Secretaria/PRISMA),  i el </w:t>
      </w:r>
      <w:r w:rsidR="00745390" w:rsidRPr="00816C33">
        <w:rPr>
          <w:sz w:val="22"/>
          <w:szCs w:val="22"/>
        </w:rPr>
        <w:t>director acadèmic</w:t>
      </w:r>
      <w:r w:rsidR="00745390" w:rsidRPr="00816C33">
        <w:rPr>
          <w:color w:val="C00000"/>
          <w:sz w:val="22"/>
          <w:szCs w:val="22"/>
        </w:rPr>
        <w:t xml:space="preserve"> </w:t>
      </w:r>
      <w:r w:rsidR="00745390" w:rsidRPr="00816C33">
        <w:rPr>
          <w:sz w:val="22"/>
          <w:szCs w:val="22"/>
        </w:rPr>
        <w:t>l’haurà</w:t>
      </w:r>
      <w:r w:rsidRPr="00816C33">
        <w:rPr>
          <w:sz w:val="22"/>
          <w:szCs w:val="22"/>
        </w:rPr>
        <w:t xml:space="preserve"> de validar en els períodes establerts al punt 9.4.1.</w:t>
      </w:r>
    </w:p>
    <w:p w:rsidR="00DE6D5E" w:rsidRPr="00816C33" w:rsidRDefault="00DE6D5E">
      <w:pPr>
        <w:pStyle w:val="Pargrafdellista1"/>
      </w:pPr>
    </w:p>
    <w:p w:rsidR="00DE6D5E" w:rsidRPr="00816C33" w:rsidRDefault="00DE6D5E" w:rsidP="00B91B29">
      <w:pPr>
        <w:pStyle w:val="Ttol3"/>
        <w:spacing w:after="240"/>
        <w:rPr>
          <w:color w:val="auto"/>
        </w:rPr>
      </w:pPr>
      <w:bookmarkStart w:id="149" w:name="_Toc423543681"/>
      <w:r w:rsidRPr="00816C33">
        <w:rPr>
          <w:color w:val="auto"/>
        </w:rPr>
        <w:t>Format i contingut de la proposta.</w:t>
      </w:r>
      <w:bookmarkEnd w:id="149"/>
    </w:p>
    <w:p w:rsidR="00DE6D5E" w:rsidRPr="00816C33" w:rsidRDefault="00DE6D5E" w:rsidP="001F364E">
      <w:pPr>
        <w:pStyle w:val="Pargrafdellista2"/>
        <w:ind w:left="0"/>
      </w:pPr>
      <w:r w:rsidRPr="00816C33">
        <w:t>La proposta d’un tema de TFG-TFM tindrà en general els apartats següents per totes les modalitats:</w:t>
      </w:r>
    </w:p>
    <w:p w:rsidR="00DE6D5E" w:rsidRPr="00816C33" w:rsidRDefault="00DE6D5E"/>
    <w:p w:rsidR="00DE6D5E" w:rsidRPr="00816C33" w:rsidRDefault="00DE6D5E">
      <w:pPr>
        <w:pStyle w:val="Pargrafdellista2"/>
      </w:pPr>
      <w:r w:rsidRPr="00816C33">
        <w:t>Títol del TFG-TFM</w:t>
      </w:r>
    </w:p>
    <w:p w:rsidR="00DE6D5E" w:rsidRPr="00816C33" w:rsidRDefault="00DE6D5E">
      <w:pPr>
        <w:pStyle w:val="Pargrafdellista2"/>
      </w:pPr>
      <w:r w:rsidRPr="00816C33">
        <w:t xml:space="preserve">Titulació </w:t>
      </w:r>
    </w:p>
    <w:p w:rsidR="004504B1" w:rsidRPr="00816C33" w:rsidRDefault="00F303A9">
      <w:pPr>
        <w:pStyle w:val="Pargrafdellista2"/>
      </w:pPr>
      <w:r w:rsidRPr="00816C33">
        <w:t xml:space="preserve">Director acadèmic </w:t>
      </w:r>
      <w:r w:rsidR="00DE6D5E" w:rsidRPr="00816C33">
        <w:t>(totes les modalitats)</w:t>
      </w:r>
      <w:r w:rsidR="004504B1" w:rsidRPr="00816C33">
        <w:t xml:space="preserve"> </w:t>
      </w:r>
    </w:p>
    <w:p w:rsidR="00DE6D5E" w:rsidRPr="00816C33" w:rsidRDefault="004504B1">
      <w:pPr>
        <w:pStyle w:val="Pargrafdellista2"/>
      </w:pPr>
      <w:r w:rsidRPr="00816C33">
        <w:t xml:space="preserve">Altres codirectors acadèmics (si el TFG-TFM es desenvolupa en un equip multidisciplinar amb estudiants de més d’una titulació) </w:t>
      </w:r>
    </w:p>
    <w:p w:rsidR="00DE6D5E" w:rsidRPr="00816C33" w:rsidRDefault="00DE6D5E">
      <w:pPr>
        <w:pStyle w:val="Pargrafdellista2"/>
      </w:pPr>
      <w:r w:rsidRPr="00816C33">
        <w:t>Modalitat (A- Centre, B-Empresa nacional, C-Mobilitat, D-Empresa estranger)</w:t>
      </w:r>
    </w:p>
    <w:p w:rsidR="00DE6D5E" w:rsidRPr="00816C33" w:rsidRDefault="004504B1">
      <w:pPr>
        <w:pStyle w:val="Pargrafdellista2"/>
      </w:pPr>
      <w:r w:rsidRPr="00816C33">
        <w:t>Codirector professional (només modalitats</w:t>
      </w:r>
      <w:r w:rsidR="00DE6D5E" w:rsidRPr="00816C33">
        <w:t xml:space="preserve"> B i D)</w:t>
      </w:r>
    </w:p>
    <w:p w:rsidR="00DE6D5E" w:rsidRPr="00816C33" w:rsidRDefault="00DE6D5E">
      <w:pPr>
        <w:pStyle w:val="Pargrafdellista2"/>
      </w:pPr>
      <w:r w:rsidRPr="00816C33">
        <w:t xml:space="preserve">Departament (del </w:t>
      </w:r>
      <w:r w:rsidR="00F303A9" w:rsidRPr="00816C33">
        <w:t>director acadèmic</w:t>
      </w:r>
      <w:r w:rsidRPr="00816C33">
        <w:t>)</w:t>
      </w:r>
    </w:p>
    <w:p w:rsidR="00DE6D5E" w:rsidRPr="00816C33" w:rsidRDefault="00DE6D5E">
      <w:pPr>
        <w:pStyle w:val="Pargrafdellista2"/>
      </w:pPr>
      <w:r w:rsidRPr="00816C33">
        <w:t>Empresa (només modalitats B i D)</w:t>
      </w:r>
    </w:p>
    <w:p w:rsidR="00DE6D5E" w:rsidRPr="00816C33" w:rsidRDefault="00BB33BA">
      <w:pPr>
        <w:pStyle w:val="Pargrafdellista2"/>
      </w:pPr>
      <w:r w:rsidRPr="00816C33">
        <w:t>Nom</w:t>
      </w:r>
      <w:r w:rsidR="00DE6D5E" w:rsidRPr="00816C33">
        <w:t xml:space="preserve"> de</w:t>
      </w:r>
      <w:r w:rsidRPr="00816C33">
        <w:t xml:space="preserve"> d’estudiant</w:t>
      </w:r>
      <w:r w:rsidR="00DE6D5E" w:rsidRPr="00816C33">
        <w:t xml:space="preserve"> a realitzar el treball</w:t>
      </w:r>
    </w:p>
    <w:p w:rsidR="00BB33BA" w:rsidRPr="00816C33" w:rsidRDefault="00BB33BA">
      <w:pPr>
        <w:pStyle w:val="Pargrafdellista2"/>
      </w:pPr>
      <w:r w:rsidRPr="00816C33">
        <w:t xml:space="preserve">Treball individual o </w:t>
      </w:r>
      <w:r w:rsidR="00233A81" w:rsidRPr="00816C33">
        <w:t>desenvolupat</w:t>
      </w:r>
      <w:r w:rsidRPr="00816C33">
        <w:t xml:space="preserve"> </w:t>
      </w:r>
      <w:r w:rsidR="00233A81" w:rsidRPr="00816C33">
        <w:t>dintre d’un</w:t>
      </w:r>
      <w:r w:rsidRPr="00816C33">
        <w:t xml:space="preserve"> equip (i nombre d’integrants de l’equip)</w:t>
      </w:r>
    </w:p>
    <w:p w:rsidR="00DE6D5E" w:rsidRPr="00816C33" w:rsidRDefault="00DE6D5E">
      <w:pPr>
        <w:pStyle w:val="Pargrafdellista2"/>
      </w:pPr>
      <w:r w:rsidRPr="00816C33">
        <w:lastRenderedPageBreak/>
        <w:t>Descripció general del treball</w:t>
      </w:r>
    </w:p>
    <w:p w:rsidR="00DE6D5E" w:rsidRPr="00816C33" w:rsidRDefault="00DE6D5E">
      <w:pPr>
        <w:pStyle w:val="Pargrafdellista2"/>
      </w:pPr>
      <w:r w:rsidRPr="00816C33">
        <w:t>Objectius a assolir</w:t>
      </w:r>
    </w:p>
    <w:p w:rsidR="00DE6D5E" w:rsidRPr="00816C33" w:rsidRDefault="00DE6D5E">
      <w:pPr>
        <w:pStyle w:val="Pargrafdellista2"/>
      </w:pPr>
      <w:r w:rsidRPr="00816C33">
        <w:t>Programació temporal aproximada</w:t>
      </w:r>
    </w:p>
    <w:p w:rsidR="00DE6D5E" w:rsidRPr="00816C33" w:rsidRDefault="00DE6D5E">
      <w:pPr>
        <w:pStyle w:val="Pargrafdellista2"/>
      </w:pPr>
      <w:r w:rsidRPr="00816C33">
        <w:t>Calendari inicial de seguiment del treball</w:t>
      </w:r>
    </w:p>
    <w:p w:rsidR="00DE6D5E" w:rsidRPr="00816C33" w:rsidRDefault="00DE6D5E">
      <w:pPr>
        <w:pStyle w:val="Pargrafdellista2"/>
      </w:pPr>
      <w:r w:rsidRPr="00816C33">
        <w:t>Competències genèriques que l’estudiant sol·licita avaluar (si s’escau)</w:t>
      </w:r>
    </w:p>
    <w:p w:rsidR="00DE6D5E" w:rsidRPr="00816C33" w:rsidRDefault="00DE6D5E">
      <w:pPr>
        <w:pStyle w:val="Pargrafdellista2"/>
      </w:pPr>
      <w:r w:rsidRPr="00816C33">
        <w:t>Realització d’informe inicial (optatiu per a treballs individuals i obligatori per a treballs en equip i treballs realitzats en empreses)</w:t>
      </w:r>
    </w:p>
    <w:p w:rsidR="00DE6D5E" w:rsidRPr="00816C33" w:rsidRDefault="00DE6D5E">
      <w:pPr>
        <w:pStyle w:val="Pargrafdellista1"/>
      </w:pPr>
    </w:p>
    <w:p w:rsidR="00DE6D5E" w:rsidRPr="00816C33" w:rsidRDefault="00DE6D5E" w:rsidP="0047749E">
      <w:pPr>
        <w:pStyle w:val="Ttol2"/>
        <w:rPr>
          <w:color w:val="auto"/>
        </w:rPr>
      </w:pPr>
      <w:bookmarkStart w:id="150" w:name="_Toc423543682"/>
      <w:r w:rsidRPr="00816C33">
        <w:rPr>
          <w:color w:val="auto"/>
        </w:rPr>
        <w:t>Requisits  acadèmics</w:t>
      </w:r>
      <w:bookmarkEnd w:id="150"/>
    </w:p>
    <w:p w:rsidR="00DE6D5E" w:rsidRPr="00816C33" w:rsidRDefault="00DE6D5E" w:rsidP="0047749E">
      <w:pPr>
        <w:spacing w:before="200"/>
      </w:pPr>
      <w:r w:rsidRPr="00816C33">
        <w:t>Un estudiant que vulgui realitzar el TFG-TMG haurà de complir en cada etapa els següents requisits</w:t>
      </w:r>
      <w:r w:rsidRPr="00816C33">
        <w:rPr>
          <w:b/>
        </w:rPr>
        <w:t xml:space="preserve"> </w:t>
      </w:r>
    </w:p>
    <w:p w:rsidR="00DE6D5E" w:rsidRPr="00816C33" w:rsidRDefault="00DE6D5E" w:rsidP="00B91B29">
      <w:pPr>
        <w:pStyle w:val="Ttol3"/>
        <w:spacing w:after="240"/>
        <w:rPr>
          <w:color w:val="auto"/>
        </w:rPr>
      </w:pPr>
      <w:bookmarkStart w:id="151" w:name="_Toc423543683"/>
      <w:r w:rsidRPr="00816C33">
        <w:rPr>
          <w:color w:val="auto"/>
        </w:rPr>
        <w:t>Per al registre de la proposta</w:t>
      </w:r>
      <w:bookmarkEnd w:id="151"/>
    </w:p>
    <w:p w:rsidR="00DE6D5E" w:rsidRPr="00816C33" w:rsidRDefault="00DE6D5E" w:rsidP="001F364E">
      <w:pPr>
        <w:ind w:firstLine="708"/>
      </w:pPr>
      <w:r w:rsidRPr="00816C33">
        <w:t xml:space="preserve">Haver superat o tenir matriculats tots els crèdits obligatoris de la titulació </w:t>
      </w:r>
    </w:p>
    <w:p w:rsidR="00DE6D5E" w:rsidRPr="00816C33" w:rsidRDefault="00DE6D5E" w:rsidP="00B91B29">
      <w:pPr>
        <w:pStyle w:val="Ttol3"/>
        <w:spacing w:after="240"/>
        <w:rPr>
          <w:color w:val="auto"/>
        </w:rPr>
      </w:pPr>
      <w:bookmarkStart w:id="152" w:name="_Toc423543684"/>
      <w:r w:rsidRPr="00816C33">
        <w:rPr>
          <w:color w:val="auto"/>
        </w:rPr>
        <w:t>Per a la matrícula.</w:t>
      </w:r>
      <w:bookmarkEnd w:id="152"/>
    </w:p>
    <w:p w:rsidR="00DE6D5E" w:rsidRPr="00816C33" w:rsidRDefault="00DE6D5E" w:rsidP="00F07A5D">
      <w:pPr>
        <w:pStyle w:val="Pargrafdellista1"/>
        <w:ind w:left="709" w:firstLine="11"/>
        <w:rPr>
          <w:sz w:val="22"/>
          <w:szCs w:val="22"/>
        </w:rPr>
      </w:pPr>
      <w:r w:rsidRPr="00816C33">
        <w:rPr>
          <w:sz w:val="22"/>
          <w:szCs w:val="22"/>
        </w:rPr>
        <w:t>Haver fet el registre de la proposta</w:t>
      </w:r>
      <w:r w:rsidR="007F60B5" w:rsidRPr="00816C33">
        <w:rPr>
          <w:sz w:val="22"/>
          <w:szCs w:val="22"/>
        </w:rPr>
        <w:t>.</w:t>
      </w:r>
      <w:r w:rsidRPr="00816C33">
        <w:rPr>
          <w:sz w:val="22"/>
          <w:szCs w:val="22"/>
        </w:rPr>
        <w:t xml:space="preserve"> </w:t>
      </w:r>
    </w:p>
    <w:p w:rsidR="00DE6D5E" w:rsidRPr="00816C33" w:rsidRDefault="00DE6D5E" w:rsidP="00F07A5D">
      <w:pPr>
        <w:pStyle w:val="Pargrafdellista1"/>
        <w:ind w:left="709" w:firstLine="11"/>
        <w:rPr>
          <w:sz w:val="22"/>
          <w:szCs w:val="22"/>
        </w:rPr>
      </w:pPr>
      <w:r w:rsidRPr="00816C33">
        <w:rPr>
          <w:sz w:val="22"/>
          <w:szCs w:val="22"/>
        </w:rPr>
        <w:t>Estar en disposició teòrica de finalitzar els estudis en el quadrimestre en que es matricula o en el següent</w:t>
      </w:r>
      <w:r w:rsidR="007F60B5" w:rsidRPr="00816C33">
        <w:rPr>
          <w:sz w:val="22"/>
          <w:szCs w:val="22"/>
        </w:rPr>
        <w:t>.</w:t>
      </w:r>
    </w:p>
    <w:p w:rsidR="00DE6D5E" w:rsidRPr="00816C33" w:rsidRDefault="00DE6D5E" w:rsidP="00F07A5D">
      <w:pPr>
        <w:pStyle w:val="Pargrafdellista1"/>
        <w:ind w:left="709" w:firstLine="11"/>
        <w:rPr>
          <w:sz w:val="22"/>
          <w:szCs w:val="22"/>
        </w:rPr>
      </w:pPr>
      <w:r w:rsidRPr="00816C33">
        <w:rPr>
          <w:sz w:val="22"/>
          <w:szCs w:val="22"/>
        </w:rPr>
        <w:t>En les modalitats B, C i D, tenir aprovat el programa d’intercanvi o conveni corresponent</w:t>
      </w:r>
      <w:r w:rsidR="007F60B5" w:rsidRPr="00816C33">
        <w:rPr>
          <w:sz w:val="22"/>
          <w:szCs w:val="22"/>
        </w:rPr>
        <w:t>.</w:t>
      </w:r>
    </w:p>
    <w:p w:rsidR="00DE6D5E" w:rsidRPr="00816C33" w:rsidRDefault="00DE6D5E">
      <w:pPr>
        <w:pStyle w:val="Pargrafdellista1"/>
      </w:pPr>
    </w:p>
    <w:p w:rsidR="00DE6D5E" w:rsidRPr="00816C33" w:rsidRDefault="00DE6D5E">
      <w:pPr>
        <w:pStyle w:val="Ttol3"/>
        <w:rPr>
          <w:color w:val="auto"/>
        </w:rPr>
      </w:pPr>
      <w:bookmarkStart w:id="153" w:name="_Toc423543685"/>
      <w:r w:rsidRPr="00816C33">
        <w:rPr>
          <w:color w:val="auto"/>
        </w:rPr>
        <w:t>Per a l’avaluació final.</w:t>
      </w:r>
      <w:bookmarkEnd w:id="153"/>
      <w:r w:rsidRPr="00816C33">
        <w:rPr>
          <w:color w:val="auto"/>
        </w:rPr>
        <w:t xml:space="preserve"> </w:t>
      </w:r>
    </w:p>
    <w:p w:rsidR="00DE6D5E" w:rsidRPr="00816C33" w:rsidRDefault="00DE6D5E">
      <w:pPr>
        <w:pStyle w:val="Pargrafdellista1"/>
      </w:pPr>
    </w:p>
    <w:p w:rsidR="00DE6D5E" w:rsidRPr="00816C33" w:rsidRDefault="00DE6D5E" w:rsidP="006C397A">
      <w:pPr>
        <w:pStyle w:val="Pargrafdellista1"/>
        <w:ind w:left="709"/>
        <w:rPr>
          <w:sz w:val="22"/>
          <w:szCs w:val="22"/>
        </w:rPr>
      </w:pPr>
      <w:r w:rsidRPr="00816C33">
        <w:rPr>
          <w:sz w:val="22"/>
          <w:szCs w:val="22"/>
        </w:rPr>
        <w:t>Haver matriculat el TFG-TFM</w:t>
      </w:r>
    </w:p>
    <w:p w:rsidR="00DE6D5E" w:rsidRPr="00816C33" w:rsidRDefault="00DE6D5E" w:rsidP="006C397A">
      <w:pPr>
        <w:pStyle w:val="Pargrafdellista1"/>
        <w:ind w:left="709"/>
        <w:rPr>
          <w:sz w:val="22"/>
          <w:szCs w:val="22"/>
        </w:rPr>
      </w:pPr>
      <w:r w:rsidRPr="00816C33">
        <w:rPr>
          <w:sz w:val="22"/>
          <w:szCs w:val="22"/>
        </w:rPr>
        <w:t xml:space="preserve">Haver obtingut el vist i plau del </w:t>
      </w:r>
      <w:r w:rsidR="00B620FA" w:rsidRPr="00816C33">
        <w:rPr>
          <w:sz w:val="22"/>
          <w:szCs w:val="22"/>
        </w:rPr>
        <w:t xml:space="preserve">director acadèmic </w:t>
      </w:r>
      <w:r w:rsidRPr="00816C33">
        <w:rPr>
          <w:sz w:val="22"/>
          <w:szCs w:val="22"/>
        </w:rPr>
        <w:t>del TFG-TFM</w:t>
      </w:r>
    </w:p>
    <w:p w:rsidR="00DE6D5E" w:rsidRPr="00816C33" w:rsidRDefault="00DE6D5E" w:rsidP="006C397A">
      <w:pPr>
        <w:pStyle w:val="Pargrafdellista1"/>
        <w:ind w:left="709"/>
        <w:rPr>
          <w:sz w:val="22"/>
          <w:szCs w:val="22"/>
        </w:rPr>
      </w:pPr>
      <w:r w:rsidRPr="00816C33">
        <w:rPr>
          <w:sz w:val="22"/>
          <w:szCs w:val="22"/>
        </w:rPr>
        <w:t xml:space="preserve">Haver superat tota la resta de crèdits de la titulació, </w:t>
      </w:r>
      <w:r w:rsidR="007F60B5" w:rsidRPr="00816C33">
        <w:rPr>
          <w:sz w:val="22"/>
          <w:szCs w:val="22"/>
        </w:rPr>
        <w:t>o bé tenir l’autorització del Cap d’Estudis per matricular posteriorment  els crèdits que li resten</w:t>
      </w:r>
      <w:r w:rsidRPr="00816C33">
        <w:rPr>
          <w:sz w:val="22"/>
          <w:szCs w:val="22"/>
        </w:rPr>
        <w:t xml:space="preserve">. </w:t>
      </w:r>
    </w:p>
    <w:p w:rsidR="00DE6D5E" w:rsidRPr="00816C33" w:rsidRDefault="00DE6D5E">
      <w:pPr>
        <w:pStyle w:val="Pargrafdellista1"/>
      </w:pPr>
    </w:p>
    <w:p w:rsidR="00DE6D5E" w:rsidRPr="00816C33" w:rsidRDefault="00DE6D5E">
      <w:pPr>
        <w:pStyle w:val="Ttol2"/>
        <w:rPr>
          <w:color w:val="auto"/>
        </w:rPr>
      </w:pPr>
      <w:bookmarkStart w:id="154" w:name="_Toc423543686"/>
      <w:r w:rsidRPr="00816C33">
        <w:rPr>
          <w:color w:val="auto"/>
        </w:rPr>
        <w:t>Organització acadèmica.</w:t>
      </w:r>
      <w:bookmarkEnd w:id="154"/>
    </w:p>
    <w:p w:rsidR="00DE6D5E" w:rsidRPr="00816C33" w:rsidRDefault="00DE6D5E">
      <w:pPr>
        <w:pStyle w:val="Pargrafdellista1"/>
      </w:pPr>
    </w:p>
    <w:p w:rsidR="00496AD2" w:rsidRPr="00816C33" w:rsidRDefault="00DE6D5E">
      <w:pPr>
        <w:rPr>
          <w:lang w:eastAsia="es-ES"/>
        </w:rPr>
      </w:pPr>
      <w:r w:rsidRPr="00816C33">
        <w:rPr>
          <w:lang w:eastAsia="es-ES"/>
        </w:rPr>
        <w:t xml:space="preserve">El </w:t>
      </w:r>
      <w:r w:rsidR="007140EE" w:rsidRPr="00816C33">
        <w:rPr>
          <w:lang w:eastAsia="es-ES"/>
        </w:rPr>
        <w:t>director o codirector acadèmic</w:t>
      </w:r>
      <w:r w:rsidRPr="00816C33">
        <w:rPr>
          <w:lang w:eastAsia="es-ES"/>
        </w:rPr>
        <w:t xml:space="preserve"> del TFG-TFM en l’EPSEVG haurà de ser un professor o professora que</w:t>
      </w:r>
      <w:r w:rsidR="007140EE" w:rsidRPr="00816C33">
        <w:rPr>
          <w:lang w:eastAsia="es-ES"/>
        </w:rPr>
        <w:t xml:space="preserve"> </w:t>
      </w:r>
      <w:r w:rsidRPr="00816C33">
        <w:rPr>
          <w:lang w:eastAsia="es-ES"/>
        </w:rPr>
        <w:t xml:space="preserve">pertanyi a un departament o unitat amb docència assignada en els estudis corresponents i que </w:t>
      </w:r>
      <w:r w:rsidR="007140EE" w:rsidRPr="00816C33">
        <w:rPr>
          <w:lang w:eastAsia="es-ES"/>
        </w:rPr>
        <w:t>estigui vinculat</w:t>
      </w:r>
      <w:r w:rsidRPr="00816C33">
        <w:rPr>
          <w:color w:val="C00000"/>
          <w:lang w:eastAsia="es-ES"/>
        </w:rPr>
        <w:t xml:space="preserve"> </w:t>
      </w:r>
      <w:r w:rsidRPr="00816C33">
        <w:rPr>
          <w:lang w:eastAsia="es-ES"/>
        </w:rPr>
        <w:t>a l’EPSEVG en el moment de la matrícula del TFG-TFM</w:t>
      </w:r>
      <w:r w:rsidR="00496AD2" w:rsidRPr="00816C33">
        <w:rPr>
          <w:lang w:eastAsia="es-ES"/>
        </w:rPr>
        <w:t>.</w:t>
      </w:r>
    </w:p>
    <w:p w:rsidR="00DE6D5E" w:rsidRPr="00816C33" w:rsidRDefault="00DE6D5E">
      <w:pPr>
        <w:rPr>
          <w:lang w:eastAsia="es-ES"/>
        </w:rPr>
      </w:pPr>
      <w:r w:rsidRPr="00816C33">
        <w:rPr>
          <w:lang w:eastAsia="es-ES"/>
        </w:rPr>
        <w:t>A l’inici del procés, per a la modalitat A, el PDI farà la publicació</w:t>
      </w:r>
      <w:r w:rsidRPr="00816C33">
        <w:t xml:space="preserve"> de les propostes  de TFG-TFM i assignarà les propostes als estudiants.  Per altra banda, l’estudiant també pot fer la proposta a iniciativa seva. A partir d’aquest punt, el </w:t>
      </w:r>
      <w:r w:rsidRPr="00816C33">
        <w:rPr>
          <w:lang w:eastAsia="es-ES"/>
        </w:rPr>
        <w:t>procés general serà el següent:</w:t>
      </w:r>
    </w:p>
    <w:p w:rsidR="00DE6D5E" w:rsidRPr="00816C33" w:rsidRDefault="00DE6D5E"/>
    <w:p w:rsidR="00DE6D5E" w:rsidRPr="00816C33" w:rsidRDefault="00DE6D5E">
      <w:r w:rsidRPr="00816C33">
        <w:t>L’estudiant registra la proposta a través de la e-Secretaria</w:t>
      </w:r>
    </w:p>
    <w:p w:rsidR="00DE6D5E" w:rsidRPr="00816C33" w:rsidRDefault="00DE6D5E">
      <w:r w:rsidRPr="00816C33">
        <w:lastRenderedPageBreak/>
        <w:t xml:space="preserve">El </w:t>
      </w:r>
      <w:r w:rsidR="00DC36EC" w:rsidRPr="00816C33">
        <w:t>director acadèmic</w:t>
      </w:r>
      <w:r w:rsidRPr="00816C33">
        <w:rPr>
          <w:color w:val="C00000"/>
        </w:rPr>
        <w:t xml:space="preserve"> </w:t>
      </w:r>
      <w:r w:rsidR="00DC36EC" w:rsidRPr="00816C33">
        <w:t>valida</w:t>
      </w:r>
      <w:r w:rsidRPr="00816C33">
        <w:t xml:space="preserve"> la proposta</w:t>
      </w:r>
    </w:p>
    <w:p w:rsidR="00DE6D5E" w:rsidRPr="00816C33" w:rsidRDefault="00DE6D5E">
      <w:r w:rsidRPr="00816C33">
        <w:t>L’estudiant es matrícula (dins del període definit al punt 9.4.1)</w:t>
      </w:r>
    </w:p>
    <w:p w:rsidR="00DE6D5E" w:rsidRPr="00816C33" w:rsidRDefault="00DE6D5E">
      <w:r w:rsidRPr="00816C33">
        <w:t>L’estudiant realitza (i pot presentar) l’informe inicial  (optatiu per treballs individuals)</w:t>
      </w:r>
    </w:p>
    <w:p w:rsidR="00DE6D5E" w:rsidRPr="00816C33" w:rsidRDefault="00DE6D5E">
      <w:r w:rsidRPr="00816C33">
        <w:t xml:space="preserve">L’estudiant realitza el seguiment del treball amb el </w:t>
      </w:r>
      <w:r w:rsidR="0086758A" w:rsidRPr="00816C33">
        <w:t xml:space="preserve">director acadèmic </w:t>
      </w:r>
      <w:r w:rsidRPr="00816C33">
        <w:t>del TFG-TFM</w:t>
      </w:r>
    </w:p>
    <w:p w:rsidR="00DE6D5E" w:rsidRPr="00816C33" w:rsidRDefault="00DE6D5E">
      <w:r w:rsidRPr="00816C33">
        <w:t xml:space="preserve">El </w:t>
      </w:r>
      <w:r w:rsidR="0086758A" w:rsidRPr="00816C33">
        <w:t xml:space="preserve">director acadèmic </w:t>
      </w:r>
      <w:r w:rsidRPr="00816C33">
        <w:t xml:space="preserve">dóna el vist i plau per a la </w:t>
      </w:r>
      <w:r w:rsidR="00D21EC4" w:rsidRPr="00816C33">
        <w:t>lectura</w:t>
      </w:r>
      <w:r w:rsidR="003247AD" w:rsidRPr="00816C33">
        <w:t xml:space="preserve"> del TFG-TFM</w:t>
      </w:r>
      <w:r w:rsidR="00D21EC4" w:rsidRPr="00816C33">
        <w:t xml:space="preserve"> (punt 9.6.2.3)</w:t>
      </w:r>
    </w:p>
    <w:p w:rsidR="00DE6D5E" w:rsidRPr="00816C33" w:rsidRDefault="00DE6D5E">
      <w:r w:rsidRPr="00816C33">
        <w:t>L’estudiant fa el lliurament final del TFG-TFM</w:t>
      </w:r>
    </w:p>
    <w:p w:rsidR="00DE6D5E" w:rsidRPr="00816C33" w:rsidRDefault="00DE6D5E">
      <w:r w:rsidRPr="00816C33">
        <w:t>L’estudiant realitza la presentació final del TFG-TFM</w:t>
      </w:r>
    </w:p>
    <w:p w:rsidR="00DE6D5E" w:rsidRPr="00816C33" w:rsidRDefault="00DE6D5E">
      <w:r w:rsidRPr="00816C33">
        <w:t>El tribunal assignat realitza l’avaluació del TFG-TFM</w:t>
      </w:r>
    </w:p>
    <w:p w:rsidR="00DE6D5E" w:rsidRPr="00816C33" w:rsidRDefault="00DE6D5E"/>
    <w:p w:rsidR="00DE6D5E" w:rsidRPr="00816C33" w:rsidRDefault="00DE6D5E" w:rsidP="005040AF">
      <w:pPr>
        <w:pStyle w:val="Ttol3"/>
        <w:spacing w:after="200"/>
        <w:rPr>
          <w:color w:val="auto"/>
        </w:rPr>
      </w:pPr>
      <w:bookmarkStart w:id="155" w:name="_Toc423543687"/>
      <w:r w:rsidRPr="00816C33">
        <w:rPr>
          <w:color w:val="auto"/>
        </w:rPr>
        <w:t>Publicació de propostes, registre, validació i matrícula del TFG-TFM</w:t>
      </w:r>
      <w:bookmarkEnd w:id="155"/>
    </w:p>
    <w:p w:rsidR="00DE6D5E" w:rsidRPr="00816C33" w:rsidRDefault="00DE6D5E">
      <w:r w:rsidRPr="00816C33">
        <w:t xml:space="preserve">En la modalitat A, B i D les propostes de TFG-TFM realitzades pel PDI es publicaran abans de les dues setmanes anteriors a la data límit de matrícula. En tot cas el registre de la proposta el farà l’estudiant com a mínim cinc dies abans de la data límit de matrícula.  </w:t>
      </w:r>
    </w:p>
    <w:p w:rsidR="00DE6D5E" w:rsidRPr="00816C33" w:rsidRDefault="00DE6D5E">
      <w:r w:rsidRPr="00816C33">
        <w:t xml:space="preserve">En la modalitat C la proposta del TFG-TFM seguirà el calendari previst en el programa d’intercanvi nacional o internacional.  </w:t>
      </w:r>
    </w:p>
    <w:p w:rsidR="00DE6D5E" w:rsidRPr="00816C33" w:rsidRDefault="00DE6D5E">
      <w:r w:rsidRPr="00816C33">
        <w:t>Seguidament la proposta de TFG-TFM serà validada o bé modificada per  tal de complir els requisits necessaris.</w:t>
      </w:r>
    </w:p>
    <w:p w:rsidR="00DE6D5E" w:rsidRPr="00816C33" w:rsidRDefault="00DE6D5E">
      <w:r w:rsidRPr="00816C33">
        <w:t xml:space="preserve">La matrícula es realitzarà un cop validada la proposta i dins del període de matrícula ordinari establert al calendari acadèmic, al setembre o al febrer. En casos justificats es podrà realitzar la matrícula fora d’aquest període. </w:t>
      </w:r>
    </w:p>
    <w:p w:rsidR="00DE6D5E" w:rsidRPr="00816C33" w:rsidRDefault="00DE6D5E">
      <w:pPr>
        <w:pStyle w:val="Ttol3"/>
        <w:rPr>
          <w:color w:val="auto"/>
        </w:rPr>
      </w:pPr>
      <w:bookmarkStart w:id="156" w:name="_Toc423543688"/>
      <w:r w:rsidRPr="00816C33">
        <w:rPr>
          <w:color w:val="auto"/>
        </w:rPr>
        <w:t>Fases en la realització del TFG-TFM</w:t>
      </w:r>
      <w:bookmarkEnd w:id="156"/>
    </w:p>
    <w:p w:rsidR="00DE6D5E" w:rsidRPr="00816C33" w:rsidRDefault="00DE6D5E" w:rsidP="005040AF">
      <w:pPr>
        <w:pStyle w:val="Ttol4"/>
        <w:spacing w:after="200"/>
        <w:ind w:left="862" w:hanging="862"/>
        <w:rPr>
          <w:color w:val="auto"/>
        </w:rPr>
      </w:pPr>
      <w:r w:rsidRPr="00816C33">
        <w:rPr>
          <w:color w:val="auto"/>
        </w:rPr>
        <w:t>Informe inicial (optatiu per treballs individuals, obligatori per treballs realitzats en equip i treballs realitzats en empreses)</w:t>
      </w:r>
    </w:p>
    <w:p w:rsidR="00DE6D5E" w:rsidRPr="00816C33" w:rsidRDefault="00DE6D5E">
      <w:r w:rsidRPr="00816C33">
        <w:t xml:space="preserve">Es farà com a màxim un mes després de la matrícula. Serà optatiu en treballs individuals en la modalitat A, a proposta del </w:t>
      </w:r>
      <w:r w:rsidR="0086758A" w:rsidRPr="00816C33">
        <w:t>director acadèmic</w:t>
      </w:r>
      <w:r w:rsidRPr="00816C33">
        <w:t xml:space="preserve">. Serà obligatori en treballs </w:t>
      </w:r>
      <w:r w:rsidR="00233A81" w:rsidRPr="00816C33">
        <w:t>desenvolupats</w:t>
      </w:r>
      <w:r w:rsidRPr="00816C33">
        <w:t xml:space="preserve"> en equip, o en treballs realitzats en empreses en les modalitats B i D. Consistirà en el lliurament per part de l’estudiant, o de l’equip d’estudiants, d’un breu informe amb el plantejament dels elements que es defineixen en la proposta del TFG-TFM. Aquesta presentació podrà fer-se en sessió pública i el </w:t>
      </w:r>
      <w:r w:rsidR="0086758A" w:rsidRPr="00816C33">
        <w:t>director acadèmic</w:t>
      </w:r>
      <w:r w:rsidR="0086758A" w:rsidRPr="00816C33">
        <w:rPr>
          <w:color w:val="C00000"/>
        </w:rPr>
        <w:t xml:space="preserve"> </w:t>
      </w:r>
      <w:r w:rsidRPr="00816C33">
        <w:t>podrà convidar a aquesta presentació a les persones que estimi oportunes. L’objectiu d’aquest informe inicial serà la verificació del correcte plantejament i estructura del treball a realitzar, així com la divisió del treball en equip en el seu cas.</w:t>
      </w:r>
    </w:p>
    <w:p w:rsidR="00DE6D5E" w:rsidRPr="00816C33" w:rsidRDefault="00DE6D5E" w:rsidP="005040AF">
      <w:pPr>
        <w:pStyle w:val="Ttol4"/>
        <w:spacing w:after="200"/>
        <w:ind w:left="862" w:hanging="862"/>
        <w:rPr>
          <w:color w:val="auto"/>
        </w:rPr>
      </w:pPr>
      <w:r w:rsidRPr="00816C33">
        <w:rPr>
          <w:color w:val="auto"/>
        </w:rPr>
        <w:t>Informe de seguiment</w:t>
      </w:r>
    </w:p>
    <w:p w:rsidR="00DE6D5E" w:rsidRPr="00816C33" w:rsidRDefault="00DE6D5E">
      <w:r w:rsidRPr="00816C33">
        <w:t xml:space="preserve">El farà el </w:t>
      </w:r>
      <w:r w:rsidR="0086758A" w:rsidRPr="00816C33">
        <w:t xml:space="preserve">director acadèmic </w:t>
      </w:r>
      <w:r w:rsidRPr="00816C33">
        <w:t xml:space="preserve">a partir de la informació  del progrés del treball obtinguda durant la realització de TFG-TFM. </w:t>
      </w:r>
      <w:r w:rsidR="005B5EA9" w:rsidRPr="00816C33">
        <w:t>Serà un informe que i</w:t>
      </w:r>
      <w:r w:rsidRPr="00816C33">
        <w:t xml:space="preserve">nclourà la valoració inicial, si n’hi ha (informe inicial), les valoracions de seguiment realitzades (una com a mínim), un informe final del seguiment i l’autorització per la presentació final del treball. El lliurarà el </w:t>
      </w:r>
      <w:r w:rsidR="0086758A" w:rsidRPr="00816C33">
        <w:t xml:space="preserve">director acadèmic </w:t>
      </w:r>
      <w:r w:rsidRPr="00816C33">
        <w:t>al president del tribunal després d’autorit</w:t>
      </w:r>
      <w:r w:rsidR="00496AD2" w:rsidRPr="00816C33">
        <w:t>zar la presentació del TFG-TFM</w:t>
      </w:r>
      <w:r w:rsidRPr="00816C33">
        <w:t xml:space="preserve">, i es tindrà en compte per la valoració global del treball. </w:t>
      </w:r>
    </w:p>
    <w:p w:rsidR="00DE6D5E" w:rsidRPr="00816C33" w:rsidRDefault="00DE6D5E" w:rsidP="005040AF">
      <w:pPr>
        <w:pStyle w:val="Ttol4"/>
        <w:spacing w:after="200"/>
        <w:ind w:left="862" w:hanging="862"/>
        <w:rPr>
          <w:color w:val="auto"/>
        </w:rPr>
      </w:pPr>
      <w:r w:rsidRPr="00816C33">
        <w:rPr>
          <w:color w:val="auto"/>
        </w:rPr>
        <w:lastRenderedPageBreak/>
        <w:t>Lliurament final</w:t>
      </w:r>
    </w:p>
    <w:p w:rsidR="00DE6D5E" w:rsidRPr="00816C33" w:rsidRDefault="00DE6D5E">
      <w:r w:rsidRPr="00816C33">
        <w:t xml:space="preserve">Es farà després de tenir el vist-i-plau del </w:t>
      </w:r>
      <w:r w:rsidR="0086758A" w:rsidRPr="00816C33">
        <w:t>director acadèmic</w:t>
      </w:r>
      <w:r w:rsidR="0086758A" w:rsidRPr="00816C33">
        <w:rPr>
          <w:color w:val="C00000"/>
        </w:rPr>
        <w:t xml:space="preserve"> </w:t>
      </w:r>
      <w:r w:rsidRPr="00816C33">
        <w:t xml:space="preserve">per la presentació final del treball. Consistirà en la elaboració d’una memòria i un resum del treball realitzat, que defensarà l’estudiant o l’equip d’estudiants en la presentació final. </w:t>
      </w:r>
    </w:p>
    <w:p w:rsidR="00DE6D5E" w:rsidRPr="00816C33" w:rsidRDefault="00DE6D5E" w:rsidP="005040AF">
      <w:pPr>
        <w:pStyle w:val="Ttol4"/>
        <w:spacing w:after="200"/>
        <w:ind w:left="862" w:hanging="862"/>
        <w:rPr>
          <w:color w:val="auto"/>
        </w:rPr>
      </w:pPr>
      <w:r w:rsidRPr="00816C33">
        <w:rPr>
          <w:color w:val="auto"/>
        </w:rPr>
        <w:t>Presentació final</w:t>
      </w:r>
    </w:p>
    <w:p w:rsidR="00DE6D5E" w:rsidRPr="00816C33" w:rsidRDefault="00DE6D5E">
      <w:r w:rsidRPr="00816C33">
        <w:t>Es farà un cop es compleixin els requisits, dins del període establert al calendari acadèmic de l’EPSEVG. Per a aquell</w:t>
      </w:r>
      <w:r w:rsidR="008156D5">
        <w:t>e</w:t>
      </w:r>
      <w:r w:rsidRPr="00816C33">
        <w:t>s estudiant</w:t>
      </w:r>
      <w:r w:rsidR="008156D5">
        <w:t>es o estudiant</w:t>
      </w:r>
      <w:r w:rsidRPr="00816C33">
        <w:t>s que ja hagin superat tots el crèdits de la titulació en el quadrimestre anterior i que no haguessin pogut defensar el TFG-TFM o aquest hagués estat suspès, el tribunal pot establir un dia de defensa fora del període regulat en el calendari, a petició prèvia de l’estudiant en el moment de la matrícula.</w:t>
      </w:r>
    </w:p>
    <w:p w:rsidR="00DE6D5E" w:rsidRPr="00816C33" w:rsidRDefault="00DE6D5E">
      <w:pPr>
        <w:pStyle w:val="Ttol3"/>
        <w:rPr>
          <w:color w:val="auto"/>
        </w:rPr>
      </w:pPr>
      <w:bookmarkStart w:id="157" w:name="_Toc423543689"/>
      <w:r w:rsidRPr="00816C33">
        <w:rPr>
          <w:color w:val="auto"/>
        </w:rPr>
        <w:t>Format dels informes  o memòries a realitzar</w:t>
      </w:r>
      <w:bookmarkEnd w:id="157"/>
    </w:p>
    <w:p w:rsidR="00DE6D5E" w:rsidRPr="00816C33" w:rsidRDefault="00DE6D5E" w:rsidP="005040AF">
      <w:pPr>
        <w:pStyle w:val="Ttol4"/>
        <w:spacing w:after="200"/>
        <w:ind w:left="862" w:hanging="862"/>
        <w:rPr>
          <w:color w:val="auto"/>
        </w:rPr>
      </w:pPr>
      <w:r w:rsidRPr="00816C33">
        <w:rPr>
          <w:color w:val="auto"/>
        </w:rPr>
        <w:t>Informe inicial</w:t>
      </w:r>
    </w:p>
    <w:p w:rsidR="00DE6D5E" w:rsidRPr="00816C33" w:rsidRDefault="00DE6D5E">
      <w:r w:rsidRPr="00816C33">
        <w:t xml:space="preserve">El lliurarà l’estudiant al </w:t>
      </w:r>
      <w:r w:rsidR="0086758A" w:rsidRPr="00816C33">
        <w:t>director acadèmic</w:t>
      </w:r>
      <w:r w:rsidRPr="00816C33">
        <w:t xml:space="preserve">, en cas que s’hagi definit a la proposta. Opcionalment es podrà realitzar en una presentació pública, a proposta del </w:t>
      </w:r>
      <w:r w:rsidR="0086758A" w:rsidRPr="00816C33">
        <w:t>director acadèmic</w:t>
      </w:r>
      <w:r w:rsidRPr="00816C33">
        <w:t>. S’inclourà a l’informe de seguiment i constarà de les parts següents</w:t>
      </w:r>
    </w:p>
    <w:p w:rsidR="00DE6D5E" w:rsidRPr="00816C33" w:rsidRDefault="00DE6D5E" w:rsidP="000A569B">
      <w:pPr>
        <w:pStyle w:val="Pargrafdellista2"/>
        <w:numPr>
          <w:ilvl w:val="0"/>
          <w:numId w:val="3"/>
        </w:numPr>
      </w:pPr>
      <w:r w:rsidRPr="00816C33">
        <w:t xml:space="preserve">Identificació del treball: Títol, </w:t>
      </w:r>
      <w:r w:rsidR="0086758A" w:rsidRPr="00816C33">
        <w:t>director acadèmic</w:t>
      </w:r>
      <w:r w:rsidRPr="00816C33">
        <w:t xml:space="preserve">, </w:t>
      </w:r>
      <w:r w:rsidR="0086758A" w:rsidRPr="00816C33">
        <w:t>co</w:t>
      </w:r>
      <w:r w:rsidRPr="00816C33">
        <w:t>director</w:t>
      </w:r>
      <w:r w:rsidR="006752EB" w:rsidRPr="00816C33">
        <w:t xml:space="preserve"> (en modalitats B i D),  </w:t>
      </w:r>
      <w:r w:rsidRPr="00816C33">
        <w:t>estudiants, titulació</w:t>
      </w:r>
    </w:p>
    <w:p w:rsidR="00DE6D5E" w:rsidRPr="00816C33" w:rsidRDefault="00DE6D5E" w:rsidP="000A569B">
      <w:pPr>
        <w:pStyle w:val="Pargrafdellista2"/>
        <w:numPr>
          <w:ilvl w:val="0"/>
          <w:numId w:val="3"/>
        </w:numPr>
      </w:pPr>
      <w:r w:rsidRPr="00816C33">
        <w:t>Descripció general del treball</w:t>
      </w:r>
    </w:p>
    <w:p w:rsidR="00DE6D5E" w:rsidRPr="00816C33" w:rsidRDefault="00DE6D5E" w:rsidP="000A569B">
      <w:pPr>
        <w:pStyle w:val="Pargrafdellista2"/>
        <w:numPr>
          <w:ilvl w:val="0"/>
          <w:numId w:val="3"/>
        </w:numPr>
      </w:pPr>
      <w:r w:rsidRPr="00816C33">
        <w:t>Objectius i resultats que s’espera assolir</w:t>
      </w:r>
    </w:p>
    <w:p w:rsidR="00DE6D5E" w:rsidRPr="00816C33" w:rsidRDefault="00DE6D5E" w:rsidP="000A569B">
      <w:pPr>
        <w:pStyle w:val="Pargrafdellista2"/>
        <w:numPr>
          <w:ilvl w:val="0"/>
          <w:numId w:val="3"/>
        </w:numPr>
      </w:pPr>
      <w:r w:rsidRPr="00816C33">
        <w:t xml:space="preserve">Programació temporal del treball </w:t>
      </w:r>
    </w:p>
    <w:p w:rsidR="00DE6D5E" w:rsidRPr="00816C33" w:rsidRDefault="00DE6D5E" w:rsidP="000A569B">
      <w:pPr>
        <w:pStyle w:val="Pargrafdellista2"/>
        <w:numPr>
          <w:ilvl w:val="0"/>
          <w:numId w:val="3"/>
        </w:numPr>
      </w:pPr>
      <w:r w:rsidRPr="00816C33">
        <w:t>Contribució de cada estudiant al treball, en el cas de treballs en equip.</w:t>
      </w:r>
    </w:p>
    <w:p w:rsidR="00DE6D5E" w:rsidRPr="00816C33" w:rsidRDefault="00DE6D5E" w:rsidP="000A569B">
      <w:pPr>
        <w:pStyle w:val="Pargrafdellista2"/>
        <w:numPr>
          <w:ilvl w:val="0"/>
          <w:numId w:val="3"/>
        </w:numPr>
      </w:pPr>
      <w:r w:rsidRPr="00816C33">
        <w:t>Proposta d’índex de la memòria a realitzar</w:t>
      </w:r>
    </w:p>
    <w:p w:rsidR="00DE6D5E" w:rsidRPr="00816C33" w:rsidRDefault="00DE6D5E">
      <w:r w:rsidRPr="00816C33">
        <w:t xml:space="preserve">Com a resultat d’aquesta fase s’omplirà un full d’avaluació inicial amb la valoració de competències genèriques (incloses a la definició de la proposta) i amb les recomanacions de revisió del treball realitzades a l’estudiant per la reorientació o millora del treball. Podrà ser un document en paper o en format electrònic que s’estableixi a la web del Centre. </w:t>
      </w:r>
    </w:p>
    <w:p w:rsidR="00DE6D5E" w:rsidRPr="00816C33" w:rsidRDefault="00DE6D5E"/>
    <w:p w:rsidR="00DE6D5E" w:rsidRPr="00816C33" w:rsidRDefault="00DE6D5E" w:rsidP="005040AF">
      <w:pPr>
        <w:pStyle w:val="Ttol4"/>
        <w:spacing w:after="200"/>
        <w:ind w:left="862" w:hanging="862"/>
        <w:rPr>
          <w:color w:val="auto"/>
        </w:rPr>
      </w:pPr>
      <w:r w:rsidRPr="00816C33">
        <w:rPr>
          <w:color w:val="auto"/>
        </w:rPr>
        <w:t>Informe de seguiment</w:t>
      </w:r>
    </w:p>
    <w:p w:rsidR="00DE6D5E" w:rsidRPr="00816C33" w:rsidRDefault="00DE6D5E">
      <w:r w:rsidRPr="00816C33">
        <w:t xml:space="preserve">El realitzarà el </w:t>
      </w:r>
      <w:r w:rsidR="006752EB" w:rsidRPr="00816C33">
        <w:t>director acadèmic</w:t>
      </w:r>
      <w:r w:rsidR="006752EB" w:rsidRPr="00816C33">
        <w:rPr>
          <w:color w:val="C00000"/>
        </w:rPr>
        <w:t xml:space="preserve"> </w:t>
      </w:r>
      <w:r w:rsidRPr="00816C33">
        <w:t>durant el seguiment del treball. Inclourà els següents apartats:</w:t>
      </w:r>
    </w:p>
    <w:p w:rsidR="00DE6D5E" w:rsidRPr="00816C33" w:rsidRDefault="00DE6D5E" w:rsidP="000A569B">
      <w:pPr>
        <w:pStyle w:val="Pargrafdellista2"/>
        <w:numPr>
          <w:ilvl w:val="0"/>
          <w:numId w:val="4"/>
        </w:numPr>
      </w:pPr>
      <w:r w:rsidRPr="00816C33">
        <w:t xml:space="preserve">Full de valoració inicial resultant de l’informe inicial (si n’hi ha) </w:t>
      </w:r>
    </w:p>
    <w:p w:rsidR="00DE6D5E" w:rsidRPr="00816C33" w:rsidRDefault="00DE6D5E" w:rsidP="000A569B">
      <w:pPr>
        <w:pStyle w:val="Pargrafdellista2"/>
        <w:numPr>
          <w:ilvl w:val="0"/>
          <w:numId w:val="4"/>
        </w:numPr>
      </w:pPr>
      <w:r w:rsidRPr="00816C33">
        <w:t xml:space="preserve">Fulls de seguiment (un com a minin) amb els següents apartats </w:t>
      </w:r>
    </w:p>
    <w:p w:rsidR="00DE6D5E" w:rsidRPr="00816C33" w:rsidRDefault="00DE6D5E" w:rsidP="000A569B">
      <w:pPr>
        <w:pStyle w:val="Pargrafdellista2"/>
        <w:numPr>
          <w:ilvl w:val="0"/>
          <w:numId w:val="4"/>
        </w:numPr>
      </w:pPr>
      <w:r w:rsidRPr="00816C33">
        <w:t>Valoració de competències genèriques (incloses a la definició de la proposta)</w:t>
      </w:r>
    </w:p>
    <w:p w:rsidR="00DE6D5E" w:rsidRPr="00816C33" w:rsidRDefault="00DE6D5E" w:rsidP="000A569B">
      <w:pPr>
        <w:pStyle w:val="Pargrafdellista2"/>
        <w:numPr>
          <w:ilvl w:val="0"/>
          <w:numId w:val="4"/>
        </w:numPr>
      </w:pPr>
      <w:r w:rsidRPr="00816C33">
        <w:t>Valoració del progrés del treball segons la planificació inicial</w:t>
      </w:r>
    </w:p>
    <w:p w:rsidR="00DE6D5E" w:rsidRPr="00816C33" w:rsidRDefault="00DE6D5E" w:rsidP="000A569B">
      <w:pPr>
        <w:pStyle w:val="Pargrafdellista2"/>
        <w:numPr>
          <w:ilvl w:val="0"/>
          <w:numId w:val="4"/>
        </w:numPr>
      </w:pPr>
      <w:r w:rsidRPr="00816C33">
        <w:t>Informe final de seguiment</w:t>
      </w:r>
    </w:p>
    <w:p w:rsidR="00DE6D5E" w:rsidRPr="00816C33" w:rsidRDefault="00DE6D5E" w:rsidP="000A569B">
      <w:pPr>
        <w:pStyle w:val="Pargrafdellista2"/>
        <w:numPr>
          <w:ilvl w:val="0"/>
          <w:numId w:val="4"/>
        </w:numPr>
      </w:pPr>
      <w:r w:rsidRPr="00816C33">
        <w:t>Autorització per la presentació final del treball</w:t>
      </w:r>
    </w:p>
    <w:p w:rsidR="00DE6D5E" w:rsidRPr="00816C33" w:rsidRDefault="00DE6D5E">
      <w:r w:rsidRPr="00816C33">
        <w:t>Es farà servir el model de document en paper o el document electrònic que s’estableixi a la web del Centre.</w:t>
      </w:r>
    </w:p>
    <w:p w:rsidR="00DE6D5E" w:rsidRPr="00816C33" w:rsidRDefault="00DE6D5E">
      <w:pPr>
        <w:pStyle w:val="Pargrafdellista1"/>
      </w:pPr>
    </w:p>
    <w:p w:rsidR="00DE6D5E" w:rsidRPr="00816C33" w:rsidRDefault="00DE6D5E">
      <w:pPr>
        <w:pStyle w:val="Pargrafdellista1"/>
      </w:pPr>
    </w:p>
    <w:p w:rsidR="00DE6D5E" w:rsidRPr="00816C33" w:rsidRDefault="00DE6D5E">
      <w:pPr>
        <w:pStyle w:val="Pargrafdellista1"/>
      </w:pPr>
    </w:p>
    <w:p w:rsidR="00DE6D5E" w:rsidRPr="00816C33" w:rsidRDefault="00DE6D5E" w:rsidP="005040AF">
      <w:pPr>
        <w:pStyle w:val="Ttol4"/>
        <w:spacing w:after="200"/>
        <w:ind w:left="862" w:hanging="862"/>
        <w:rPr>
          <w:color w:val="auto"/>
        </w:rPr>
      </w:pPr>
      <w:r w:rsidRPr="00816C33">
        <w:rPr>
          <w:color w:val="auto"/>
        </w:rPr>
        <w:t>Lliurament final</w:t>
      </w:r>
    </w:p>
    <w:p w:rsidR="00DE6D5E" w:rsidRPr="00816C33" w:rsidRDefault="00DE6D5E">
      <w:r w:rsidRPr="00816C33">
        <w:t>El TFG Constarà dels següents documents:</w:t>
      </w:r>
    </w:p>
    <w:p w:rsidR="00DE6D5E" w:rsidRPr="00816C33" w:rsidRDefault="00DE6D5E">
      <w:pPr>
        <w:pStyle w:val="Pargrafdellista1"/>
      </w:pPr>
    </w:p>
    <w:p w:rsidR="00DE6D5E" w:rsidRPr="00816C33" w:rsidRDefault="00DE6D5E" w:rsidP="000A569B">
      <w:pPr>
        <w:pStyle w:val="Pargrafdellista1"/>
        <w:numPr>
          <w:ilvl w:val="0"/>
          <w:numId w:val="5"/>
        </w:numPr>
        <w:ind w:left="360"/>
        <w:rPr>
          <w:sz w:val="22"/>
          <w:szCs w:val="22"/>
        </w:rPr>
      </w:pPr>
      <w:r w:rsidRPr="00816C33">
        <w:rPr>
          <w:sz w:val="22"/>
          <w:szCs w:val="22"/>
        </w:rPr>
        <w:t>Memòria del treball realitzat</w:t>
      </w:r>
    </w:p>
    <w:p w:rsidR="00DE6D5E" w:rsidRPr="00816C33" w:rsidRDefault="00DE6D5E" w:rsidP="00206EB8">
      <w:r w:rsidRPr="00816C33">
        <w:t xml:space="preserve">Es presentarà com a mínim en format electrònic, i es seguirà el model de document en paper o document electrònic que s’estableixi a la web del Centre. El TFG ha de contenir els elements característics que s’escaiguin d’un projecte o estudi d’enginyeria. El TFM ha de contenir els elements característics que s’escaiguin d’un projecte o treball científic tenint en compte el seu caràcter professional, de recerca o mixt. </w:t>
      </w:r>
    </w:p>
    <w:p w:rsidR="000D5E86" w:rsidRPr="00816C33" w:rsidRDefault="000D5E86" w:rsidP="00206EB8">
      <w:r w:rsidRPr="00816C33">
        <w:t xml:space="preserve">Es podrà presentar una única memòria per un TFG/TFM </w:t>
      </w:r>
      <w:r w:rsidR="008E539D" w:rsidRPr="00816C33">
        <w:t>desenvolupat</w:t>
      </w:r>
      <w:r w:rsidRPr="00816C33">
        <w:t xml:space="preserve"> en equip. En aquest cas caldrà introduir un </w:t>
      </w:r>
      <w:r w:rsidR="002000E0" w:rsidRPr="00816C33">
        <w:t xml:space="preserve">informe individual </w:t>
      </w:r>
      <w:r w:rsidR="00193311" w:rsidRPr="00816C33">
        <w:t xml:space="preserve">de cada estudiant, que descrigui i justifiqui el treball realitzat </w:t>
      </w:r>
      <w:r w:rsidR="002000E0" w:rsidRPr="00816C33">
        <w:t>en relació amb els altres components de l’equip</w:t>
      </w:r>
      <w:r w:rsidR="00193311" w:rsidRPr="00816C33">
        <w:t xml:space="preserve"> en el TFG/TFM.</w:t>
      </w:r>
      <w:r w:rsidRPr="00816C33">
        <w:t xml:space="preserve">  </w:t>
      </w:r>
    </w:p>
    <w:p w:rsidR="00DE6D5E" w:rsidRPr="00816C33" w:rsidRDefault="00DE6D5E" w:rsidP="00206EB8">
      <w:r w:rsidRPr="00816C33">
        <w:t>Alguns dels elements que contindrà la memòria, en funció de la seva tipologia, son el següents:</w:t>
      </w:r>
    </w:p>
    <w:p w:rsidR="00DE6D5E" w:rsidRPr="00816C33" w:rsidRDefault="00DE6D5E" w:rsidP="00A3044F">
      <w:pPr>
        <w:pStyle w:val="Pargrafdellista1"/>
        <w:ind w:left="360"/>
      </w:pPr>
    </w:p>
    <w:p w:rsidR="00DE6D5E" w:rsidRPr="00816C33" w:rsidRDefault="00DE6D5E" w:rsidP="003A5B04">
      <w:pPr>
        <w:pStyle w:val="Pargrafdellista1"/>
        <w:numPr>
          <w:ilvl w:val="0"/>
          <w:numId w:val="26"/>
        </w:numPr>
        <w:spacing w:after="240" w:line="240" w:lineRule="auto"/>
        <w:ind w:left="714" w:hanging="357"/>
      </w:pPr>
      <w:r w:rsidRPr="00816C33">
        <w:t>Pàgines d’identificació</w:t>
      </w:r>
    </w:p>
    <w:p w:rsidR="00DE6D5E" w:rsidRPr="00816C33" w:rsidRDefault="00DE6D5E" w:rsidP="003A5B04">
      <w:pPr>
        <w:pStyle w:val="Pargrafdellista1"/>
        <w:numPr>
          <w:ilvl w:val="0"/>
          <w:numId w:val="26"/>
        </w:numPr>
        <w:spacing w:after="240" w:line="240" w:lineRule="auto"/>
        <w:ind w:left="714" w:hanging="357"/>
      </w:pPr>
      <w:r w:rsidRPr="00816C33">
        <w:t>Índex general</w:t>
      </w:r>
    </w:p>
    <w:p w:rsidR="00DE6D5E" w:rsidRPr="00816C33" w:rsidRDefault="00DE6D5E" w:rsidP="003A5B04">
      <w:pPr>
        <w:pStyle w:val="Pargrafdellista1"/>
        <w:numPr>
          <w:ilvl w:val="0"/>
          <w:numId w:val="26"/>
        </w:numPr>
        <w:spacing w:after="240" w:line="240" w:lineRule="auto"/>
        <w:ind w:left="714" w:hanging="357"/>
      </w:pPr>
      <w:r w:rsidRPr="00816C33">
        <w:t xml:space="preserve">Introducció: Objectius i justificació del TFG o del TFM . </w:t>
      </w:r>
    </w:p>
    <w:p w:rsidR="00DE6D5E" w:rsidRPr="00816C33" w:rsidRDefault="00DE6D5E" w:rsidP="003A5B04">
      <w:pPr>
        <w:pStyle w:val="Pargrafdellista1"/>
        <w:numPr>
          <w:ilvl w:val="0"/>
          <w:numId w:val="26"/>
        </w:numPr>
        <w:spacing w:after="240" w:line="240" w:lineRule="auto"/>
        <w:ind w:left="714" w:hanging="357"/>
      </w:pPr>
      <w:r w:rsidRPr="00816C33">
        <w:t xml:space="preserve">Resum del TFG.TFM en català o castellà (màxim 50 línies) i Abstract en anglès màxim 50 línies). Paraules clau en català o castellà (màxim 10) i en anglès (màxim 10). </w:t>
      </w:r>
    </w:p>
    <w:p w:rsidR="00193311" w:rsidRPr="00816C33" w:rsidRDefault="002000E0" w:rsidP="003A5B04">
      <w:pPr>
        <w:pStyle w:val="Pargrafdellista1"/>
        <w:numPr>
          <w:ilvl w:val="0"/>
          <w:numId w:val="26"/>
        </w:numPr>
        <w:spacing w:after="240" w:line="240" w:lineRule="auto"/>
        <w:ind w:left="714" w:hanging="357"/>
      </w:pPr>
      <w:r w:rsidRPr="00816C33">
        <w:t>Informe individual</w:t>
      </w:r>
      <w:r w:rsidR="00193311" w:rsidRPr="00816C33">
        <w:t xml:space="preserve"> de cada component de equip</w:t>
      </w:r>
      <w:r w:rsidR="00DB0A82" w:rsidRPr="00816C33">
        <w:t xml:space="preserve"> (màxim 50 línies)</w:t>
      </w:r>
      <w:r w:rsidR="00193311" w:rsidRPr="00816C33">
        <w:t xml:space="preserve">, </w:t>
      </w:r>
      <w:r w:rsidRPr="00816C33">
        <w:t xml:space="preserve">obligatori </w:t>
      </w:r>
      <w:r w:rsidR="00193311" w:rsidRPr="00816C33">
        <w:t xml:space="preserve">en el cas de TFG/TFM </w:t>
      </w:r>
      <w:r w:rsidR="008E539D" w:rsidRPr="00816C33">
        <w:t xml:space="preserve">desenvolupat </w:t>
      </w:r>
      <w:r w:rsidR="00193311" w:rsidRPr="00816C33">
        <w:t xml:space="preserve"> en equip amb una </w:t>
      </w:r>
      <w:r w:rsidR="00DB0A82" w:rsidRPr="00816C33">
        <w:t>única memòria.</w:t>
      </w:r>
    </w:p>
    <w:p w:rsidR="00DE6D5E" w:rsidRPr="00816C33" w:rsidRDefault="00DE6D5E" w:rsidP="003A5B04">
      <w:pPr>
        <w:pStyle w:val="Pargrafdellista1"/>
        <w:numPr>
          <w:ilvl w:val="0"/>
          <w:numId w:val="26"/>
        </w:numPr>
        <w:spacing w:after="240" w:line="240" w:lineRule="auto"/>
        <w:ind w:left="714" w:hanging="357"/>
      </w:pPr>
      <w:r w:rsidRPr="00816C33">
        <w:t>Cos de la memòria</w:t>
      </w:r>
    </w:p>
    <w:p w:rsidR="00DE6D5E" w:rsidRPr="00816C33" w:rsidRDefault="00DE6D5E" w:rsidP="003A5B04">
      <w:pPr>
        <w:pStyle w:val="Pargrafdellista1"/>
        <w:numPr>
          <w:ilvl w:val="0"/>
          <w:numId w:val="26"/>
        </w:numPr>
        <w:spacing w:after="240" w:line="240" w:lineRule="auto"/>
      </w:pPr>
      <w:r w:rsidRPr="00816C33">
        <w:t>Annexos</w:t>
      </w:r>
    </w:p>
    <w:p w:rsidR="00DE6D5E" w:rsidRPr="00816C33" w:rsidRDefault="00DE6D5E" w:rsidP="003A5B04">
      <w:pPr>
        <w:pStyle w:val="Pargrafdellista1"/>
        <w:numPr>
          <w:ilvl w:val="0"/>
          <w:numId w:val="26"/>
        </w:numPr>
        <w:spacing w:after="240" w:line="240" w:lineRule="auto"/>
      </w:pPr>
      <w:r w:rsidRPr="00816C33">
        <w:t>Plec de Condicions Tècniques</w:t>
      </w:r>
    </w:p>
    <w:p w:rsidR="00DE6D5E" w:rsidRPr="00816C33" w:rsidRDefault="00DE6D5E" w:rsidP="003A5B04">
      <w:pPr>
        <w:pStyle w:val="Pargrafdellista1"/>
        <w:numPr>
          <w:ilvl w:val="0"/>
          <w:numId w:val="26"/>
        </w:numPr>
        <w:spacing w:after="240" w:line="240" w:lineRule="auto"/>
      </w:pPr>
      <w:r w:rsidRPr="00816C33">
        <w:t>Pressupost</w:t>
      </w:r>
    </w:p>
    <w:p w:rsidR="00DE6D5E" w:rsidRPr="00816C33" w:rsidRDefault="00DE6D5E" w:rsidP="003A5B04">
      <w:pPr>
        <w:pStyle w:val="Pargrafdellista1"/>
        <w:numPr>
          <w:ilvl w:val="0"/>
          <w:numId w:val="26"/>
        </w:numPr>
        <w:spacing w:after="240" w:line="240" w:lineRule="auto"/>
      </w:pPr>
      <w:r w:rsidRPr="00816C33">
        <w:t>Plànols</w:t>
      </w:r>
    </w:p>
    <w:p w:rsidR="00DE6D5E" w:rsidRPr="00816C33" w:rsidRDefault="00DE6D5E" w:rsidP="003A5B04">
      <w:pPr>
        <w:pStyle w:val="Pargrafdellista1"/>
        <w:numPr>
          <w:ilvl w:val="0"/>
          <w:numId w:val="26"/>
        </w:numPr>
        <w:spacing w:after="240" w:line="240" w:lineRule="auto"/>
      </w:pPr>
      <w:r w:rsidRPr="00816C33">
        <w:t>Normes específiques utilitzades al treball</w:t>
      </w:r>
    </w:p>
    <w:p w:rsidR="00DE6D5E" w:rsidRPr="00816C33" w:rsidRDefault="00DE6D5E" w:rsidP="003A5B04">
      <w:pPr>
        <w:pStyle w:val="Pargrafdellista1"/>
        <w:numPr>
          <w:ilvl w:val="0"/>
          <w:numId w:val="26"/>
        </w:numPr>
        <w:spacing w:after="240" w:line="240" w:lineRule="auto"/>
      </w:pPr>
      <w:r w:rsidRPr="00816C33">
        <w:t>Manuals (d’usuari,  tècnics o d’administració d’aplicacions informàtiques)</w:t>
      </w:r>
    </w:p>
    <w:p w:rsidR="00DE6D5E" w:rsidRPr="00816C33" w:rsidRDefault="00DE6D5E" w:rsidP="003A5B04">
      <w:pPr>
        <w:pStyle w:val="Pargrafdellista1"/>
        <w:numPr>
          <w:ilvl w:val="0"/>
          <w:numId w:val="26"/>
        </w:numPr>
        <w:spacing w:after="240" w:line="240" w:lineRule="auto"/>
      </w:pPr>
      <w:r w:rsidRPr="00816C33">
        <w:t>Llistats d’ordinador</w:t>
      </w:r>
    </w:p>
    <w:p w:rsidR="00DE6D5E" w:rsidRPr="00816C33" w:rsidRDefault="00DE6D5E" w:rsidP="003A5B04">
      <w:pPr>
        <w:pStyle w:val="Pargrafdellista1"/>
        <w:numPr>
          <w:ilvl w:val="0"/>
          <w:numId w:val="26"/>
        </w:numPr>
        <w:spacing w:after="240" w:line="240" w:lineRule="auto"/>
      </w:pPr>
      <w:r w:rsidRPr="00816C33">
        <w:t>Catàlegs</w:t>
      </w:r>
    </w:p>
    <w:p w:rsidR="00DE6D5E" w:rsidRPr="00816C33" w:rsidRDefault="00DE6D5E" w:rsidP="003A5B04">
      <w:pPr>
        <w:pStyle w:val="Pargrafdellista1"/>
        <w:numPr>
          <w:ilvl w:val="0"/>
          <w:numId w:val="26"/>
        </w:numPr>
        <w:spacing w:after="240" w:line="240" w:lineRule="auto"/>
      </w:pPr>
      <w:r w:rsidRPr="00816C33">
        <w:t>Materials audiovisuals</w:t>
      </w:r>
    </w:p>
    <w:p w:rsidR="00DE6D5E" w:rsidRPr="00816C33" w:rsidRDefault="00DE6D5E" w:rsidP="003A5B04">
      <w:pPr>
        <w:pStyle w:val="Pargrafdellista1"/>
        <w:numPr>
          <w:ilvl w:val="0"/>
          <w:numId w:val="26"/>
        </w:numPr>
        <w:spacing w:after="240" w:line="240" w:lineRule="auto"/>
      </w:pPr>
      <w:r w:rsidRPr="00816C33">
        <w:t>Prototipus o maquetes desenvolupades</w:t>
      </w:r>
    </w:p>
    <w:p w:rsidR="00DE6D5E" w:rsidRPr="00816C33" w:rsidRDefault="00DE6D5E" w:rsidP="003A5B04">
      <w:pPr>
        <w:pStyle w:val="Pargrafdellista1"/>
        <w:numPr>
          <w:ilvl w:val="0"/>
          <w:numId w:val="26"/>
        </w:numPr>
        <w:spacing w:after="240" w:line="240" w:lineRule="auto"/>
      </w:pPr>
      <w:r w:rsidRPr="00816C33">
        <w:t xml:space="preserve">Conclusions </w:t>
      </w:r>
    </w:p>
    <w:p w:rsidR="00DE6D5E" w:rsidRPr="00816C33" w:rsidRDefault="00DE6D5E" w:rsidP="003A5B04">
      <w:pPr>
        <w:pStyle w:val="Pargrafdellista1"/>
        <w:numPr>
          <w:ilvl w:val="0"/>
          <w:numId w:val="26"/>
        </w:numPr>
        <w:spacing w:after="240" w:line="240" w:lineRule="auto"/>
      </w:pPr>
      <w:r w:rsidRPr="00816C33">
        <w:t>Bibliografia, d’acord amb les recomanacions del Servei de Llengües i Terminologia de la UPC (Guia lingüística pràctica, convencions gràfiques, capítol 3)</w:t>
      </w:r>
    </w:p>
    <w:p w:rsidR="00DE6D5E" w:rsidRPr="00816C33" w:rsidRDefault="00DE6D5E" w:rsidP="003A5B04">
      <w:pPr>
        <w:pStyle w:val="Pargrafdellista1"/>
        <w:numPr>
          <w:ilvl w:val="0"/>
          <w:numId w:val="26"/>
        </w:numPr>
        <w:spacing w:after="240" w:line="240" w:lineRule="auto"/>
      </w:pPr>
      <w:r w:rsidRPr="00816C33">
        <w:t>Glossari</w:t>
      </w:r>
    </w:p>
    <w:p w:rsidR="00DE6D5E" w:rsidRPr="00816C33" w:rsidRDefault="00DE6D5E" w:rsidP="00CA0FF3">
      <w:pPr>
        <w:rPr>
          <w:lang w:eastAsia="es-ES"/>
        </w:rPr>
      </w:pPr>
      <w:r w:rsidRPr="00816C33">
        <w:rPr>
          <w:lang w:eastAsia="es-ES"/>
        </w:rPr>
        <w:t>El format recomanat per l’elaboració de  la memòria del TFG-TFM seguirà preferentment les pautes de la "Guia lingüística pràctica: Disseny i elaboració de materials docents" del Servei de Llengües i Terminologia de la UPC.</w:t>
      </w:r>
    </w:p>
    <w:p w:rsidR="00DE6D5E" w:rsidRPr="00816C33" w:rsidRDefault="00DE6D5E" w:rsidP="00CA0FF3">
      <w:pPr>
        <w:rPr>
          <w:lang w:eastAsia="es-ES"/>
        </w:rPr>
      </w:pPr>
    </w:p>
    <w:p w:rsidR="008E539D" w:rsidRPr="00816C33" w:rsidRDefault="008E539D" w:rsidP="00CA0FF3">
      <w:pPr>
        <w:rPr>
          <w:lang w:eastAsia="es-ES"/>
        </w:rPr>
      </w:pPr>
    </w:p>
    <w:p w:rsidR="008E539D" w:rsidRPr="00816C33" w:rsidRDefault="008E539D" w:rsidP="00CA0FF3">
      <w:pPr>
        <w:rPr>
          <w:lang w:eastAsia="es-ES"/>
        </w:rPr>
      </w:pPr>
    </w:p>
    <w:p w:rsidR="00DE6D5E" w:rsidRPr="00816C33" w:rsidRDefault="00DE6D5E" w:rsidP="000A569B">
      <w:pPr>
        <w:pStyle w:val="Pargrafdellista1"/>
        <w:numPr>
          <w:ilvl w:val="0"/>
          <w:numId w:val="5"/>
        </w:numPr>
        <w:ind w:left="360"/>
        <w:rPr>
          <w:sz w:val="22"/>
          <w:szCs w:val="22"/>
        </w:rPr>
      </w:pPr>
      <w:r w:rsidRPr="00816C33">
        <w:rPr>
          <w:sz w:val="22"/>
          <w:szCs w:val="22"/>
        </w:rPr>
        <w:t>Resum del treball realitzat</w:t>
      </w:r>
    </w:p>
    <w:p w:rsidR="00DE6D5E" w:rsidRPr="00816C33" w:rsidRDefault="00DE6D5E" w:rsidP="00A3044F">
      <w:pPr>
        <w:ind w:left="336"/>
      </w:pPr>
      <w:r w:rsidRPr="00816C33">
        <w:t>Tindrà una extensió mínima de 4 pàgines i màxima de 8 pàgines, amb una descripció resumida del treball realitzat, i amb els següents apartats com a mínim:</w:t>
      </w:r>
    </w:p>
    <w:p w:rsidR="00DE6D5E" w:rsidRPr="00816C33" w:rsidRDefault="00DE6D5E" w:rsidP="000A569B">
      <w:pPr>
        <w:pStyle w:val="Pargrafdellista2"/>
        <w:numPr>
          <w:ilvl w:val="0"/>
          <w:numId w:val="6"/>
        </w:numPr>
        <w:ind w:left="1056"/>
      </w:pPr>
      <w:r w:rsidRPr="00816C33">
        <w:t xml:space="preserve">Descripció del tema del treball </w:t>
      </w:r>
    </w:p>
    <w:p w:rsidR="00DE6D5E" w:rsidRPr="00816C33" w:rsidRDefault="00DE6D5E" w:rsidP="000A569B">
      <w:pPr>
        <w:pStyle w:val="Pargrafdellista2"/>
        <w:numPr>
          <w:ilvl w:val="0"/>
          <w:numId w:val="6"/>
        </w:numPr>
        <w:ind w:left="1056"/>
      </w:pPr>
      <w:r w:rsidRPr="00816C33">
        <w:t>Resum dels objectius plantejats</w:t>
      </w:r>
    </w:p>
    <w:p w:rsidR="00DE6D5E" w:rsidRPr="00816C33" w:rsidRDefault="00DE6D5E" w:rsidP="000A569B">
      <w:pPr>
        <w:pStyle w:val="Pargrafdellista2"/>
        <w:numPr>
          <w:ilvl w:val="0"/>
          <w:numId w:val="6"/>
        </w:numPr>
        <w:ind w:left="1056"/>
      </w:pPr>
      <w:r w:rsidRPr="00816C33">
        <w:t>Resum de les solucions adoptades</w:t>
      </w:r>
    </w:p>
    <w:p w:rsidR="00DE6D5E" w:rsidRPr="00816C33" w:rsidRDefault="00DE6D5E" w:rsidP="000A569B">
      <w:pPr>
        <w:pStyle w:val="Pargrafdellista2"/>
        <w:numPr>
          <w:ilvl w:val="0"/>
          <w:numId w:val="6"/>
        </w:numPr>
        <w:ind w:left="1056"/>
      </w:pPr>
      <w:r w:rsidRPr="00816C33">
        <w:t>Resum de les conclusions del treball</w:t>
      </w:r>
    </w:p>
    <w:p w:rsidR="00DE6D5E" w:rsidRPr="00816C33" w:rsidRDefault="00DE6D5E" w:rsidP="00A3044F">
      <w:pPr>
        <w:ind w:left="336"/>
        <w:rPr>
          <w:lang w:eastAsia="es-ES"/>
        </w:rPr>
      </w:pPr>
      <w:r w:rsidRPr="00816C33">
        <w:t xml:space="preserve">Es presentarà en format electrònic, </w:t>
      </w:r>
      <w:r w:rsidRPr="00816C33">
        <w:rPr>
          <w:lang w:eastAsia="es-ES"/>
        </w:rPr>
        <w:t>en format revista científica, com ara el de les Transactions de l’IEEE (Institute of Electrical and Electronics Engineers).</w:t>
      </w:r>
    </w:p>
    <w:p w:rsidR="00DE6D5E" w:rsidRPr="00816C33" w:rsidRDefault="00DE6D5E" w:rsidP="00A3044F">
      <w:pPr>
        <w:rPr>
          <w:lang w:eastAsia="es-ES"/>
        </w:rPr>
      </w:pPr>
      <w:r w:rsidRPr="00816C33">
        <w:rPr>
          <w:lang w:eastAsia="es-ES"/>
        </w:rPr>
        <w:t xml:space="preserve"> </w:t>
      </w:r>
    </w:p>
    <w:p w:rsidR="00DE6D5E" w:rsidRPr="00816C33" w:rsidRDefault="00DE6D5E" w:rsidP="000A569B">
      <w:pPr>
        <w:pStyle w:val="Pargrafdellista1"/>
        <w:numPr>
          <w:ilvl w:val="0"/>
          <w:numId w:val="5"/>
        </w:numPr>
        <w:ind w:left="360"/>
        <w:rPr>
          <w:sz w:val="22"/>
          <w:szCs w:val="22"/>
        </w:rPr>
      </w:pPr>
      <w:r w:rsidRPr="00816C33">
        <w:rPr>
          <w:sz w:val="22"/>
          <w:szCs w:val="22"/>
        </w:rPr>
        <w:t>Un pòster electrònic del treball (opcional)</w:t>
      </w:r>
    </w:p>
    <w:p w:rsidR="00DE6D5E" w:rsidRPr="00816C33" w:rsidRDefault="00DE6D5E" w:rsidP="00A3044F">
      <w:pPr>
        <w:ind w:left="348"/>
      </w:pPr>
      <w:r w:rsidRPr="00816C33">
        <w:t>Aquest document és de realització opcional, té una finalitat de síntesi  a més de facilitar la presentació del TFG-TFM a la convocatòria anual del Premi al Millor TFG-TFM de l’EPSEVG.</w:t>
      </w:r>
    </w:p>
    <w:p w:rsidR="00DE6D5E" w:rsidRPr="00816C33" w:rsidRDefault="00DE6D5E" w:rsidP="00A3044F">
      <w:pPr>
        <w:ind w:left="348"/>
      </w:pPr>
      <w:r w:rsidRPr="00816C33">
        <w:t>El document Pòster, ha de ser de mida DIN A2 i s’hi descriuran els objectius, els resultats obtinguts i les conclusions del treball desenvolupat. Ha d’incloure el títol del Treball i el nom de l’autor/s. El fitxer ha de tenir la qualitat suficient per ser imprès en paper.</w:t>
      </w:r>
    </w:p>
    <w:p w:rsidR="00DE6D5E" w:rsidRPr="00816C33" w:rsidRDefault="00DE6D5E" w:rsidP="00A3044F">
      <w:pPr>
        <w:pStyle w:val="Pargrafdellista1"/>
        <w:ind w:left="0"/>
      </w:pPr>
    </w:p>
    <w:p w:rsidR="00DE6D5E" w:rsidRPr="00816C33" w:rsidRDefault="00DE6D5E" w:rsidP="00A3044F">
      <w:pPr>
        <w:pStyle w:val="Pargrafdellista1"/>
        <w:ind w:left="330" w:hanging="330"/>
        <w:rPr>
          <w:sz w:val="22"/>
          <w:szCs w:val="22"/>
        </w:rPr>
      </w:pPr>
      <w:r w:rsidRPr="00816C33">
        <w:rPr>
          <w:sz w:val="22"/>
          <w:szCs w:val="22"/>
        </w:rPr>
        <w:t xml:space="preserve">d) </w:t>
      </w:r>
      <w:r w:rsidRPr="00816C33">
        <w:rPr>
          <w:sz w:val="22"/>
          <w:szCs w:val="22"/>
        </w:rPr>
        <w:tab/>
        <w:t>Una copia en paper (opcional) en cas de que l’estudiant vulgui conservar una còpia en paper de la memòria signada pel tribunal. Es realitzarà preferentment a doble cara i  haurà de lliurar- la al tribunal en el moment de la Presentació Final.</w:t>
      </w:r>
    </w:p>
    <w:p w:rsidR="00DE6D5E" w:rsidRPr="00816C33" w:rsidRDefault="00DE6D5E">
      <w:pPr>
        <w:rPr>
          <w:lang w:eastAsia="es-ES"/>
        </w:rPr>
      </w:pPr>
      <w:r w:rsidRPr="00816C33">
        <w:rPr>
          <w:lang w:eastAsia="es-ES"/>
        </w:rPr>
        <w:t>Per al format electrònic, s’haurà de presentar:</w:t>
      </w:r>
    </w:p>
    <w:p w:rsidR="00DE6D5E" w:rsidRPr="00816C33" w:rsidRDefault="00DE6D5E" w:rsidP="00A3044F">
      <w:pPr>
        <w:ind w:left="660" w:hanging="330"/>
        <w:rPr>
          <w:lang w:eastAsia="es-ES"/>
        </w:rPr>
      </w:pPr>
      <w:r w:rsidRPr="00816C33">
        <w:rPr>
          <w:lang w:eastAsia="es-ES"/>
        </w:rPr>
        <w:t xml:space="preserve">a) </w:t>
      </w:r>
      <w:r w:rsidRPr="00816C33">
        <w:rPr>
          <w:lang w:eastAsia="es-ES"/>
        </w:rPr>
        <w:tab/>
        <w:t>Un únic fitxer amb la memòria (</w:t>
      </w:r>
      <w:r w:rsidRPr="00816C33">
        <w:rPr>
          <w:iCs/>
          <w:lang w:eastAsia="es-ES"/>
        </w:rPr>
        <w:t xml:space="preserve">memoria_codi_projecte.pdf) </w:t>
      </w:r>
      <w:r w:rsidRPr="00816C33">
        <w:rPr>
          <w:lang w:eastAsia="es-ES"/>
        </w:rPr>
        <w:t>en format PDF, (sense incloure la pàgina impresa per a la qualificació del TFG-TFM)</w:t>
      </w:r>
    </w:p>
    <w:p w:rsidR="00DE6D5E" w:rsidRPr="00816C33" w:rsidRDefault="00DE6D5E" w:rsidP="00A3044F">
      <w:pPr>
        <w:ind w:left="660" w:hanging="330"/>
        <w:rPr>
          <w:lang w:eastAsia="es-ES"/>
        </w:rPr>
      </w:pPr>
      <w:r w:rsidRPr="00816C33">
        <w:rPr>
          <w:lang w:eastAsia="es-ES"/>
        </w:rPr>
        <w:t xml:space="preserve">b) </w:t>
      </w:r>
      <w:r w:rsidRPr="00816C33">
        <w:rPr>
          <w:lang w:eastAsia="es-ES"/>
        </w:rPr>
        <w:tab/>
        <w:t>Un fitxer per cadascun dels annexos. Tots els annexos s’inclouran en una carpeta.</w:t>
      </w:r>
    </w:p>
    <w:p w:rsidR="00DE6D5E" w:rsidRPr="00816C33" w:rsidRDefault="00DE6D5E" w:rsidP="00A3044F">
      <w:pPr>
        <w:ind w:left="660" w:hanging="330"/>
        <w:rPr>
          <w:lang w:eastAsia="es-ES"/>
        </w:rPr>
      </w:pPr>
      <w:r w:rsidRPr="00816C33">
        <w:rPr>
          <w:lang w:eastAsia="es-ES"/>
        </w:rPr>
        <w:t xml:space="preserve">c) </w:t>
      </w:r>
      <w:r w:rsidRPr="00816C33">
        <w:rPr>
          <w:lang w:eastAsia="es-ES"/>
        </w:rPr>
        <w:tab/>
        <w:t>El resum en un fitxer PDF (</w:t>
      </w:r>
      <w:r w:rsidRPr="00816C33">
        <w:rPr>
          <w:iCs/>
          <w:lang w:eastAsia="es-ES"/>
        </w:rPr>
        <w:t>resum_codi_projecte.pdf</w:t>
      </w:r>
      <w:r w:rsidRPr="00816C33">
        <w:rPr>
          <w:lang w:eastAsia="es-ES"/>
        </w:rPr>
        <w:t>)</w:t>
      </w:r>
    </w:p>
    <w:p w:rsidR="00DE6D5E" w:rsidRPr="00816C33" w:rsidRDefault="00DE6D5E" w:rsidP="00A3044F">
      <w:pPr>
        <w:ind w:left="660" w:hanging="330"/>
        <w:rPr>
          <w:lang w:eastAsia="es-ES"/>
        </w:rPr>
      </w:pPr>
      <w:r w:rsidRPr="00816C33">
        <w:rPr>
          <w:lang w:eastAsia="es-ES"/>
        </w:rPr>
        <w:t>d)</w:t>
      </w:r>
      <w:r w:rsidRPr="00816C33">
        <w:rPr>
          <w:lang w:eastAsia="es-ES"/>
        </w:rPr>
        <w:tab/>
        <w:t>El pòster en format JPG (</w:t>
      </w:r>
      <w:r w:rsidRPr="00816C33">
        <w:rPr>
          <w:iCs/>
          <w:lang w:eastAsia="es-ES"/>
        </w:rPr>
        <w:t>poster_codi_projecte.jpg</w:t>
      </w:r>
      <w:r w:rsidRPr="00816C33">
        <w:rPr>
          <w:lang w:eastAsia="es-ES"/>
        </w:rPr>
        <w:t>). Aquest document és opcional.</w:t>
      </w:r>
    </w:p>
    <w:p w:rsidR="00DE6D5E" w:rsidRPr="00816C33" w:rsidRDefault="00DE6D5E" w:rsidP="00A3044F">
      <w:pPr>
        <w:ind w:left="660" w:hanging="330"/>
        <w:rPr>
          <w:lang w:eastAsia="es-ES"/>
        </w:rPr>
      </w:pPr>
      <w:r w:rsidRPr="00816C33">
        <w:rPr>
          <w:lang w:eastAsia="es-ES"/>
        </w:rPr>
        <w:t xml:space="preserve">e) </w:t>
      </w:r>
      <w:r w:rsidRPr="00816C33">
        <w:rPr>
          <w:lang w:eastAsia="es-ES"/>
        </w:rPr>
        <w:tab/>
        <w:t>Un fitxer amb la proposta del TFG-TFM en PDF (</w:t>
      </w:r>
      <w:r w:rsidRPr="00816C33">
        <w:rPr>
          <w:iCs/>
          <w:lang w:eastAsia="es-ES"/>
        </w:rPr>
        <w:t>proposta_codi_projecte.pdf</w:t>
      </w:r>
      <w:r w:rsidRPr="00816C33">
        <w:rPr>
          <w:lang w:eastAsia="es-ES"/>
        </w:rPr>
        <w:t>)</w:t>
      </w:r>
    </w:p>
    <w:p w:rsidR="00DE6D5E" w:rsidRPr="00816C33" w:rsidRDefault="00DE6D5E" w:rsidP="00A3044F">
      <w:pPr>
        <w:ind w:left="330"/>
      </w:pPr>
      <w:r w:rsidRPr="00816C33">
        <w:rPr>
          <w:lang w:eastAsia="es-ES"/>
        </w:rPr>
        <w:t>El codi de projecte es podrà consultar a la intranet ATENEA.</w:t>
      </w:r>
    </w:p>
    <w:p w:rsidR="00DE6D5E" w:rsidRPr="00816C33" w:rsidRDefault="00DE6D5E" w:rsidP="003A5B04">
      <w:pPr>
        <w:pStyle w:val="Ttol3"/>
        <w:spacing w:after="200"/>
        <w:rPr>
          <w:color w:val="auto"/>
        </w:rPr>
      </w:pPr>
      <w:r w:rsidRPr="00816C33">
        <w:rPr>
          <w:color w:val="auto"/>
        </w:rPr>
        <w:t xml:space="preserve"> </w:t>
      </w:r>
      <w:bookmarkStart w:id="158" w:name="_Toc423543690"/>
      <w:r w:rsidRPr="00816C33">
        <w:rPr>
          <w:color w:val="auto"/>
        </w:rPr>
        <w:t>Accés a la documentació del TFG-TFM</w:t>
      </w:r>
      <w:bookmarkEnd w:id="158"/>
    </w:p>
    <w:p w:rsidR="00DE6D5E" w:rsidRPr="00816C33" w:rsidRDefault="00DE6D5E">
      <w:pPr>
        <w:rPr>
          <w:lang w:eastAsia="es-ES"/>
        </w:rPr>
      </w:pPr>
      <w:r w:rsidRPr="00816C33">
        <w:rPr>
          <w:lang w:eastAsia="es-ES"/>
        </w:rPr>
        <w:t xml:space="preserve">Un cop finalitzat el període de matrícula es crearà una assignatura al Campus Digital per cada TFG-TFM. L’assignatura tindrà per nom el títol del projecte. Hi tindran accés el </w:t>
      </w:r>
      <w:r w:rsidR="006752EB" w:rsidRPr="00816C33">
        <w:t xml:space="preserve">director acadèmic </w:t>
      </w:r>
      <w:r w:rsidRPr="00816C33">
        <w:rPr>
          <w:lang w:eastAsia="es-ES"/>
        </w:rPr>
        <w:t>amb rol de professor i l’estudiant o estudiants matriculats en el TFG-TFM.</w:t>
      </w:r>
    </w:p>
    <w:p w:rsidR="00DE6D5E" w:rsidRPr="00816C33" w:rsidRDefault="00DE6D5E">
      <w:pPr>
        <w:rPr>
          <w:lang w:eastAsia="es-ES"/>
        </w:rPr>
      </w:pPr>
      <w:r w:rsidRPr="00816C33">
        <w:rPr>
          <w:lang w:eastAsia="es-ES"/>
        </w:rPr>
        <w:t>Un cop realitzat el sorteig de tribunals de TFG-TFM s’assignaran a aquesta assignatura els membres del tribunal amb rol d’estudiant.</w:t>
      </w:r>
    </w:p>
    <w:p w:rsidR="00DE6D5E" w:rsidRPr="00816C33" w:rsidRDefault="00DE6D5E">
      <w:pPr>
        <w:rPr>
          <w:lang w:eastAsia="es-ES"/>
        </w:rPr>
      </w:pPr>
      <w:r w:rsidRPr="00816C33">
        <w:rPr>
          <w:lang w:eastAsia="es-ES"/>
        </w:rPr>
        <w:lastRenderedPageBreak/>
        <w:t xml:space="preserve">Abans de finalitzar el termini pel dipòsit de la memòria, el </w:t>
      </w:r>
      <w:r w:rsidR="006752EB" w:rsidRPr="00816C33">
        <w:t>director acadèmic</w:t>
      </w:r>
      <w:r w:rsidR="006752EB" w:rsidRPr="00816C33">
        <w:rPr>
          <w:color w:val="C00000"/>
        </w:rPr>
        <w:t xml:space="preserve"> </w:t>
      </w:r>
      <w:r w:rsidRPr="00816C33">
        <w:rPr>
          <w:lang w:eastAsia="es-ES"/>
        </w:rPr>
        <w:t>de projecte crearà un recurs en el primer bloc de l’assignatura on penjarà en un fitxer .zip la memòria, el resum i els annexos.</w:t>
      </w:r>
    </w:p>
    <w:p w:rsidR="00DE6D5E" w:rsidRDefault="00DE6D5E">
      <w:pPr>
        <w:rPr>
          <w:lang w:eastAsia="es-ES"/>
        </w:rPr>
      </w:pPr>
      <w:r w:rsidRPr="00816C33">
        <w:rPr>
          <w:lang w:eastAsia="es-ES"/>
        </w:rPr>
        <w:t>Els membres del tribunal podran accedir a l’assignatura per descarregar la informació del projecte.</w:t>
      </w:r>
    </w:p>
    <w:p w:rsidR="00760B2B" w:rsidRPr="00FA1A24" w:rsidRDefault="00760B2B" w:rsidP="00760B2B">
      <w:r w:rsidRPr="00FA1A24">
        <w:t>Amb l’objectiu de garantir la transferència del coneixement a la societat i augmentar la transparència i visibilitat de la producció científica de l’EPSEVG, l’estudiant de TFG-TFM autoritzarà el dipòsit i la publicació de la memòria al repositori UPCommons, o el que el pugui substituir, depenent del SBPA (Servei de Biblioteques, Publicacions i Arxius, de la UPC).</w:t>
      </w:r>
    </w:p>
    <w:p w:rsidR="00760B2B" w:rsidRPr="00FA1A24" w:rsidRDefault="00760B2B" w:rsidP="00760B2B">
      <w:r w:rsidRPr="00FA1A24">
        <w:t>Pels casos en què per raó de confidencialitat no sigui pertinent la publicació electrònica del TFG-TGM es definirà un període d’embargament que variarà en funció de les condicions de cada treball. Així mateix, durant el període d’embargament seran accessibles les dades bibliogràfiques del treball.</w:t>
      </w:r>
    </w:p>
    <w:p w:rsidR="00DE6D5E" w:rsidRPr="00760B2B" w:rsidRDefault="00DE6D5E">
      <w:pPr>
        <w:rPr>
          <w:rFonts w:asciiTheme="minorHAnsi" w:hAnsiTheme="minorHAnsi"/>
          <w:strike/>
          <w:color w:val="006600"/>
        </w:rPr>
      </w:pPr>
    </w:p>
    <w:p w:rsidR="00DE6D5E" w:rsidRPr="00816C33" w:rsidRDefault="00DE6D5E">
      <w:pPr>
        <w:pStyle w:val="Ttol2"/>
        <w:rPr>
          <w:color w:val="auto"/>
        </w:rPr>
      </w:pPr>
      <w:bookmarkStart w:id="159" w:name="_Toc423543691"/>
      <w:r w:rsidRPr="00816C33">
        <w:rPr>
          <w:color w:val="auto"/>
        </w:rPr>
        <w:t xml:space="preserve">Constitució i Composició del tribunal </w:t>
      </w:r>
      <w:r w:rsidRPr="00816C33">
        <w:rPr>
          <w:color w:val="auto"/>
          <w:lang w:eastAsia="es-ES"/>
        </w:rPr>
        <w:t>per l’avaluació del TFG-TFM</w:t>
      </w:r>
      <w:bookmarkEnd w:id="159"/>
    </w:p>
    <w:p w:rsidR="00DE6D5E" w:rsidRPr="00816C33" w:rsidRDefault="00DE6D5E" w:rsidP="003A5B04">
      <w:pPr>
        <w:pStyle w:val="Ttol3"/>
        <w:spacing w:after="200"/>
        <w:rPr>
          <w:color w:val="auto"/>
        </w:rPr>
      </w:pPr>
      <w:bookmarkStart w:id="160" w:name="_Toc423543692"/>
      <w:r w:rsidRPr="00816C33">
        <w:rPr>
          <w:color w:val="auto"/>
        </w:rPr>
        <w:t>Constitució i membres del tribunal per l’avaluació final.</w:t>
      </w:r>
      <w:bookmarkEnd w:id="160"/>
      <w:r w:rsidRPr="00816C33">
        <w:rPr>
          <w:color w:val="auto"/>
        </w:rPr>
        <w:t xml:space="preserve"> </w:t>
      </w:r>
    </w:p>
    <w:p w:rsidR="00DE6D5E" w:rsidRPr="00816C33" w:rsidRDefault="00DE6D5E">
      <w:pPr>
        <w:rPr>
          <w:lang w:eastAsia="es-ES"/>
        </w:rPr>
      </w:pPr>
      <w:r w:rsidRPr="00816C33">
        <w:rPr>
          <w:lang w:eastAsia="es-ES"/>
        </w:rPr>
        <w:t>Cada tribunal s’haurà de constituir, com a molt tard, tres setmanes lectives després del període de matriculació de TFG-TFM.</w:t>
      </w:r>
    </w:p>
    <w:p w:rsidR="00DE6D5E" w:rsidRPr="00816C33" w:rsidRDefault="00DE6D5E">
      <w:pPr>
        <w:rPr>
          <w:lang w:eastAsia="es-ES"/>
        </w:rPr>
      </w:pPr>
      <w:r w:rsidRPr="00816C33">
        <w:rPr>
          <w:lang w:eastAsia="es-ES"/>
        </w:rPr>
        <w:t xml:space="preserve">Per a cada TFG-TFM matriculat es sortejarà un tribunal, constituït per tres membres titulars: </w:t>
      </w:r>
    </w:p>
    <w:p w:rsidR="00DE6D5E" w:rsidRPr="00816C33" w:rsidRDefault="00DE6D5E" w:rsidP="000A569B">
      <w:pPr>
        <w:pStyle w:val="Pargrafdellista2"/>
        <w:numPr>
          <w:ilvl w:val="0"/>
          <w:numId w:val="7"/>
        </w:numPr>
        <w:rPr>
          <w:lang w:eastAsia="es-ES"/>
        </w:rPr>
      </w:pPr>
      <w:r w:rsidRPr="00816C33">
        <w:rPr>
          <w:lang w:eastAsia="es-ES"/>
        </w:rPr>
        <w:t>El president, que dirigeix tot el procediment d’actuació del tribunal</w:t>
      </w:r>
    </w:p>
    <w:p w:rsidR="00DE6D5E" w:rsidRPr="00816C33" w:rsidRDefault="00DE6D5E" w:rsidP="000A569B">
      <w:pPr>
        <w:pStyle w:val="Pargrafdellista2"/>
        <w:numPr>
          <w:ilvl w:val="0"/>
          <w:numId w:val="7"/>
        </w:numPr>
        <w:rPr>
          <w:lang w:eastAsia="es-ES"/>
        </w:rPr>
      </w:pPr>
      <w:r w:rsidRPr="00816C33">
        <w:rPr>
          <w:lang w:eastAsia="es-ES"/>
        </w:rPr>
        <w:t>El secretari, que té cura de tota la documentació i de les gestions que calgui realitzar</w:t>
      </w:r>
    </w:p>
    <w:p w:rsidR="00DE6D5E" w:rsidRPr="00816C33" w:rsidRDefault="00DE6D5E" w:rsidP="000A569B">
      <w:pPr>
        <w:pStyle w:val="Pargrafdellista2"/>
        <w:numPr>
          <w:ilvl w:val="0"/>
          <w:numId w:val="7"/>
        </w:numPr>
        <w:rPr>
          <w:lang w:eastAsia="es-ES"/>
        </w:rPr>
      </w:pPr>
      <w:r w:rsidRPr="00816C33">
        <w:rPr>
          <w:lang w:eastAsia="es-ES"/>
        </w:rPr>
        <w:t>El vocal, que amb el president i secretari realitza l’avaluació del TFG-TFM</w:t>
      </w:r>
    </w:p>
    <w:p w:rsidR="00DE6D5E" w:rsidRPr="00816C33" w:rsidRDefault="00DE6D5E" w:rsidP="001D60E9">
      <w:pPr>
        <w:rPr>
          <w:rFonts w:cs="Calibri"/>
          <w:lang w:eastAsia="es-ES"/>
        </w:rPr>
      </w:pPr>
      <w:r w:rsidRPr="00FE0F7E">
        <w:rPr>
          <w:lang w:eastAsia="es-ES"/>
        </w:rPr>
        <w:t xml:space="preserve">El </w:t>
      </w:r>
      <w:r w:rsidR="006752EB" w:rsidRPr="00FE0F7E">
        <w:t>director acadèmic</w:t>
      </w:r>
      <w:r w:rsidR="00CD3FC2" w:rsidRPr="00FE0F7E">
        <w:t xml:space="preserve"> estarà convocat també a la presentació final, </w:t>
      </w:r>
      <w:r w:rsidR="006752EB" w:rsidRPr="00FE0F7E">
        <w:t xml:space="preserve"> </w:t>
      </w:r>
      <w:r w:rsidRPr="00FE0F7E">
        <w:rPr>
          <w:lang w:eastAsia="es-ES"/>
        </w:rPr>
        <w:t>no formarà part del tribunal</w:t>
      </w:r>
      <w:r w:rsidR="00CD3FC2" w:rsidRPr="00FE0F7E">
        <w:rPr>
          <w:lang w:eastAsia="es-ES"/>
        </w:rPr>
        <w:t xml:space="preserve"> però</w:t>
      </w:r>
      <w:r w:rsidRPr="00FE0F7E">
        <w:rPr>
          <w:lang w:eastAsia="es-ES"/>
        </w:rPr>
        <w:t xml:space="preserve"> podrà</w:t>
      </w:r>
      <w:r w:rsidRPr="00FE0F7E">
        <w:rPr>
          <w:rFonts w:cs="Courier"/>
          <w:lang w:eastAsia="es-ES"/>
        </w:rPr>
        <w:t xml:space="preserve"> aportar la seva visió del treball</w:t>
      </w:r>
      <w:r w:rsidR="00D95391" w:rsidRPr="00FE0F7E">
        <w:rPr>
          <w:rFonts w:cs="Courier"/>
          <w:lang w:eastAsia="es-ES"/>
        </w:rPr>
        <w:t>, prèviament a</w:t>
      </w:r>
      <w:r w:rsidRPr="00816C33">
        <w:rPr>
          <w:rFonts w:cs="Courier"/>
          <w:lang w:eastAsia="es-ES"/>
        </w:rPr>
        <w:t xml:space="preserve"> la deliberació del tribunal, sense participar en l'avaluació del mateix</w:t>
      </w:r>
      <w:r w:rsidRPr="00816C33">
        <w:rPr>
          <w:lang w:eastAsia="es-ES"/>
        </w:rPr>
        <w:t>. C</w:t>
      </w:r>
      <w:r w:rsidR="0053532A" w:rsidRPr="00816C33">
        <w:rPr>
          <w:lang w:eastAsia="es-ES"/>
        </w:rPr>
        <w:t>ada treball s’a</w:t>
      </w:r>
      <w:r w:rsidR="002F66CB" w:rsidRPr="00816C33">
        <w:rPr>
          <w:lang w:eastAsia="es-ES"/>
        </w:rPr>
        <w:t>valuarà</w:t>
      </w:r>
      <w:r w:rsidRPr="00816C33">
        <w:rPr>
          <w:lang w:eastAsia="es-ES"/>
        </w:rPr>
        <w:t xml:space="preserve"> de forma individual. </w:t>
      </w:r>
      <w:r w:rsidR="001D60E9" w:rsidRPr="00816C33">
        <w:rPr>
          <w:rFonts w:cs="Calibri"/>
          <w:lang w:eastAsia="es-ES"/>
        </w:rPr>
        <w:t>En el cas en que el TFG-TFM es presenti de forma individual o hagi estat desenvolupat per un equip d’estudiants de la mateixa titulació, es constituirà un únic tribunal. En el cas en que el TFG-TFM hagi estat desenvolupat per un equip d’estudiants de més d’una titulació, es podrà presentar en equip i es podrà formar un tribunal integrat professors de diferents titulacions, que actuarà com un tribunal específic per cada titulació.</w:t>
      </w:r>
    </w:p>
    <w:p w:rsidR="00DE6D5E" w:rsidRPr="00816C33" w:rsidRDefault="00DE6D5E">
      <w:pPr>
        <w:pStyle w:val="Pargrafdellista1"/>
      </w:pPr>
      <w:r w:rsidRPr="00816C33">
        <w:tab/>
      </w:r>
    </w:p>
    <w:p w:rsidR="00DE6D5E" w:rsidRPr="00816C33" w:rsidRDefault="00DE6D5E" w:rsidP="003A5B04">
      <w:pPr>
        <w:pStyle w:val="Ttol3"/>
        <w:spacing w:after="200"/>
        <w:rPr>
          <w:color w:val="auto"/>
          <w:lang w:eastAsia="es-ES"/>
        </w:rPr>
      </w:pPr>
      <w:bookmarkStart w:id="161" w:name="_Toc423543693"/>
      <w:r w:rsidRPr="00816C33">
        <w:rPr>
          <w:color w:val="auto"/>
        </w:rPr>
        <w:t>Composició</w:t>
      </w:r>
      <w:r w:rsidRPr="00816C33">
        <w:rPr>
          <w:color w:val="auto"/>
          <w:lang w:eastAsia="es-ES"/>
        </w:rPr>
        <w:t xml:space="preserve"> del Tribunal.</w:t>
      </w:r>
      <w:bookmarkEnd w:id="161"/>
    </w:p>
    <w:p w:rsidR="00DE6D5E" w:rsidRPr="00816C33" w:rsidRDefault="00DE6D5E">
      <w:pPr>
        <w:rPr>
          <w:lang w:eastAsia="es-ES"/>
        </w:rPr>
      </w:pPr>
      <w:r w:rsidRPr="00816C33">
        <w:rPr>
          <w:lang w:eastAsia="es-ES"/>
        </w:rPr>
        <w:t xml:space="preserve">La composició del tribunal serà la següent, segons la titulació de Grau o Màster de l’estudiant o estudiants que presenten el TFG-TFM. </w:t>
      </w:r>
    </w:p>
    <w:p w:rsidR="00DE6D5E" w:rsidRPr="00816C33" w:rsidRDefault="00DE6D5E" w:rsidP="003A5B04">
      <w:pPr>
        <w:pStyle w:val="Prrafodelista1"/>
        <w:numPr>
          <w:ilvl w:val="0"/>
          <w:numId w:val="27"/>
        </w:numPr>
        <w:jc w:val="both"/>
        <w:rPr>
          <w:lang w:val="ca-ES"/>
        </w:rPr>
      </w:pPr>
      <w:r w:rsidRPr="00816C33">
        <w:rPr>
          <w:lang w:val="ca-ES"/>
        </w:rPr>
        <w:t xml:space="preserve">El president serà un PDI del departament o unitat bàsica del </w:t>
      </w:r>
      <w:r w:rsidR="006752EB" w:rsidRPr="00816C33">
        <w:rPr>
          <w:lang w:val="ca-ES"/>
        </w:rPr>
        <w:t>director acadèmic</w:t>
      </w:r>
    </w:p>
    <w:p w:rsidR="00DE6D5E" w:rsidRPr="00816C33" w:rsidRDefault="00DE6D5E" w:rsidP="003A5B04">
      <w:pPr>
        <w:pStyle w:val="Prrafodelista1"/>
        <w:numPr>
          <w:ilvl w:val="0"/>
          <w:numId w:val="27"/>
        </w:numPr>
        <w:jc w:val="both"/>
        <w:rPr>
          <w:lang w:val="ca-ES"/>
        </w:rPr>
      </w:pPr>
      <w:r w:rsidRPr="00816C33">
        <w:rPr>
          <w:lang w:val="ca-ES"/>
        </w:rPr>
        <w:t xml:space="preserve">El secretari serà un PDI del departament o unitat bàsica del </w:t>
      </w:r>
      <w:r w:rsidR="006752EB" w:rsidRPr="00816C33">
        <w:rPr>
          <w:lang w:val="ca-ES"/>
        </w:rPr>
        <w:t>director acadèmic</w:t>
      </w:r>
    </w:p>
    <w:p w:rsidR="00DE6D5E" w:rsidRDefault="00DE6D5E" w:rsidP="003A5B04">
      <w:pPr>
        <w:pStyle w:val="Prrafodelista1"/>
        <w:numPr>
          <w:ilvl w:val="0"/>
          <w:numId w:val="27"/>
        </w:numPr>
        <w:jc w:val="both"/>
        <w:rPr>
          <w:lang w:val="ca-ES"/>
        </w:rPr>
      </w:pPr>
      <w:r w:rsidRPr="00816C33">
        <w:rPr>
          <w:lang w:val="ca-ES"/>
        </w:rPr>
        <w:t>El vocal serà un PDI d’un departament o unitat bàsica amb docència assignada a la titulació</w:t>
      </w:r>
      <w:r w:rsidR="00F5091E">
        <w:rPr>
          <w:lang w:val="ca-ES"/>
        </w:rPr>
        <w:t>.</w:t>
      </w:r>
    </w:p>
    <w:p w:rsidR="00F5091E" w:rsidRPr="00FA1A24" w:rsidRDefault="00F5091E" w:rsidP="003A5B04">
      <w:pPr>
        <w:pStyle w:val="Prrafodelista1"/>
        <w:numPr>
          <w:ilvl w:val="0"/>
          <w:numId w:val="27"/>
        </w:numPr>
        <w:jc w:val="both"/>
        <w:rPr>
          <w:lang w:val="ca-ES"/>
        </w:rPr>
      </w:pPr>
      <w:r w:rsidRPr="00FA1A24">
        <w:rPr>
          <w:lang w:val="ca-ES"/>
        </w:rPr>
        <w:lastRenderedPageBreak/>
        <w:t xml:space="preserve">En el cas de </w:t>
      </w:r>
      <w:r w:rsidRPr="00FA1A24">
        <w:rPr>
          <w:rFonts w:cs="Calibri"/>
          <w:lang w:eastAsia="es-ES"/>
        </w:rPr>
        <w:t xml:space="preserve"> TFG-TFM desenvolupat per un equip d’estudiants de més d’una titulació, hi haurà un vocal </w:t>
      </w:r>
      <w:r w:rsidR="005946DB" w:rsidRPr="00FA1A24">
        <w:rPr>
          <w:rFonts w:cs="Calibri"/>
          <w:lang w:eastAsia="es-ES"/>
        </w:rPr>
        <w:t xml:space="preserve">diferent per cadascuna de les titulacions que apareixen a l’equip de treball, </w:t>
      </w:r>
      <w:r w:rsidR="005946DB" w:rsidRPr="00FA1A24">
        <w:rPr>
          <w:lang w:val="ca-ES"/>
        </w:rPr>
        <w:t xml:space="preserve"> </w:t>
      </w:r>
      <w:r w:rsidRPr="00FA1A24">
        <w:rPr>
          <w:lang w:val="ca-ES"/>
        </w:rPr>
        <w:t xml:space="preserve">d’un departament o unitat bàsica amb docència assignada </w:t>
      </w:r>
      <w:r w:rsidRPr="00FA1A24">
        <w:rPr>
          <w:rFonts w:cs="Calibri"/>
          <w:lang w:eastAsia="es-ES"/>
        </w:rPr>
        <w:t>a cadascuna de les titulacions.</w:t>
      </w:r>
    </w:p>
    <w:p w:rsidR="00DE6D5E" w:rsidRPr="00816C33" w:rsidRDefault="00DE6D5E">
      <w:pPr>
        <w:pStyle w:val="Pargrafdellista1"/>
      </w:pPr>
    </w:p>
    <w:p w:rsidR="00DE6D5E" w:rsidRPr="00816C33" w:rsidRDefault="00DE6D5E" w:rsidP="003A5B04">
      <w:pPr>
        <w:pStyle w:val="Ttol3"/>
        <w:spacing w:after="200"/>
        <w:rPr>
          <w:color w:val="auto"/>
        </w:rPr>
      </w:pPr>
      <w:bookmarkStart w:id="162" w:name="_Toc423543694"/>
      <w:r w:rsidRPr="00816C33">
        <w:rPr>
          <w:color w:val="auto"/>
        </w:rPr>
        <w:t>Cobertura de baixes al tribunal.</w:t>
      </w:r>
      <w:bookmarkEnd w:id="162"/>
    </w:p>
    <w:p w:rsidR="00DE6D5E" w:rsidRPr="00816C33" w:rsidRDefault="00DE6D5E" w:rsidP="005D3100">
      <w:pPr>
        <w:pStyle w:val="Pargrafdellista1"/>
        <w:ind w:left="0"/>
        <w:jc w:val="both"/>
      </w:pPr>
      <w:r w:rsidRPr="00816C33">
        <w:t xml:space="preserve">En cas que alguna persona membre del tribunal no pugui assistir a la defensa del TFG-TFM haurà de notificar-ho al Cap d’Estudis, aquest, si s’escau, autoritzarà a causar baixa i informarà a la Unitat de Suport a la Docència (USD) per tal que la doni de baixa i s’assigni a una altra persona en el seu lloc. Un cop sortejat de nou la vacant, la USD informarà al nou membre assignat del tribunal. </w:t>
      </w:r>
    </w:p>
    <w:p w:rsidR="00DE6D5E" w:rsidRPr="00816C33" w:rsidRDefault="00DE6D5E" w:rsidP="005D3100">
      <w:pPr>
        <w:pStyle w:val="Ttol3"/>
        <w:spacing w:after="200"/>
        <w:rPr>
          <w:color w:val="auto"/>
        </w:rPr>
      </w:pPr>
      <w:bookmarkStart w:id="163" w:name="_Toc423543695"/>
      <w:r w:rsidRPr="00816C33">
        <w:rPr>
          <w:color w:val="auto"/>
        </w:rPr>
        <w:t>PDI assignat a l’EPSEVG i que no pertany a cap departament.</w:t>
      </w:r>
      <w:bookmarkEnd w:id="163"/>
    </w:p>
    <w:p w:rsidR="00DE6D5E" w:rsidRPr="00816C33" w:rsidRDefault="00DE6D5E" w:rsidP="005D3100">
      <w:pPr>
        <w:pStyle w:val="Pargrafdellista1"/>
        <w:ind w:left="0"/>
        <w:jc w:val="both"/>
      </w:pPr>
      <w:r w:rsidRPr="00816C33">
        <w:t xml:space="preserve">El PDI assignat a l’EPSEVG i que no pertany a cap departament </w:t>
      </w:r>
      <w:r w:rsidRPr="00816C33">
        <w:rPr>
          <w:bCs/>
        </w:rPr>
        <w:t xml:space="preserve">podrà actuar com a secretari d’un tribunal de TFG/TFM quan el </w:t>
      </w:r>
      <w:r w:rsidR="006752EB" w:rsidRPr="00816C33">
        <w:rPr>
          <w:sz w:val="22"/>
          <w:szCs w:val="22"/>
        </w:rPr>
        <w:t>director acadèmic</w:t>
      </w:r>
      <w:r w:rsidR="006752EB" w:rsidRPr="00816C33">
        <w:rPr>
          <w:color w:val="C00000"/>
          <w:sz w:val="22"/>
          <w:szCs w:val="22"/>
        </w:rPr>
        <w:t xml:space="preserve"> </w:t>
      </w:r>
      <w:r w:rsidRPr="00816C33">
        <w:rPr>
          <w:bCs/>
        </w:rPr>
        <w:t>del TFG/TFM sigui un altre professor d’aquest col·lectiu.</w:t>
      </w:r>
    </w:p>
    <w:p w:rsidR="00DE6D5E" w:rsidRPr="00816C33" w:rsidRDefault="00DE6D5E" w:rsidP="005D3100">
      <w:pPr>
        <w:pStyle w:val="Ttol3"/>
        <w:spacing w:after="200"/>
        <w:rPr>
          <w:color w:val="auto"/>
        </w:rPr>
      </w:pPr>
      <w:bookmarkStart w:id="164" w:name="_Toc423543696"/>
      <w:r w:rsidRPr="00816C33">
        <w:rPr>
          <w:color w:val="auto"/>
        </w:rPr>
        <w:t xml:space="preserve">Membres </w:t>
      </w:r>
      <w:r w:rsidR="00DB0A82" w:rsidRPr="00816C33">
        <w:rPr>
          <w:color w:val="auto"/>
        </w:rPr>
        <w:t>convocats</w:t>
      </w:r>
      <w:r w:rsidRPr="00816C33">
        <w:rPr>
          <w:color w:val="auto"/>
        </w:rPr>
        <w:t xml:space="preserve"> a la presentació final.</w:t>
      </w:r>
      <w:bookmarkEnd w:id="164"/>
    </w:p>
    <w:p w:rsidR="00DE6D5E" w:rsidRPr="00816C33" w:rsidRDefault="00DE6D5E" w:rsidP="005D3100">
      <w:pPr>
        <w:spacing w:before="200"/>
      </w:pPr>
      <w:r w:rsidRPr="00816C33">
        <w:t>En tots els caso</w:t>
      </w:r>
      <w:r w:rsidR="00496AD2" w:rsidRPr="00816C33">
        <w:t>s e</w:t>
      </w:r>
      <w:r w:rsidRPr="00816C33">
        <w:t xml:space="preserve">l director </w:t>
      </w:r>
      <w:r w:rsidR="003F5125" w:rsidRPr="00816C33">
        <w:t xml:space="preserve">(o directors) </w:t>
      </w:r>
      <w:r w:rsidRPr="00816C33">
        <w:t>del TFG-TFM</w:t>
      </w:r>
      <w:r w:rsidR="00DB0A82" w:rsidRPr="00816C33">
        <w:t>, estarà</w:t>
      </w:r>
      <w:r w:rsidR="00E1072A" w:rsidRPr="00816C33">
        <w:rPr>
          <w:color w:val="C00000"/>
        </w:rPr>
        <w:t xml:space="preserve"> </w:t>
      </w:r>
      <w:r w:rsidR="00DB0A82" w:rsidRPr="00816C33">
        <w:t>convocat</w:t>
      </w:r>
      <w:r w:rsidR="00E1072A" w:rsidRPr="00816C33">
        <w:rPr>
          <w:color w:val="C00000"/>
        </w:rPr>
        <w:t xml:space="preserve"> </w:t>
      </w:r>
      <w:r w:rsidR="00E1072A" w:rsidRPr="00816C33">
        <w:t xml:space="preserve">a la presentació final i </w:t>
      </w:r>
      <w:r w:rsidR="00816C33" w:rsidRPr="00816C33">
        <w:t>podrà</w:t>
      </w:r>
      <w:r w:rsidR="00C6272D" w:rsidRPr="00816C33">
        <w:t xml:space="preserve"> ser consultat</w:t>
      </w:r>
      <w:r w:rsidRPr="00816C33">
        <w:t xml:space="preserve"> pel tribunal. </w:t>
      </w:r>
    </w:p>
    <w:p w:rsidR="00DE6D5E" w:rsidRPr="00816C33" w:rsidRDefault="00DE6D5E" w:rsidP="00BD0A5E">
      <w:pPr>
        <w:spacing w:before="200"/>
      </w:pPr>
    </w:p>
    <w:p w:rsidR="00DE6D5E" w:rsidRPr="00816C33" w:rsidRDefault="00DE6D5E">
      <w:pPr>
        <w:pStyle w:val="Ttol2"/>
        <w:rPr>
          <w:color w:val="auto"/>
        </w:rPr>
      </w:pPr>
      <w:bookmarkStart w:id="165" w:name="_Toc423543697"/>
      <w:r w:rsidRPr="00816C33">
        <w:rPr>
          <w:color w:val="auto"/>
        </w:rPr>
        <w:t>Convocatòria i avaluació</w:t>
      </w:r>
      <w:bookmarkEnd w:id="165"/>
    </w:p>
    <w:p w:rsidR="00DE6D5E" w:rsidRPr="00816C33" w:rsidRDefault="00DE6D5E" w:rsidP="003A5B04">
      <w:pPr>
        <w:pStyle w:val="Ttol3"/>
        <w:spacing w:after="200"/>
        <w:rPr>
          <w:color w:val="auto"/>
        </w:rPr>
      </w:pPr>
      <w:bookmarkStart w:id="166" w:name="_Toc423543698"/>
      <w:r w:rsidRPr="00816C33">
        <w:rPr>
          <w:color w:val="auto"/>
        </w:rPr>
        <w:t>Procediments de convocatòria per la presentació del TFG-TFM</w:t>
      </w:r>
      <w:bookmarkEnd w:id="166"/>
    </w:p>
    <w:p w:rsidR="00DE6D5E" w:rsidRPr="00FE0F7E" w:rsidRDefault="00DE6D5E">
      <w:pPr>
        <w:rPr>
          <w:lang w:eastAsia="es-ES"/>
        </w:rPr>
      </w:pPr>
      <w:r w:rsidRPr="00816C33">
        <w:rPr>
          <w:lang w:eastAsia="es-ES"/>
        </w:rPr>
        <w:t>Com a mínim dues setmanes desprès de la constitució del tribunal,  el Servei d’Informació i Atenció a l’Estudiantat  assignarà un dia, hora i lloc de presentació final del TFG-TFM, dintre del  període establert en el calendari acadèmic</w:t>
      </w:r>
      <w:r w:rsidR="00F5091E">
        <w:rPr>
          <w:lang w:eastAsia="es-ES"/>
        </w:rPr>
        <w:t>,</w:t>
      </w:r>
      <w:r w:rsidR="00CD3FC2">
        <w:rPr>
          <w:lang w:eastAsia="es-ES"/>
        </w:rPr>
        <w:t xml:space="preserve"> </w:t>
      </w:r>
      <w:bookmarkStart w:id="167" w:name="_GoBack"/>
      <w:r w:rsidR="00CD3FC2" w:rsidRPr="00FE0F7E">
        <w:rPr>
          <w:lang w:eastAsia="es-ES"/>
        </w:rPr>
        <w:t>convocant els membres del tribunal i el director acadèmic.</w:t>
      </w:r>
    </w:p>
    <w:bookmarkEnd w:id="167"/>
    <w:p w:rsidR="00DE6D5E" w:rsidRPr="00816C33" w:rsidRDefault="00DE6D5E"/>
    <w:p w:rsidR="00DE6D5E" w:rsidRPr="00816C33" w:rsidRDefault="00DE6D5E" w:rsidP="00AB0A01">
      <w:pPr>
        <w:pStyle w:val="Ttol3"/>
        <w:spacing w:after="200"/>
        <w:rPr>
          <w:color w:val="auto"/>
        </w:rPr>
      </w:pPr>
      <w:bookmarkStart w:id="168" w:name="_Toc423543699"/>
      <w:r w:rsidRPr="00816C33">
        <w:rPr>
          <w:color w:val="auto"/>
        </w:rPr>
        <w:t>Criteris per l’avaluació del treball</w:t>
      </w:r>
      <w:bookmarkEnd w:id="168"/>
      <w:r w:rsidRPr="00816C33">
        <w:rPr>
          <w:color w:val="auto"/>
        </w:rPr>
        <w:t xml:space="preserve"> </w:t>
      </w:r>
    </w:p>
    <w:p w:rsidR="00DE6D5E" w:rsidRPr="00816C33" w:rsidRDefault="00DE6D5E" w:rsidP="00684FC7"/>
    <w:p w:rsidR="00DE6D5E" w:rsidRPr="00816C33" w:rsidRDefault="00DE6D5E" w:rsidP="003A5B04">
      <w:pPr>
        <w:pStyle w:val="Ttol4"/>
        <w:spacing w:after="200"/>
        <w:ind w:left="862" w:hanging="862"/>
        <w:rPr>
          <w:color w:val="auto"/>
        </w:rPr>
      </w:pPr>
      <w:r w:rsidRPr="00816C33">
        <w:rPr>
          <w:color w:val="auto"/>
        </w:rPr>
        <w:t xml:space="preserve"> Informe inicial </w:t>
      </w:r>
    </w:p>
    <w:p w:rsidR="00DE6D5E" w:rsidRPr="00816C33" w:rsidRDefault="00DE6D5E">
      <w:r w:rsidRPr="00816C33">
        <w:t>Com a resultat d’aquesta fase, si s’escau, s’omplirà un full d’avaluació inicial amb els apartats següents, ponderats amb el mateix pes:</w:t>
      </w:r>
    </w:p>
    <w:p w:rsidR="00DE6D5E" w:rsidRPr="00816C33" w:rsidRDefault="00DE6D5E" w:rsidP="000A569B">
      <w:pPr>
        <w:pStyle w:val="Pargrafdellista2"/>
        <w:numPr>
          <w:ilvl w:val="0"/>
          <w:numId w:val="8"/>
        </w:numPr>
      </w:pPr>
      <w:r w:rsidRPr="00816C33">
        <w:t>Valoració de la competència “comunicació eficaç oral i escrita”, en el cas que es faci una presentació pública</w:t>
      </w:r>
    </w:p>
    <w:p w:rsidR="00DE6D5E" w:rsidRPr="00816C33" w:rsidRDefault="00DE6D5E" w:rsidP="000A569B">
      <w:pPr>
        <w:pStyle w:val="Pargrafdellista2"/>
        <w:numPr>
          <w:ilvl w:val="0"/>
          <w:numId w:val="8"/>
        </w:numPr>
      </w:pPr>
      <w:r w:rsidRPr="00816C33">
        <w:t>Correcció del plantejament general inicial del treball</w:t>
      </w:r>
    </w:p>
    <w:p w:rsidR="00DE6D5E" w:rsidRPr="00816C33" w:rsidRDefault="00DE6D5E" w:rsidP="00684FC7">
      <w:pPr>
        <w:pStyle w:val="Pargrafdellista2"/>
        <w:numPr>
          <w:ilvl w:val="0"/>
          <w:numId w:val="8"/>
        </w:numPr>
      </w:pPr>
      <w:r w:rsidRPr="00816C33">
        <w:t>Adequació de la planificació temporal del treball</w:t>
      </w:r>
    </w:p>
    <w:p w:rsidR="00DE6D5E" w:rsidRPr="00816C33" w:rsidRDefault="00DE6D5E" w:rsidP="00AB0A01">
      <w:pPr>
        <w:pStyle w:val="Pargrafdellista2"/>
        <w:numPr>
          <w:ilvl w:val="0"/>
          <w:numId w:val="8"/>
        </w:numPr>
      </w:pPr>
      <w:r w:rsidRPr="00816C33">
        <w:t xml:space="preserve">Adequació de la divisió del treball, si aquest es </w:t>
      </w:r>
      <w:r w:rsidR="00AB0A01" w:rsidRPr="00816C33">
        <w:t xml:space="preserve">desenvolupa </w:t>
      </w:r>
      <w:r w:rsidRPr="00816C33">
        <w:t>en equip</w:t>
      </w:r>
    </w:p>
    <w:p w:rsidR="00DE6D5E" w:rsidRPr="00816C33" w:rsidRDefault="00DE6D5E" w:rsidP="003A5B04">
      <w:pPr>
        <w:pStyle w:val="Ttol4"/>
        <w:spacing w:after="200"/>
        <w:ind w:left="862" w:hanging="862"/>
        <w:rPr>
          <w:color w:val="auto"/>
        </w:rPr>
      </w:pPr>
      <w:r w:rsidRPr="00816C33">
        <w:rPr>
          <w:color w:val="auto"/>
        </w:rPr>
        <w:lastRenderedPageBreak/>
        <w:t xml:space="preserve"> Informe de seguiment</w:t>
      </w:r>
    </w:p>
    <w:p w:rsidR="00DE6D5E" w:rsidRPr="00816C33" w:rsidRDefault="00DE6D5E">
      <w:r w:rsidRPr="00816C33">
        <w:t>Es valoraran els següents apartats durant el seguiment del treball:</w:t>
      </w:r>
    </w:p>
    <w:p w:rsidR="00DE6D5E" w:rsidRPr="00816C33" w:rsidRDefault="00DE6D5E" w:rsidP="000A569B">
      <w:pPr>
        <w:pStyle w:val="Pargrafdellista1"/>
        <w:numPr>
          <w:ilvl w:val="0"/>
          <w:numId w:val="9"/>
        </w:numPr>
        <w:rPr>
          <w:sz w:val="22"/>
          <w:szCs w:val="22"/>
        </w:rPr>
      </w:pPr>
      <w:r w:rsidRPr="00816C33">
        <w:rPr>
          <w:sz w:val="22"/>
          <w:szCs w:val="22"/>
        </w:rPr>
        <w:t>Valoració de competències genèriques (incloses a la definició de la proposta)</w:t>
      </w:r>
    </w:p>
    <w:p w:rsidR="00DE6D5E" w:rsidRPr="00816C33" w:rsidRDefault="00DE6D5E" w:rsidP="000A569B">
      <w:pPr>
        <w:pStyle w:val="Pargrafdellista1"/>
        <w:numPr>
          <w:ilvl w:val="0"/>
          <w:numId w:val="9"/>
        </w:numPr>
        <w:rPr>
          <w:sz w:val="22"/>
          <w:szCs w:val="22"/>
        </w:rPr>
      </w:pPr>
      <w:r w:rsidRPr="00816C33">
        <w:rPr>
          <w:sz w:val="22"/>
          <w:szCs w:val="22"/>
        </w:rPr>
        <w:t>Valoració del progrés del treball segons la planificació inicial</w:t>
      </w:r>
    </w:p>
    <w:p w:rsidR="00DE6D5E" w:rsidRPr="00816C33" w:rsidRDefault="00DE6D5E">
      <w:r w:rsidRPr="00816C33">
        <w:t xml:space="preserve">El resultat del seguiment es reflectirà finalment en un petit informe qualitatiu realitzat pel </w:t>
      </w:r>
      <w:r w:rsidR="006752EB" w:rsidRPr="00816C33">
        <w:t>director acadèmic</w:t>
      </w:r>
      <w:r w:rsidRPr="00816C33">
        <w:t>, amb informació sobre els aspectes més rellevants de treball de l’estudiant o l’equip, adreçat al tribunal del TFG-TFM.</w:t>
      </w:r>
    </w:p>
    <w:p w:rsidR="00DE6D5E" w:rsidRPr="00816C33" w:rsidRDefault="00DE6D5E">
      <w:pPr>
        <w:pStyle w:val="Pargrafdellista1"/>
      </w:pPr>
    </w:p>
    <w:p w:rsidR="00DE6D5E" w:rsidRPr="00816C33" w:rsidRDefault="00D21EC4" w:rsidP="003A5B04">
      <w:pPr>
        <w:pStyle w:val="Ttol4"/>
        <w:spacing w:after="200"/>
        <w:ind w:left="862" w:hanging="862"/>
        <w:rPr>
          <w:color w:val="auto"/>
        </w:rPr>
      </w:pPr>
      <w:r w:rsidRPr="00816C33">
        <w:rPr>
          <w:color w:val="auto"/>
        </w:rPr>
        <w:t xml:space="preserve">Lectura </w:t>
      </w:r>
      <w:r w:rsidR="003247AD" w:rsidRPr="00816C33">
        <w:rPr>
          <w:color w:val="auto"/>
        </w:rPr>
        <w:t>del TFG/TFM</w:t>
      </w:r>
      <w:r w:rsidR="00DE6D5E" w:rsidRPr="00816C33">
        <w:rPr>
          <w:color w:val="auto"/>
        </w:rPr>
        <w:t>:</w:t>
      </w:r>
      <w:r w:rsidR="00DE6D5E" w:rsidRPr="00816C33">
        <w:rPr>
          <w:color w:val="auto"/>
        </w:rPr>
        <w:tab/>
      </w:r>
      <w:r w:rsidR="00DE6D5E" w:rsidRPr="00816C33">
        <w:rPr>
          <w:color w:val="auto"/>
        </w:rPr>
        <w:tab/>
      </w:r>
      <w:r w:rsidR="00DE6D5E" w:rsidRPr="00816C33">
        <w:rPr>
          <w:color w:val="auto"/>
        </w:rPr>
        <w:tab/>
      </w:r>
      <w:r w:rsidR="00DE6D5E" w:rsidRPr="00816C33">
        <w:rPr>
          <w:color w:val="auto"/>
        </w:rPr>
        <w:tab/>
      </w:r>
    </w:p>
    <w:p w:rsidR="00DE6D5E" w:rsidRPr="00816C33" w:rsidRDefault="00DE6D5E" w:rsidP="00AB0A01">
      <w:pPr>
        <w:rPr>
          <w:lang w:eastAsia="es-ES"/>
        </w:rPr>
      </w:pPr>
      <w:r w:rsidRPr="00816C33">
        <w:rPr>
          <w:lang w:eastAsia="es-ES"/>
        </w:rPr>
        <w:t>Consistirà en la defensa del treball realitzat, mitjançant una presentació en sessió pública per l’estudiant (o l’equip d’estudiants) davant del tribunal assignat</w:t>
      </w:r>
      <w:r w:rsidR="00193311" w:rsidRPr="00816C33">
        <w:rPr>
          <w:lang w:eastAsia="es-ES"/>
        </w:rPr>
        <w:t xml:space="preserve">, </w:t>
      </w:r>
      <w:r w:rsidRPr="00816C33">
        <w:rPr>
          <w:lang w:eastAsia="es-ES"/>
        </w:rPr>
        <w:t>durant un temps aproximat de 30 minuts</w:t>
      </w:r>
      <w:r w:rsidR="00193311" w:rsidRPr="00816C33">
        <w:rPr>
          <w:lang w:eastAsia="es-ES"/>
        </w:rPr>
        <w:t xml:space="preserve"> per treballs individuals, o de 60 minuts per treballs </w:t>
      </w:r>
      <w:r w:rsidR="008E539D" w:rsidRPr="00816C33">
        <w:rPr>
          <w:lang w:eastAsia="es-ES"/>
        </w:rPr>
        <w:t xml:space="preserve">desenvolupats </w:t>
      </w:r>
      <w:r w:rsidR="00193311" w:rsidRPr="00816C33">
        <w:rPr>
          <w:lang w:eastAsia="es-ES"/>
        </w:rPr>
        <w:t>en equip</w:t>
      </w:r>
      <w:r w:rsidR="00DB0A82" w:rsidRPr="00816C33">
        <w:rPr>
          <w:lang w:eastAsia="es-ES"/>
        </w:rPr>
        <w:t xml:space="preserve">, amb </w:t>
      </w:r>
      <w:r w:rsidR="009346E7" w:rsidRPr="00816C33">
        <w:rPr>
          <w:lang w:eastAsia="es-ES"/>
        </w:rPr>
        <w:t>una distribució del temps proporcional per a cada membre de l’equip</w:t>
      </w:r>
      <w:r w:rsidRPr="00816C33">
        <w:rPr>
          <w:lang w:eastAsia="es-ES"/>
        </w:rPr>
        <w:t xml:space="preserve">. A continuació, els membres del tribunal podran plantejar a l’estudiant les qüestions que creguin oportunes, referents al treball presentat. La presentació </w:t>
      </w:r>
      <w:r w:rsidR="006B5F6D" w:rsidRPr="00816C33">
        <w:rPr>
          <w:lang w:eastAsia="es-ES"/>
        </w:rPr>
        <w:t>del TFG-TFM</w:t>
      </w:r>
      <w:r w:rsidRPr="00816C33">
        <w:rPr>
          <w:lang w:eastAsia="es-ES"/>
        </w:rPr>
        <w:t xml:space="preserve"> haurà de ser individual, però opcionalment si </w:t>
      </w:r>
      <w:r w:rsidR="006B5F6D" w:rsidRPr="00816C33">
        <w:rPr>
          <w:lang w:eastAsia="es-ES"/>
        </w:rPr>
        <w:t>aquest</w:t>
      </w:r>
      <w:r w:rsidR="00AB0A01" w:rsidRPr="00816C33">
        <w:rPr>
          <w:lang w:eastAsia="es-ES"/>
        </w:rPr>
        <w:t xml:space="preserve"> s’ha desenvolupat dins un equip de treball, </w:t>
      </w:r>
      <w:r w:rsidRPr="00816C33">
        <w:rPr>
          <w:lang w:eastAsia="es-ES"/>
        </w:rPr>
        <w:t xml:space="preserve">podrà incloure una part de presentació conjunta amb </w:t>
      </w:r>
      <w:r w:rsidR="00AB0A01" w:rsidRPr="00816C33">
        <w:rPr>
          <w:lang w:eastAsia="es-ES"/>
        </w:rPr>
        <w:t>la participació d</w:t>
      </w:r>
      <w:r w:rsidRPr="00816C33">
        <w:rPr>
          <w:lang w:eastAsia="es-ES"/>
        </w:rPr>
        <w:t>els membres de l’equip.</w:t>
      </w:r>
    </w:p>
    <w:p w:rsidR="00DE6D5E" w:rsidRPr="00816C33" w:rsidRDefault="00DE6D5E">
      <w:pPr>
        <w:rPr>
          <w:lang w:eastAsia="es-ES"/>
        </w:rPr>
      </w:pPr>
      <w:r w:rsidRPr="00816C33">
        <w:rPr>
          <w:lang w:eastAsia="es-ES"/>
        </w:rPr>
        <w:t>El President del tribunal podrà establir els terminis i condicions per a la realització de demostracions pràctiques amb els prototipus o programaris que es puguin presentar.</w:t>
      </w:r>
    </w:p>
    <w:p w:rsidR="00DE6D5E" w:rsidRPr="00816C33" w:rsidRDefault="00DE6D5E" w:rsidP="00AB0A01">
      <w:pPr>
        <w:rPr>
          <w:lang w:eastAsia="es-ES"/>
        </w:rPr>
      </w:pPr>
      <w:r w:rsidRPr="00816C33">
        <w:rPr>
          <w:lang w:eastAsia="es-ES"/>
        </w:rPr>
        <w:t xml:space="preserve">La valoració de la presentació del treball i de la memòria serà realitzada pel tribunal en sessió privada.  En el cas </w:t>
      </w:r>
      <w:r w:rsidR="00AB0A01" w:rsidRPr="00816C33">
        <w:rPr>
          <w:lang w:eastAsia="es-ES"/>
        </w:rPr>
        <w:t>de treballs desenvolupats en equip</w:t>
      </w:r>
      <w:r w:rsidRPr="00816C33">
        <w:rPr>
          <w:lang w:eastAsia="es-ES"/>
        </w:rPr>
        <w:t xml:space="preserve"> la valoració es farà de forma indivi</w:t>
      </w:r>
      <w:r w:rsidR="00F6061F" w:rsidRPr="00816C33">
        <w:rPr>
          <w:lang w:eastAsia="es-ES"/>
        </w:rPr>
        <w:t>d</w:t>
      </w:r>
      <w:r w:rsidRPr="00816C33">
        <w:rPr>
          <w:lang w:eastAsia="es-ES"/>
        </w:rPr>
        <w:t>ual per a cada estudiant de l’equip.</w:t>
      </w:r>
    </w:p>
    <w:p w:rsidR="00DE6D5E" w:rsidRPr="00816C33" w:rsidRDefault="00DE6D5E">
      <w:pPr>
        <w:rPr>
          <w:lang w:eastAsia="es-ES"/>
        </w:rPr>
      </w:pPr>
      <w:r w:rsidRPr="00816C33">
        <w:rPr>
          <w:lang w:eastAsia="es-ES"/>
        </w:rPr>
        <w:t>Per valorar la presentació final (PF) es tindrà en compte com a mínim, en quant a competències genèriques (G1):</w:t>
      </w:r>
    </w:p>
    <w:p w:rsidR="00DE6D5E" w:rsidRPr="00816C33" w:rsidRDefault="00DE6D5E" w:rsidP="000A569B">
      <w:pPr>
        <w:pStyle w:val="Pargrafdellista2"/>
        <w:numPr>
          <w:ilvl w:val="0"/>
          <w:numId w:val="10"/>
        </w:numPr>
        <w:rPr>
          <w:lang w:eastAsia="es-ES"/>
        </w:rPr>
      </w:pPr>
      <w:r w:rsidRPr="00816C33">
        <w:rPr>
          <w:lang w:eastAsia="es-ES"/>
        </w:rPr>
        <w:t>La comunicació eficaç oral i escrita (correcció de la presentació oral i la documentació escrita)</w:t>
      </w:r>
    </w:p>
    <w:p w:rsidR="00DE6D5E" w:rsidRPr="00816C33" w:rsidRDefault="00DE6D5E" w:rsidP="00AB0A01">
      <w:pPr>
        <w:pStyle w:val="Pargrafdellista2"/>
        <w:numPr>
          <w:ilvl w:val="0"/>
          <w:numId w:val="10"/>
        </w:numPr>
        <w:rPr>
          <w:lang w:eastAsia="es-ES"/>
        </w:rPr>
      </w:pPr>
      <w:r w:rsidRPr="00816C33">
        <w:rPr>
          <w:lang w:eastAsia="es-ES"/>
        </w:rPr>
        <w:t xml:space="preserve">El treball en equip (quan el treball s’ha desenvolupat en equip) </w:t>
      </w:r>
    </w:p>
    <w:p w:rsidR="00DE6D5E" w:rsidRPr="00816C33" w:rsidRDefault="00DE6D5E" w:rsidP="00AB0A01">
      <w:pPr>
        <w:pStyle w:val="Pargrafdellista2"/>
        <w:numPr>
          <w:ilvl w:val="0"/>
          <w:numId w:val="10"/>
        </w:numPr>
      </w:pPr>
      <w:r w:rsidRPr="00816C33">
        <w:t xml:space="preserve">Aprenentatge autònom (quan el treball s’ha </w:t>
      </w:r>
      <w:r w:rsidRPr="00816C33">
        <w:rPr>
          <w:lang w:eastAsia="es-ES"/>
        </w:rPr>
        <w:t xml:space="preserve">desenvolupat </w:t>
      </w:r>
      <w:r w:rsidRPr="00816C33">
        <w:t>individualment)</w:t>
      </w:r>
    </w:p>
    <w:p w:rsidR="00DE6D5E" w:rsidRPr="00816C33" w:rsidRDefault="00DE6D5E">
      <w:pPr>
        <w:rPr>
          <w:lang w:eastAsia="es-ES"/>
        </w:rPr>
      </w:pPr>
    </w:p>
    <w:p w:rsidR="00DE6D5E" w:rsidRPr="00816C33" w:rsidRDefault="00DE6D5E">
      <w:pPr>
        <w:rPr>
          <w:lang w:eastAsia="es-ES"/>
        </w:rPr>
      </w:pPr>
      <w:r w:rsidRPr="00816C33">
        <w:rPr>
          <w:lang w:eastAsia="es-ES"/>
        </w:rPr>
        <w:t>S’avaluaran també les competències genèriques que no hagin estat assolides durant els estudis, que s’hauran d’haver fet constar al inici, que podran ser (G2):</w:t>
      </w:r>
    </w:p>
    <w:p w:rsidR="00DE6D5E" w:rsidRPr="00816C33" w:rsidRDefault="00DE6D5E" w:rsidP="000A569B">
      <w:pPr>
        <w:pStyle w:val="Pargrafdellista2"/>
        <w:numPr>
          <w:ilvl w:val="0"/>
          <w:numId w:val="11"/>
        </w:numPr>
      </w:pPr>
      <w:r w:rsidRPr="00816C33">
        <w:t>Emprenedoria i innovació</w:t>
      </w:r>
    </w:p>
    <w:p w:rsidR="00DE6D5E" w:rsidRPr="00816C33" w:rsidRDefault="00DE6D5E" w:rsidP="000A569B">
      <w:pPr>
        <w:pStyle w:val="Pargrafdellista2"/>
        <w:numPr>
          <w:ilvl w:val="0"/>
          <w:numId w:val="11"/>
        </w:numPr>
      </w:pPr>
      <w:r w:rsidRPr="00816C33">
        <w:t>Sostenibilitat i compromís social</w:t>
      </w:r>
    </w:p>
    <w:p w:rsidR="00DE6D5E" w:rsidRPr="00816C33" w:rsidRDefault="00DE6D5E" w:rsidP="000A569B">
      <w:pPr>
        <w:pStyle w:val="Pargrafdellista2"/>
        <w:numPr>
          <w:ilvl w:val="0"/>
          <w:numId w:val="11"/>
        </w:numPr>
      </w:pPr>
      <w:r w:rsidRPr="00816C33">
        <w:t>Ús solvent  dels recursos d’informació</w:t>
      </w:r>
    </w:p>
    <w:p w:rsidR="00DE6D5E" w:rsidRPr="006624C1" w:rsidRDefault="00DE6D5E" w:rsidP="000A569B">
      <w:pPr>
        <w:pStyle w:val="Pargrafdellista2"/>
        <w:numPr>
          <w:ilvl w:val="0"/>
          <w:numId w:val="11"/>
        </w:numPr>
      </w:pPr>
      <w:r w:rsidRPr="006624C1">
        <w:t>Tercera llengua (</w:t>
      </w:r>
      <w:r w:rsidR="004A1553" w:rsidRPr="006624C1">
        <w:t xml:space="preserve">elaboració i defensa del TFG en </w:t>
      </w:r>
      <w:r w:rsidR="00B92B0A" w:rsidRPr="006624C1">
        <w:t>una tecera llengua</w:t>
      </w:r>
      <w:r w:rsidRPr="006624C1">
        <w:t>)</w:t>
      </w:r>
    </w:p>
    <w:p w:rsidR="00DE6D5E" w:rsidRPr="006624C1" w:rsidRDefault="00DE6D5E" w:rsidP="000A569B">
      <w:pPr>
        <w:pStyle w:val="Pargrafdellista2"/>
        <w:numPr>
          <w:ilvl w:val="0"/>
          <w:numId w:val="11"/>
        </w:numPr>
      </w:pPr>
      <w:r w:rsidRPr="006624C1">
        <w:t>Accessibilitat (només per a TFG)</w:t>
      </w:r>
    </w:p>
    <w:p w:rsidR="00DE6D5E" w:rsidRPr="00816C33" w:rsidRDefault="00DE6D5E"/>
    <w:p w:rsidR="00DE6D5E" w:rsidRPr="00816C33" w:rsidRDefault="00DE6D5E">
      <w:r w:rsidRPr="00816C33">
        <w:t xml:space="preserve">En quant a les competències específiques, es valoraran </w:t>
      </w:r>
      <w:r w:rsidRPr="00816C33">
        <w:rPr>
          <w:lang w:eastAsia="es-ES"/>
        </w:rPr>
        <w:t xml:space="preserve">les definides a la Guia Docent del TFG/TFM, que com a síntesi </w:t>
      </w:r>
      <w:r w:rsidRPr="00816C33">
        <w:t>es valoraran a partir dels aspectes següents  (E ):</w:t>
      </w:r>
    </w:p>
    <w:p w:rsidR="00DE6D5E" w:rsidRPr="00816C33" w:rsidRDefault="00DE6D5E" w:rsidP="000A569B">
      <w:pPr>
        <w:pStyle w:val="Pargrafdellista2"/>
        <w:numPr>
          <w:ilvl w:val="0"/>
          <w:numId w:val="12"/>
        </w:numPr>
      </w:pPr>
      <w:r w:rsidRPr="00816C33">
        <w:lastRenderedPageBreak/>
        <w:t>La consecució dels objectius assolits en front als proposats inicialment</w:t>
      </w:r>
    </w:p>
    <w:p w:rsidR="00DE6D5E" w:rsidRPr="00816C33" w:rsidRDefault="00DE6D5E" w:rsidP="000A569B">
      <w:pPr>
        <w:pStyle w:val="Pargrafdellista2"/>
        <w:numPr>
          <w:ilvl w:val="0"/>
          <w:numId w:val="12"/>
        </w:numPr>
      </w:pPr>
      <w:r w:rsidRPr="00816C33">
        <w:t>L’aplicació i síntesi dels coneixements adquirits per l’estudiant durant els seus estudis</w:t>
      </w:r>
    </w:p>
    <w:p w:rsidR="00DE6D5E" w:rsidRPr="00816C33" w:rsidRDefault="00DE6D5E" w:rsidP="000A569B">
      <w:pPr>
        <w:pStyle w:val="Pargrafdellista2"/>
        <w:numPr>
          <w:ilvl w:val="0"/>
          <w:numId w:val="12"/>
        </w:numPr>
      </w:pPr>
      <w:r w:rsidRPr="00816C33">
        <w:t>La idoneïtat i innovació en les solucions proposades</w:t>
      </w:r>
    </w:p>
    <w:p w:rsidR="00DE6D5E" w:rsidRPr="00816C33" w:rsidRDefault="00DE6D5E">
      <w:pPr>
        <w:rPr>
          <w:lang w:eastAsia="es-ES"/>
        </w:rPr>
      </w:pPr>
    </w:p>
    <w:p w:rsidR="00DE6D5E" w:rsidRPr="00816C33" w:rsidRDefault="00DE6D5E">
      <w:pPr>
        <w:rPr>
          <w:lang w:eastAsia="es-ES"/>
        </w:rPr>
      </w:pPr>
      <w:r w:rsidRPr="00816C33">
        <w:rPr>
          <w:lang w:eastAsia="es-ES"/>
        </w:rPr>
        <w:t xml:space="preserve">La presentació final del TFG/TFM (PF) s’avaluarà amb una qualificació obtinguda amb la següent ponderació: </w:t>
      </w:r>
    </w:p>
    <w:p w:rsidR="00DE6D5E" w:rsidRPr="00816C33" w:rsidRDefault="00DE6D5E" w:rsidP="000A569B">
      <w:pPr>
        <w:pStyle w:val="Pargrafdellista2"/>
        <w:numPr>
          <w:ilvl w:val="0"/>
          <w:numId w:val="13"/>
        </w:numPr>
      </w:pPr>
      <w:r w:rsidRPr="00816C33">
        <w:rPr>
          <w:lang w:eastAsia="es-ES"/>
        </w:rPr>
        <w:t xml:space="preserve">80 % competències específiques (E </w:t>
      </w:r>
      <w:r w:rsidRPr="00816C33">
        <w:t>)</w:t>
      </w:r>
    </w:p>
    <w:p w:rsidR="00DE6D5E" w:rsidRPr="00816C33" w:rsidRDefault="00DE6D5E" w:rsidP="000A569B">
      <w:pPr>
        <w:pStyle w:val="Pargrafdellista2"/>
        <w:numPr>
          <w:ilvl w:val="0"/>
          <w:numId w:val="13"/>
        </w:numPr>
      </w:pPr>
      <w:r w:rsidRPr="00816C33">
        <w:t>20 % competències genèriques, totes amb el mateix pes (G1 i G2)</w:t>
      </w:r>
    </w:p>
    <w:p w:rsidR="00DE6D5E" w:rsidRPr="00816C33" w:rsidRDefault="00DE6D5E" w:rsidP="003A5B04">
      <w:pPr>
        <w:pStyle w:val="Ttol4"/>
        <w:spacing w:after="200"/>
        <w:ind w:left="862" w:hanging="862"/>
        <w:rPr>
          <w:color w:val="auto"/>
        </w:rPr>
      </w:pPr>
      <w:bookmarkStart w:id="169" w:name="_Toc360706454"/>
      <w:r w:rsidRPr="00816C33">
        <w:rPr>
          <w:color w:val="auto"/>
        </w:rPr>
        <w:t>Avaluació de TFG/TFM en programes d’intercanvi</w:t>
      </w:r>
      <w:bookmarkEnd w:id="169"/>
    </w:p>
    <w:p w:rsidR="00DE6D5E" w:rsidRPr="00816C33" w:rsidRDefault="00DE6D5E">
      <w:r w:rsidRPr="00816C33">
        <w:t>L’avaluació dels TFG-TFM realitzats en altres universitats, en programes de mobilitat nacional o internacional, s’haurà de certificar indicant el nombre de crèdits ECTS del treball realitzat i la qualificació numèrica obtinguda. Si la valoració inclou informació sobre les competències genèriques assolides, aquesta valoració també s’incorporarà al certificat.  La qualificació obtinguda serà adaptada a l’escala 0 - 10  i les competències seran reconegudes en el seu cas.</w:t>
      </w:r>
    </w:p>
    <w:p w:rsidR="00DE6D5E" w:rsidRPr="00816C33" w:rsidRDefault="00DE6D5E"/>
    <w:p w:rsidR="00DE6D5E" w:rsidRPr="00816C33" w:rsidRDefault="00DE6D5E" w:rsidP="003A5B04">
      <w:pPr>
        <w:pStyle w:val="Ttol3"/>
        <w:spacing w:after="200"/>
        <w:rPr>
          <w:color w:val="auto"/>
        </w:rPr>
      </w:pPr>
      <w:bookmarkStart w:id="170" w:name="_Toc423543700"/>
      <w:r w:rsidRPr="00816C33">
        <w:rPr>
          <w:color w:val="auto"/>
        </w:rPr>
        <w:t>Rúbriques per l’avaluació de competències</w:t>
      </w:r>
      <w:bookmarkEnd w:id="170"/>
    </w:p>
    <w:p w:rsidR="00DE6D5E" w:rsidRPr="00816C33" w:rsidRDefault="00DE6D5E">
      <w:r w:rsidRPr="00816C33">
        <w:t>Per l’avaluació de competències genèriques i específiques es podran fer servir les rúbriques d’avaluació recomanades a l’efecte i publicades a la web del TFG-TFM.  Alternativament, per cada competència s’avaluaran quatre nivells:  1-Baix, 2-Mitjà, 3-Alt, 4-Molt Alt</w:t>
      </w:r>
    </w:p>
    <w:p w:rsidR="00DE6D5E" w:rsidRPr="00816C33" w:rsidRDefault="00DE6D5E" w:rsidP="003A5B04">
      <w:pPr>
        <w:pStyle w:val="Ttol3"/>
        <w:spacing w:after="200"/>
        <w:rPr>
          <w:color w:val="auto"/>
        </w:rPr>
      </w:pPr>
      <w:bookmarkStart w:id="171" w:name="_Toc423543701"/>
      <w:r w:rsidRPr="00816C33">
        <w:rPr>
          <w:color w:val="auto"/>
        </w:rPr>
        <w:t>Avaluació de competència en tercera llengua</w:t>
      </w:r>
      <w:bookmarkEnd w:id="171"/>
    </w:p>
    <w:p w:rsidR="00DE6D5E" w:rsidRPr="006624C1" w:rsidRDefault="00DE6D5E">
      <w:r w:rsidRPr="00816C33">
        <w:t xml:space="preserve">En el cas en que la proposta de treball de TFG inclogui la sol·licitud de valoració de </w:t>
      </w:r>
      <w:r w:rsidRPr="006624C1">
        <w:t xml:space="preserve">competència en tercera llengua, s’entendrà assolida aquesta competència amb la realització correcta en </w:t>
      </w:r>
      <w:r w:rsidR="003E31D3" w:rsidRPr="006624C1">
        <w:t xml:space="preserve">aquesta tercera llengua </w:t>
      </w:r>
      <w:r w:rsidRPr="006624C1">
        <w:t>de la memòria del treball així com la correcta presentació final en aquesta llengua. En aquest cas el tribunal podrà estar assessorat convenientment.</w:t>
      </w:r>
    </w:p>
    <w:p w:rsidR="00DE6D5E" w:rsidRPr="006624C1" w:rsidRDefault="00DE6D5E" w:rsidP="00967240">
      <w:pPr>
        <w:pStyle w:val="Ttol3"/>
        <w:spacing w:after="200"/>
        <w:rPr>
          <w:color w:val="auto"/>
        </w:rPr>
      </w:pPr>
      <w:bookmarkStart w:id="172" w:name="_Toc423543702"/>
      <w:r w:rsidRPr="006624C1">
        <w:rPr>
          <w:color w:val="auto"/>
        </w:rPr>
        <w:t>Qualificació final del treball</w:t>
      </w:r>
      <w:bookmarkEnd w:id="172"/>
    </w:p>
    <w:p w:rsidR="00DE6D5E" w:rsidRPr="00816C33" w:rsidRDefault="00DE6D5E">
      <w:r w:rsidRPr="006624C1">
        <w:t xml:space="preserve">La qualificació final del treball es calcularà a partir de la valoració de la presentació final (PF), tenint en compte també l’informe de seguiment aportat pel </w:t>
      </w:r>
      <w:r w:rsidR="006752EB" w:rsidRPr="006624C1">
        <w:t xml:space="preserve">director acadèmic </w:t>
      </w:r>
      <w:r w:rsidRPr="006624C1">
        <w:t xml:space="preserve">al tribunal. Es farà constar a l’informe de d’avaluació, un informe per cada estudiant en el cas de treballs </w:t>
      </w:r>
      <w:r w:rsidRPr="00816C33">
        <w:t xml:space="preserve">realitzats en equip. </w:t>
      </w:r>
    </w:p>
    <w:p w:rsidR="00DE6D5E" w:rsidRPr="00816C33" w:rsidRDefault="00DE6D5E" w:rsidP="00AD3574">
      <w:pPr>
        <w:autoSpaceDE w:val="0"/>
        <w:autoSpaceDN w:val="0"/>
        <w:adjustRightInd w:val="0"/>
        <w:spacing w:line="240" w:lineRule="auto"/>
        <w:rPr>
          <w:lang w:eastAsia="es-ES"/>
        </w:rPr>
      </w:pPr>
      <w:r w:rsidRPr="00816C33">
        <w:rPr>
          <w:lang w:eastAsia="es-ES"/>
        </w:rPr>
        <w:t>El secretari del tribunal omplirà l’informe d’avaluació, que contindrà:</w:t>
      </w:r>
    </w:p>
    <w:p w:rsidR="00DE6D5E" w:rsidRPr="00816C33" w:rsidRDefault="00DE6D5E" w:rsidP="00AD3574">
      <w:pPr>
        <w:autoSpaceDE w:val="0"/>
        <w:autoSpaceDN w:val="0"/>
        <w:adjustRightInd w:val="0"/>
        <w:spacing w:line="240" w:lineRule="auto"/>
        <w:rPr>
          <w:lang w:eastAsia="es-ES"/>
        </w:rPr>
      </w:pPr>
      <w:r w:rsidRPr="00816C33">
        <w:rPr>
          <w:lang w:eastAsia="es-ES"/>
        </w:rPr>
        <w:t xml:space="preserve">a) El resultat de l’avaluació final del TFG-TFM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 xml:space="preserve">S’indicarà la qualificació numèrica i descriptiva: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 xml:space="preserve">Suspens (inferior a 5) ,  Aprovat (5.0 a 6.9) ,  Notable (7.0 a 8.9) i  Excel·lent (9.0 a 10.0).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 xml:space="preserve">Els TFG-TFM amb qualificació descriptiva d’Excel·lent podran tenir la menció de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Matrícula d’Honor.</w:t>
      </w:r>
    </w:p>
    <w:p w:rsidR="00DE6D5E" w:rsidRPr="00816C33" w:rsidRDefault="00DE6D5E" w:rsidP="00036C6E">
      <w:pPr>
        <w:autoSpaceDE w:val="0"/>
        <w:autoSpaceDN w:val="0"/>
        <w:adjustRightInd w:val="0"/>
        <w:spacing w:after="0" w:line="240" w:lineRule="auto"/>
        <w:ind w:firstLine="709"/>
        <w:rPr>
          <w:lang w:eastAsia="es-ES"/>
        </w:rPr>
      </w:pPr>
    </w:p>
    <w:p w:rsidR="00DE6D5E" w:rsidRPr="00816C33" w:rsidRDefault="00DE6D5E" w:rsidP="00AD3574">
      <w:pPr>
        <w:autoSpaceDE w:val="0"/>
        <w:autoSpaceDN w:val="0"/>
        <w:adjustRightInd w:val="0"/>
        <w:spacing w:line="240" w:lineRule="auto"/>
        <w:rPr>
          <w:lang w:eastAsia="es-ES"/>
        </w:rPr>
      </w:pPr>
      <w:r w:rsidRPr="00816C33">
        <w:rPr>
          <w:lang w:eastAsia="es-ES"/>
        </w:rPr>
        <w:t xml:space="preserve">b) L’avaluació de competències genèriques que s’hagin sol·licitat a la proposta, si és el cas, </w:t>
      </w:r>
    </w:p>
    <w:p w:rsidR="00DE6D5E" w:rsidRPr="00816C33" w:rsidRDefault="00DE6D5E" w:rsidP="00C47303">
      <w:pPr>
        <w:autoSpaceDE w:val="0"/>
        <w:autoSpaceDN w:val="0"/>
        <w:adjustRightInd w:val="0"/>
        <w:spacing w:line="240" w:lineRule="auto"/>
        <w:ind w:left="708"/>
        <w:rPr>
          <w:lang w:eastAsia="es-ES"/>
        </w:rPr>
      </w:pPr>
      <w:r w:rsidRPr="00816C33">
        <w:lastRenderedPageBreak/>
        <w:t>Per l’avaluació d’aquestes competències es podran fer servir les rúbriques d’avaluació publicades a la web del TFG-TFM.  Alternativament, per cada competència s’avaluaran quatre nivells:  1-Baix, 2-Mitjà, 3-Alt, 4-Molt Alt.</w:t>
      </w:r>
    </w:p>
    <w:p w:rsidR="00DE6D5E" w:rsidRPr="00816C33" w:rsidRDefault="00DE6D5E" w:rsidP="00AD3574">
      <w:pPr>
        <w:autoSpaceDE w:val="0"/>
        <w:autoSpaceDN w:val="0"/>
        <w:adjustRightInd w:val="0"/>
        <w:spacing w:line="240" w:lineRule="auto"/>
        <w:rPr>
          <w:lang w:eastAsia="es-ES"/>
        </w:rPr>
      </w:pPr>
      <w:r w:rsidRPr="00816C33">
        <w:rPr>
          <w:lang w:eastAsia="es-ES"/>
        </w:rPr>
        <w:t>En el cas de presentar l’estudiant la memòria en format paper, es farà constar la qualificació final del TFG-TFM a la pàgina impresa corresponent de la forma següent:</w:t>
      </w:r>
    </w:p>
    <w:p w:rsidR="00DE6D5E" w:rsidRPr="00816C33" w:rsidRDefault="00DE6D5E" w:rsidP="000A569B">
      <w:pPr>
        <w:numPr>
          <w:ilvl w:val="0"/>
          <w:numId w:val="2"/>
        </w:numPr>
        <w:autoSpaceDE w:val="0"/>
        <w:autoSpaceDN w:val="0"/>
        <w:adjustRightInd w:val="0"/>
        <w:spacing w:after="0" w:line="240" w:lineRule="auto"/>
        <w:ind w:left="714" w:hanging="357"/>
        <w:rPr>
          <w:lang w:eastAsia="es-ES"/>
        </w:rPr>
      </w:pPr>
      <w:r w:rsidRPr="00816C33">
        <w:rPr>
          <w:lang w:eastAsia="es-ES"/>
        </w:rPr>
        <w:t>Qualificació final (numèrica i descriptiva)</w:t>
      </w:r>
    </w:p>
    <w:p w:rsidR="00DE6D5E" w:rsidRPr="00816C33" w:rsidRDefault="00DE6D5E" w:rsidP="000A569B">
      <w:pPr>
        <w:numPr>
          <w:ilvl w:val="0"/>
          <w:numId w:val="2"/>
        </w:numPr>
        <w:autoSpaceDE w:val="0"/>
        <w:autoSpaceDN w:val="0"/>
        <w:adjustRightInd w:val="0"/>
        <w:spacing w:after="0" w:line="240" w:lineRule="auto"/>
        <w:ind w:left="714" w:hanging="357"/>
        <w:rPr>
          <w:lang w:eastAsia="es-ES"/>
        </w:rPr>
      </w:pPr>
      <w:r w:rsidRPr="00816C33">
        <w:rPr>
          <w:lang w:eastAsia="es-ES"/>
        </w:rPr>
        <w:t>Data de la defensa</w:t>
      </w:r>
    </w:p>
    <w:p w:rsidR="00DE6D5E" w:rsidRPr="00816C33" w:rsidRDefault="00DE6D5E" w:rsidP="000A569B">
      <w:pPr>
        <w:numPr>
          <w:ilvl w:val="0"/>
          <w:numId w:val="2"/>
        </w:numPr>
        <w:autoSpaceDE w:val="0"/>
        <w:autoSpaceDN w:val="0"/>
        <w:adjustRightInd w:val="0"/>
        <w:spacing w:after="0" w:line="240" w:lineRule="auto"/>
        <w:ind w:left="714" w:hanging="357"/>
        <w:rPr>
          <w:lang w:eastAsia="es-ES"/>
        </w:rPr>
      </w:pPr>
      <w:r w:rsidRPr="00816C33">
        <w:rPr>
          <w:lang w:eastAsia="es-ES"/>
        </w:rPr>
        <w:t>Signatura del membres del tribunal que han avaluat el TFG-TFM.</w:t>
      </w:r>
    </w:p>
    <w:p w:rsidR="00DE6D5E" w:rsidRPr="00816C33" w:rsidRDefault="00DE6D5E" w:rsidP="00AD3574">
      <w:pPr>
        <w:autoSpaceDE w:val="0"/>
        <w:autoSpaceDN w:val="0"/>
        <w:adjustRightInd w:val="0"/>
        <w:spacing w:line="240" w:lineRule="auto"/>
        <w:rPr>
          <w:lang w:eastAsia="es-ES"/>
        </w:rPr>
      </w:pPr>
    </w:p>
    <w:p w:rsidR="00DE6D5E" w:rsidRPr="00816C33" w:rsidRDefault="00DE6D5E" w:rsidP="00943C6F">
      <w:pPr>
        <w:autoSpaceDE w:val="0"/>
        <w:autoSpaceDN w:val="0"/>
        <w:adjustRightInd w:val="0"/>
        <w:spacing w:line="240" w:lineRule="auto"/>
        <w:rPr>
          <w:lang w:eastAsia="es-ES"/>
        </w:rPr>
      </w:pPr>
      <w:r w:rsidRPr="00816C33">
        <w:rPr>
          <w:lang w:eastAsia="es-ES"/>
        </w:rPr>
        <w:t xml:space="preserve">En el cas que l’estudiant no hagi finalitzat el projecte en el quadrimestre en que l’ha matriculat, o no en realitzi la defensa per qualsevol altre motiu, la qualificació serà de No Presentat. En aquest cas, o en el cas que el TFG-TFM sigui avaluat amb un </w:t>
      </w:r>
      <w:r w:rsidRPr="00816C33">
        <w:rPr>
          <w:i/>
          <w:iCs/>
          <w:lang w:eastAsia="es-ES"/>
        </w:rPr>
        <w:t>Suspens</w:t>
      </w:r>
      <w:r w:rsidRPr="00816C33">
        <w:rPr>
          <w:lang w:eastAsia="es-ES"/>
        </w:rPr>
        <w:t>, podrà optar a repetir tot el procediment d’assignació de tema i matrícula o a defensar el mateix treball en el quadrimestre següent, prèvia matriculació regular.</w:t>
      </w:r>
    </w:p>
    <w:p w:rsidR="00DE6D5E" w:rsidRPr="00816C33" w:rsidRDefault="00DE6D5E" w:rsidP="00943C6F">
      <w:pPr>
        <w:autoSpaceDE w:val="0"/>
        <w:autoSpaceDN w:val="0"/>
        <w:adjustRightInd w:val="0"/>
        <w:spacing w:line="240" w:lineRule="auto"/>
      </w:pPr>
    </w:p>
    <w:p w:rsidR="00DE6D5E" w:rsidRPr="00816C33" w:rsidRDefault="00DE6D5E" w:rsidP="0047749E">
      <w:pPr>
        <w:pStyle w:val="Ttol2"/>
        <w:rPr>
          <w:color w:val="auto"/>
        </w:rPr>
      </w:pPr>
      <w:bookmarkStart w:id="173" w:name="_Toc423543703"/>
      <w:r w:rsidRPr="00816C33">
        <w:rPr>
          <w:color w:val="auto"/>
        </w:rPr>
        <w:t>Continguts i estructura dels documents del TFG/TFM</w:t>
      </w:r>
      <w:bookmarkEnd w:id="173"/>
    </w:p>
    <w:p w:rsidR="00DE6D5E" w:rsidRPr="00816C33" w:rsidRDefault="00DE6D5E" w:rsidP="0047749E">
      <w:pPr>
        <w:spacing w:before="200"/>
        <w:rPr>
          <w:lang w:eastAsia="es-ES"/>
        </w:rPr>
      </w:pPr>
      <w:r w:rsidRPr="00816C33">
        <w:rPr>
          <w:lang w:eastAsia="es-ES"/>
        </w:rPr>
        <w:t>En aquest apartat es defineixen les pautes per a la confecció de la memòria del Treball Final e Grau o Treball Final de Màster TFG/TFM prenen com a ref</w:t>
      </w:r>
      <w:r w:rsidR="00D27E17" w:rsidRPr="00816C33">
        <w:rPr>
          <w:lang w:eastAsia="es-ES"/>
        </w:rPr>
        <w:t>erència la norma UNE 157001:2014</w:t>
      </w:r>
      <w:r w:rsidRPr="00816C33">
        <w:rPr>
          <w:color w:val="C00000"/>
          <w:lang w:eastAsia="es-ES"/>
        </w:rPr>
        <w:t xml:space="preserve"> </w:t>
      </w:r>
      <w:r w:rsidRPr="00816C33">
        <w:rPr>
          <w:lang w:eastAsia="es-ES"/>
        </w:rPr>
        <w:t>“Criterios generales par</w:t>
      </w:r>
      <w:r w:rsidR="00496AD2" w:rsidRPr="00816C33">
        <w:rPr>
          <w:lang w:eastAsia="es-ES"/>
        </w:rPr>
        <w:t>a la elaboración de proyectos”.</w:t>
      </w:r>
      <w:r w:rsidRPr="00816C33">
        <w:rPr>
          <w:lang w:eastAsia="es-ES"/>
        </w:rPr>
        <w:t xml:space="preserve"> Es presenten unes pautes bàsiques suficientment obertes per no restringir la creativitat dels estudiants a l’hora de presentar el treball.</w:t>
      </w:r>
    </w:p>
    <w:p w:rsidR="00DE6D5E" w:rsidRPr="00816C33" w:rsidRDefault="00DE6D5E" w:rsidP="00A5708C">
      <w:pPr>
        <w:rPr>
          <w:lang w:eastAsia="es-ES"/>
        </w:rPr>
      </w:pPr>
      <w:r w:rsidRPr="00816C33">
        <w:rPr>
          <w:lang w:eastAsia="es-ES"/>
        </w:rPr>
        <w:t>A la memòria cal descriure el procés i els resultats del treball o de la investigació realitzada amb motiu del Treball Final e Grau o Treball Final de Màster. Han de presentar informació suficient perquè un lector qualificat pugui jutjar, avaluar i, si escau, proposar modificacions a les conclusions o recomanacions.</w:t>
      </w:r>
    </w:p>
    <w:p w:rsidR="00DE6D5E" w:rsidRPr="00816C33" w:rsidRDefault="00DE6D5E" w:rsidP="00797770">
      <w:pPr>
        <w:pStyle w:val="Ttol3"/>
        <w:spacing w:after="200"/>
        <w:rPr>
          <w:color w:val="auto"/>
        </w:rPr>
      </w:pPr>
      <w:bookmarkStart w:id="174" w:name="_Toc423543704"/>
      <w:r w:rsidRPr="00816C33">
        <w:rPr>
          <w:color w:val="auto"/>
        </w:rPr>
        <w:t>Presentació</w:t>
      </w:r>
      <w:bookmarkEnd w:id="174"/>
    </w:p>
    <w:p w:rsidR="00DE6D5E" w:rsidRPr="00816C33" w:rsidRDefault="00DE6D5E" w:rsidP="002E7B45">
      <w:pPr>
        <w:rPr>
          <w:lang w:eastAsia="es-ES"/>
        </w:rPr>
      </w:pPr>
      <w:r w:rsidRPr="00816C33">
        <w:rPr>
          <w:lang w:eastAsia="es-ES"/>
        </w:rPr>
        <w:t>Els documents de la memòria que es realitzin en paper s’ha de presentar enquadernats en format A4. Un volum enquadernat no ha d’excedir els 100 fulls. Si el TFG/TFM és constituït per més d’un volum, aquests es lliuraran dins una única carpeta de projectes que no excedirà els 50 mm de llom, i que disposarà en el seu frontal i llom, de etiquetes amb la informació completa del TFG/TFM: títol del projecte, l’autor, el director, la titulació i la data de la convocatòria. Les carpetes, etiquetes i enquadernació dels volums s’adaptaran als models definits per l’Escola.</w:t>
      </w:r>
    </w:p>
    <w:p w:rsidR="00DE6D5E" w:rsidRPr="00816C33" w:rsidRDefault="00DE6D5E" w:rsidP="002E7B45">
      <w:pPr>
        <w:rPr>
          <w:lang w:eastAsia="es-ES"/>
        </w:rPr>
      </w:pPr>
      <w:r w:rsidRPr="00816C33">
        <w:rPr>
          <w:lang w:eastAsia="es-ES"/>
        </w:rPr>
        <w:t>La documentació s’elaborarà en català</w:t>
      </w:r>
      <w:r w:rsidR="008F6F1B" w:rsidRPr="00816C33">
        <w:rPr>
          <w:lang w:eastAsia="es-ES"/>
        </w:rPr>
        <w:t xml:space="preserve">, </w:t>
      </w:r>
      <w:r w:rsidRPr="00816C33">
        <w:rPr>
          <w:lang w:eastAsia="es-ES"/>
        </w:rPr>
        <w:t>castellà</w:t>
      </w:r>
      <w:r w:rsidR="008F6F1B" w:rsidRPr="00816C33">
        <w:rPr>
          <w:lang w:eastAsia="es-ES"/>
        </w:rPr>
        <w:t xml:space="preserve"> o anglès</w:t>
      </w:r>
      <w:r w:rsidRPr="00816C33">
        <w:rPr>
          <w:lang w:eastAsia="es-ES"/>
        </w:rPr>
        <w:t>. Quan la proposta del TFG inclogui la valoració de competència en t</w:t>
      </w:r>
      <w:r w:rsidR="008F6F1B" w:rsidRPr="00816C33">
        <w:rPr>
          <w:lang w:eastAsia="es-ES"/>
        </w:rPr>
        <w:t xml:space="preserve">ercera llengua, es realitzarà la </w:t>
      </w:r>
      <w:r w:rsidRPr="00816C33">
        <w:rPr>
          <w:lang w:eastAsia="es-ES"/>
        </w:rPr>
        <w:t>memòria i la presentació del TFG/TFM en llengua anglesa. En altres casos, es farà servir un dels dos idiomes indicats.</w:t>
      </w:r>
    </w:p>
    <w:p w:rsidR="00DE6D5E" w:rsidRPr="00816C33" w:rsidRDefault="00DE6D5E" w:rsidP="002E7B45">
      <w:pPr>
        <w:rPr>
          <w:lang w:eastAsia="es-ES"/>
        </w:rPr>
      </w:pPr>
      <w:r w:rsidRPr="00816C33">
        <w:rPr>
          <w:lang w:eastAsia="es-ES"/>
        </w:rPr>
        <w:t>Els fulls han d’anar impresos a doble cara. En cadascuna de les cares hi figurarà una capçalera amb una identificació del projecte i/o document (títol abreujat si cal i/o autor/a) situada a la part interior de la pàgina i el número de pàgina a la part exterior.</w:t>
      </w:r>
    </w:p>
    <w:p w:rsidR="00DE6D5E" w:rsidRPr="00816C33" w:rsidRDefault="00DE6D5E" w:rsidP="002E7B45">
      <w:pPr>
        <w:rPr>
          <w:lang w:eastAsia="es-ES"/>
        </w:rPr>
      </w:pPr>
      <w:r w:rsidRPr="00816C33">
        <w:rPr>
          <w:lang w:eastAsia="es-ES"/>
        </w:rPr>
        <w:t xml:space="preserve">Cal no abusar de tipus de lletra diferents i utilitzar un codi tipogràfic consistent al llarg de tot el treball. El format ha de ser tal que s’obtinguin pàgines amb una densitat d’informació raonable, per exemple, la lletra del cos del text tipus Arial de 11 punts o bé tipus Times de 12 </w:t>
      </w:r>
      <w:r w:rsidRPr="00816C33">
        <w:rPr>
          <w:lang w:eastAsia="es-ES"/>
        </w:rPr>
        <w:lastRenderedPageBreak/>
        <w:t>punts, el marge interior de 30 mm i l’exterior de 20 mm, els marges superior i inferior de 25 mm, 1,5 espais (de valor constant) entre línies. Els paràgrafs han de tenir, per exemple, entre 3 i 10 línies, i han d’anar separats per un espaiat addicional d’uns 12 punts.</w:t>
      </w:r>
    </w:p>
    <w:p w:rsidR="00DE6D5E" w:rsidRPr="00816C33" w:rsidRDefault="00DE6D5E" w:rsidP="002E7B45">
      <w:pPr>
        <w:rPr>
          <w:lang w:eastAsia="es-ES"/>
        </w:rPr>
      </w:pPr>
      <w:r w:rsidRPr="00816C33">
        <w:rPr>
          <w:lang w:eastAsia="es-ES"/>
        </w:rPr>
        <w:t>Tampoc no cal abusar d’acoloriments i altres efectes de presentació, de difícil justificació si no és, per exemple, de manera puntual per destacar algun punt important.</w:t>
      </w:r>
    </w:p>
    <w:p w:rsidR="00DE6D5E" w:rsidRPr="00816C33" w:rsidRDefault="00DE6D5E" w:rsidP="002E7B45">
      <w:pPr>
        <w:rPr>
          <w:lang w:eastAsia="es-ES"/>
        </w:rPr>
      </w:pPr>
      <w:r w:rsidRPr="00816C33">
        <w:rPr>
          <w:lang w:eastAsia="es-ES"/>
        </w:rPr>
        <w:t>Hi ha prou possibilitats tipogràfiques per destacar un text prescindint dels subratllats.</w:t>
      </w:r>
    </w:p>
    <w:p w:rsidR="00DE6D5E" w:rsidRPr="00816C33" w:rsidRDefault="00DE6D5E" w:rsidP="002611C1">
      <w:pPr>
        <w:pStyle w:val="Ttol3"/>
        <w:spacing w:after="240"/>
        <w:rPr>
          <w:color w:val="auto"/>
        </w:rPr>
      </w:pPr>
      <w:bookmarkStart w:id="175" w:name="_Toc423543705"/>
      <w:r w:rsidRPr="00816C33">
        <w:rPr>
          <w:color w:val="auto"/>
        </w:rPr>
        <w:t>Estructura del Treball Final de Grau / Màster</w:t>
      </w:r>
      <w:bookmarkEnd w:id="175"/>
      <w:r w:rsidRPr="00816C33">
        <w:rPr>
          <w:color w:val="auto"/>
        </w:rPr>
        <w:t xml:space="preserve"> </w:t>
      </w:r>
    </w:p>
    <w:p w:rsidR="008F6F1B" w:rsidRPr="00816C33" w:rsidRDefault="00496AD2" w:rsidP="002E7B45">
      <w:pPr>
        <w:rPr>
          <w:lang w:eastAsia="es-ES"/>
        </w:rPr>
      </w:pPr>
      <w:r w:rsidRPr="00816C33">
        <w:rPr>
          <w:lang w:eastAsia="es-ES"/>
        </w:rPr>
        <w:t>Per</w:t>
      </w:r>
      <w:r w:rsidR="00937330" w:rsidRPr="00816C33">
        <w:rPr>
          <w:lang w:eastAsia="es-ES"/>
        </w:rPr>
        <w:t xml:space="preserve"> a la definició de</w:t>
      </w:r>
      <w:r w:rsidRPr="00816C33">
        <w:rPr>
          <w:lang w:eastAsia="es-ES"/>
        </w:rPr>
        <w:t xml:space="preserve"> l’estructura del Treball Final de Grau / Màster es </w:t>
      </w:r>
      <w:r w:rsidR="00937330" w:rsidRPr="00816C33">
        <w:rPr>
          <w:lang w:eastAsia="es-ES"/>
        </w:rPr>
        <w:t>pren</w:t>
      </w:r>
      <w:r w:rsidRPr="00816C33">
        <w:rPr>
          <w:lang w:eastAsia="es-ES"/>
        </w:rPr>
        <w:t xml:space="preserve"> com a referència </w:t>
      </w:r>
      <w:r w:rsidR="008F6F1B" w:rsidRPr="00816C33">
        <w:rPr>
          <w:lang w:eastAsia="es-ES"/>
        </w:rPr>
        <w:t xml:space="preserve">la </w:t>
      </w:r>
      <w:r w:rsidR="008F6F1B" w:rsidRPr="006624C1">
        <w:rPr>
          <w:lang w:eastAsia="es-ES"/>
        </w:rPr>
        <w:t xml:space="preserve">norma UNE 157001:2014, d’acord amb la </w:t>
      </w:r>
      <w:r w:rsidRPr="006624C1">
        <w:rPr>
          <w:lang w:eastAsia="es-ES"/>
        </w:rPr>
        <w:t>“P</w:t>
      </w:r>
      <w:r w:rsidR="008F6F1B" w:rsidRPr="006624C1">
        <w:rPr>
          <w:lang w:eastAsia="es-ES"/>
        </w:rPr>
        <w:t xml:space="preserve">lantilla </w:t>
      </w:r>
      <w:r w:rsidR="00D755C6" w:rsidRPr="006624C1">
        <w:rPr>
          <w:lang w:eastAsia="es-ES"/>
        </w:rPr>
        <w:t xml:space="preserve">Memoria </w:t>
      </w:r>
      <w:r w:rsidR="008F6F1B" w:rsidRPr="006624C1">
        <w:rPr>
          <w:lang w:eastAsia="es-ES"/>
        </w:rPr>
        <w:t>del TFG/TFM</w:t>
      </w:r>
      <w:r w:rsidRPr="006624C1">
        <w:rPr>
          <w:lang w:eastAsia="es-ES"/>
        </w:rPr>
        <w:t>”</w:t>
      </w:r>
      <w:r w:rsidR="003731F3" w:rsidRPr="006624C1">
        <w:rPr>
          <w:lang w:eastAsia="es-ES"/>
        </w:rPr>
        <w:t xml:space="preserve"> </w:t>
      </w:r>
      <w:r w:rsidR="008F6F1B" w:rsidRPr="006624C1">
        <w:rPr>
          <w:lang w:eastAsia="es-ES"/>
        </w:rPr>
        <w:t>que es posa a disposició dels estudiants</w:t>
      </w:r>
      <w:r w:rsidR="00D755C6" w:rsidRPr="006624C1">
        <w:rPr>
          <w:lang w:eastAsia="es-ES"/>
        </w:rPr>
        <w:t xml:space="preserve"> al web del centre, dins l’apartat de Treball Fi de Grau/Màster, Models de documents</w:t>
      </w:r>
      <w:r w:rsidR="0029708E" w:rsidRPr="006624C1">
        <w:rPr>
          <w:lang w:eastAsia="es-ES"/>
        </w:rPr>
        <w:t>.</w:t>
      </w:r>
      <w:r w:rsidR="008F6F1B" w:rsidRPr="006624C1">
        <w:rPr>
          <w:lang w:eastAsia="es-ES"/>
        </w:rPr>
        <w:t xml:space="preserve">  </w:t>
      </w:r>
    </w:p>
    <w:p w:rsidR="00DE6D5E" w:rsidRPr="00816C33" w:rsidRDefault="00DE6D5E" w:rsidP="00A5708C">
      <w:pPr>
        <w:autoSpaceDE w:val="0"/>
        <w:autoSpaceDN w:val="0"/>
        <w:adjustRightInd w:val="0"/>
        <w:spacing w:after="0" w:line="240" w:lineRule="auto"/>
        <w:rPr>
          <w:rFonts w:cs="Calibri"/>
        </w:rPr>
      </w:pPr>
    </w:p>
    <w:p w:rsidR="00DE6D5E" w:rsidRPr="00816C33" w:rsidRDefault="00DE6D5E">
      <w:pPr>
        <w:rPr>
          <w:rFonts w:ascii="Cambria" w:hAnsi="Cambria"/>
          <w:sz w:val="28"/>
        </w:rPr>
      </w:pPr>
      <w:r w:rsidRPr="00816C33">
        <w:br w:type="page"/>
      </w:r>
    </w:p>
    <w:p w:rsidR="00DE6D5E" w:rsidRPr="00B85DD7" w:rsidRDefault="00DE6D5E">
      <w:pPr>
        <w:pStyle w:val="Ttol1"/>
        <w:rPr>
          <w:color w:val="auto"/>
        </w:rPr>
      </w:pPr>
      <w:bookmarkStart w:id="176" w:name="_Toc423543706"/>
      <w:r w:rsidRPr="00B85DD7">
        <w:rPr>
          <w:color w:val="auto"/>
        </w:rPr>
        <w:lastRenderedPageBreak/>
        <w:t>EXPEDICIÓ DEL TÍTOL</w:t>
      </w:r>
      <w:r w:rsidR="00D93723" w:rsidRPr="00B85DD7">
        <w:rPr>
          <w:color w:val="auto"/>
        </w:rPr>
        <w:t xml:space="preserve">, </w:t>
      </w:r>
      <w:r w:rsidRPr="00B85DD7">
        <w:rPr>
          <w:color w:val="auto"/>
        </w:rPr>
        <w:t>SUPLEMENT EUROPEU AL TÍTOL</w:t>
      </w:r>
      <w:bookmarkEnd w:id="176"/>
      <w:r w:rsidR="00D93723" w:rsidRPr="00B85DD7">
        <w:rPr>
          <w:color w:val="auto"/>
        </w:rPr>
        <w:t xml:space="preserve"> </w:t>
      </w:r>
      <w:r w:rsidR="00D93723" w:rsidRPr="00B85DD7">
        <w:rPr>
          <w:color w:val="auto"/>
        </w:rPr>
        <w:tab/>
        <w:t>I DIPLOMES.</w:t>
      </w:r>
    </w:p>
    <w:p w:rsidR="00AB0A01" w:rsidRPr="00816C33" w:rsidRDefault="00AB0A01"/>
    <w:p w:rsidR="00D93723" w:rsidRDefault="003B7597" w:rsidP="00D93723">
      <w:pPr>
        <w:rPr>
          <w:rFonts w:cs="Calibri"/>
        </w:rPr>
      </w:pPr>
      <w:r w:rsidRPr="00816C33">
        <w:t>Les estudiantes i estudiants</w:t>
      </w:r>
      <w:r w:rsidR="00835BD9" w:rsidRPr="00816C33">
        <w:rPr>
          <w:rFonts w:cs="Calibri"/>
        </w:rPr>
        <w:t xml:space="preserve">, una vegada han assolit els requisits necessaris, tenen dret a sol·licitar l’expedició del títol universitari oficial corresponent i del </w:t>
      </w:r>
      <w:r w:rsidR="007846C1" w:rsidRPr="00816C33">
        <w:rPr>
          <w:rFonts w:cs="Calibri"/>
        </w:rPr>
        <w:t>Suplement E</w:t>
      </w:r>
      <w:r w:rsidR="00835BD9" w:rsidRPr="00816C33">
        <w:rPr>
          <w:rFonts w:cs="Calibri"/>
        </w:rPr>
        <w:t xml:space="preserve">uropeu al </w:t>
      </w:r>
      <w:r w:rsidR="007846C1" w:rsidRPr="00816C33">
        <w:rPr>
          <w:rFonts w:cs="Calibri"/>
        </w:rPr>
        <w:t>T</w:t>
      </w:r>
      <w:r w:rsidR="00835BD9" w:rsidRPr="00816C33">
        <w:rPr>
          <w:rFonts w:cs="Calibri"/>
        </w:rPr>
        <w:t>ítol que l’acompanya.</w:t>
      </w:r>
    </w:p>
    <w:p w:rsidR="00D93723" w:rsidRDefault="00D93723" w:rsidP="00D93723">
      <w:r w:rsidRPr="00D93723">
        <w:t>L’estudiant pot demanar al centre, mitjançant la sol∙licitud corresponent, l’expedició</w:t>
      </w:r>
      <w:r>
        <w:t xml:space="preserve"> </w:t>
      </w:r>
      <w:r w:rsidRPr="00D93723">
        <w:t>d’un certificat substitutori del títol mentre aquest no s’hagi editat, per poderse</w:t>
      </w:r>
      <w:r>
        <w:t xml:space="preserve"> </w:t>
      </w:r>
      <w:r w:rsidRPr="00D93723">
        <w:t>col∙legiar, presentarlo a administracions estrangeres, etc. D’acord amb la legislació</w:t>
      </w:r>
      <w:r>
        <w:t xml:space="preserve"> </w:t>
      </w:r>
      <w:r w:rsidRPr="00D93723">
        <w:t>vigent, aquest certificat s’ha d’expedir en català o en castellà, a petició de la</w:t>
      </w:r>
      <w:r>
        <w:t xml:space="preserve"> </w:t>
      </w:r>
      <w:r w:rsidRPr="00D93723">
        <w:t>persona interessada i tindrà una validesa d’un any des de la data d’expedició</w:t>
      </w:r>
      <w:r>
        <w:t>.</w:t>
      </w:r>
    </w:p>
    <w:p w:rsidR="007846C1" w:rsidRPr="00816C33" w:rsidRDefault="007846C1" w:rsidP="007846C1">
      <w:r w:rsidRPr="00816C33">
        <w:t xml:space="preserve">Als estudis de grau, si es superen 18 crèdits d’un mateix itinerari optatiu, s’expedirà el </w:t>
      </w:r>
      <w:r w:rsidR="00D93723">
        <w:t>D</w:t>
      </w:r>
      <w:r w:rsidRPr="00816C33">
        <w:t>iploma acreditatiu corresponent a aquest itinerari, i es farà constar al Suplement Europeu al Títol</w:t>
      </w:r>
      <w:r w:rsidR="00D93723">
        <w:t>.</w:t>
      </w:r>
      <w:r w:rsidRPr="00816C33">
        <w:t xml:space="preserve"> </w:t>
      </w:r>
    </w:p>
    <w:p w:rsidR="007846C1" w:rsidRDefault="007846C1" w:rsidP="002731FB"/>
    <w:p w:rsidR="00E116A3" w:rsidRDefault="00E116A3" w:rsidP="002731FB"/>
    <w:p w:rsidR="00E116A3" w:rsidRPr="00816C33" w:rsidRDefault="00E116A3" w:rsidP="002731FB">
      <w:pPr>
        <w:sectPr w:rsidR="00E116A3" w:rsidRPr="00816C33" w:rsidSect="008C52EC">
          <w:headerReference w:type="default" r:id="rId17"/>
          <w:headerReference w:type="first" r:id="rId18"/>
          <w:type w:val="continuous"/>
          <w:pgSz w:w="11906" w:h="16838"/>
          <w:pgMar w:top="2127" w:right="1701" w:bottom="1417" w:left="1701" w:header="708" w:footer="708" w:gutter="0"/>
          <w:cols w:space="708"/>
          <w:titlePg/>
          <w:docGrid w:linePitch="360"/>
        </w:sectPr>
      </w:pPr>
    </w:p>
    <w:p w:rsidR="00DE6D5E" w:rsidRPr="00816C33" w:rsidRDefault="00DE6D5E">
      <w:pPr>
        <w:pStyle w:val="Ttol1"/>
        <w:rPr>
          <w:color w:val="auto"/>
        </w:rPr>
      </w:pPr>
      <w:bookmarkStart w:id="177" w:name="_Toc423543707"/>
      <w:r w:rsidRPr="00816C33">
        <w:rPr>
          <w:color w:val="auto"/>
        </w:rPr>
        <w:lastRenderedPageBreak/>
        <w:t>ORGANITZACIÓ DOCENT</w:t>
      </w:r>
      <w:bookmarkEnd w:id="177"/>
    </w:p>
    <w:p w:rsidR="00DE6D5E" w:rsidRPr="00816C33" w:rsidRDefault="00DE6D5E"/>
    <w:p w:rsidR="00DE6D5E" w:rsidRPr="00816C33" w:rsidRDefault="00DE6D5E">
      <w:pPr>
        <w:pStyle w:val="Ttol2"/>
        <w:rPr>
          <w:color w:val="auto"/>
        </w:rPr>
      </w:pPr>
      <w:bookmarkStart w:id="178" w:name="_Toc423543708"/>
      <w:r w:rsidRPr="00816C33">
        <w:rPr>
          <w:color w:val="auto"/>
        </w:rPr>
        <w:t>Idioma d’impartició de la docència als grups de primer i segon de l’àmbit industrial.</w:t>
      </w:r>
      <w:bookmarkEnd w:id="178"/>
    </w:p>
    <w:p w:rsidR="00DE6D5E" w:rsidRPr="00816C33" w:rsidRDefault="00DE6D5E"/>
    <w:p w:rsidR="00DE6D5E" w:rsidRPr="00B85DD7" w:rsidRDefault="00D93723">
      <w:r w:rsidRPr="00B85DD7">
        <w:t>Segons l’article 11</w:t>
      </w:r>
      <w:r w:rsidR="00DE6D5E" w:rsidRPr="00B85DD7">
        <w:rPr>
          <w:b/>
        </w:rPr>
        <w:t xml:space="preserve"> </w:t>
      </w:r>
      <w:r w:rsidR="00DE6D5E" w:rsidRPr="00B85DD7">
        <w:t>dels estatuts de la UPC:</w:t>
      </w:r>
    </w:p>
    <w:p w:rsidR="00DE6D5E" w:rsidRPr="00B85DD7" w:rsidRDefault="00DE6D5E">
      <w:r w:rsidRPr="00B85DD7">
        <w:t>El català és la llengua pròpia de la Universitat Politècnica de Catalunya i el seu vehicle d’expressió normal</w:t>
      </w:r>
      <w:r w:rsidRPr="00B85DD7">
        <w:rPr>
          <w:b/>
        </w:rPr>
        <w:t xml:space="preserve">. </w:t>
      </w:r>
      <w:r w:rsidR="00D93723" w:rsidRPr="00B85DD7">
        <w:t>La llengua castellana hi conviu en igualtat de drets per a tots els membres de la comunitat universitària,</w:t>
      </w:r>
      <w:r w:rsidR="00D93723" w:rsidRPr="00B85DD7">
        <w:rPr>
          <w:rFonts w:ascii="FranklinGothic-Book" w:hAnsi="FranklinGothic-Book" w:cs="FranklinGothic-Book"/>
          <w:sz w:val="19"/>
          <w:szCs w:val="19"/>
          <w:lang w:val="es-ES" w:eastAsia="es-ES"/>
        </w:rPr>
        <w:t xml:space="preserve"> </w:t>
      </w:r>
      <w:r w:rsidRPr="00B85DD7">
        <w:t xml:space="preserve"> sobre la base del respecte a la llibertat d’expressar-se, oralment i per escrit, en cada cas en la llengua que es prefereixi.</w:t>
      </w:r>
    </w:p>
    <w:p w:rsidR="00D93723" w:rsidRPr="00816C33" w:rsidRDefault="00D93723" w:rsidP="00D93723">
      <w:pPr>
        <w:autoSpaceDE w:val="0"/>
        <w:autoSpaceDN w:val="0"/>
        <w:adjustRightInd w:val="0"/>
        <w:spacing w:after="0" w:line="240" w:lineRule="auto"/>
        <w:jc w:val="left"/>
      </w:pPr>
    </w:p>
    <w:p w:rsidR="00DE6D5E" w:rsidRPr="00816C33" w:rsidRDefault="00DE6D5E">
      <w:r w:rsidRPr="00816C33">
        <w:t>Per altra banda la UPC té relacions amb universitats o institucions internacionals per promoure que estudiant</w:t>
      </w:r>
      <w:r w:rsidR="008156D5">
        <w:t>es i estudiant</w:t>
      </w:r>
      <w:r w:rsidRPr="00816C33">
        <w:t>s internacionals realitzin els seus estudis a l’EPSEVG. Per facilitar la seva progressió en els seus estudis de grau, es procurarà que  un grup de primer i un de segon curs de l’àmbit Industrial  sigui també impartit en llengua castellana.</w:t>
      </w:r>
    </w:p>
    <w:p w:rsidR="00DE6D5E" w:rsidRPr="00816C33" w:rsidRDefault="00DE6D5E">
      <w:r w:rsidRPr="00816C33">
        <w:t xml:space="preserve">Es recomana que l’idioma de docència sigui el </w:t>
      </w:r>
      <w:r w:rsidRPr="00816C33">
        <w:rPr>
          <w:u w:val="single"/>
        </w:rPr>
        <w:t>castellà</w:t>
      </w:r>
      <w:r w:rsidRPr="00816C33">
        <w:t>:</w:t>
      </w:r>
    </w:p>
    <w:p w:rsidR="00DE6D5E" w:rsidRPr="00816C33" w:rsidRDefault="00110E0D">
      <w:pPr>
        <w:pStyle w:val="Pargrafdellista2"/>
      </w:pPr>
      <w:r w:rsidRPr="00816C33">
        <w:t>A</w:t>
      </w:r>
      <w:r w:rsidR="00DE6D5E" w:rsidRPr="00816C33">
        <w:t>l grups del primer quadrimestre N10 i als seus subgrups i al N14 i als seus subgrups.</w:t>
      </w:r>
    </w:p>
    <w:p w:rsidR="00DE6D5E" w:rsidRPr="00816C33" w:rsidRDefault="00110E0D">
      <w:pPr>
        <w:pStyle w:val="Pargrafdellista2"/>
      </w:pPr>
      <w:r w:rsidRPr="00816C33">
        <w:t>A</w:t>
      </w:r>
      <w:r w:rsidR="00DE6D5E" w:rsidRPr="00816C33">
        <w:t>l grup del segon quadrimestre N25 i als seus subgrups</w:t>
      </w:r>
      <w:r w:rsidR="00556DC1" w:rsidRPr="00816C33">
        <w:t xml:space="preserve"> </w:t>
      </w:r>
      <w:r w:rsidR="00556DC1" w:rsidRPr="00752A36">
        <w:t>i al D25 i als seus subgrups</w:t>
      </w:r>
      <w:r w:rsidR="00DE6D5E" w:rsidRPr="00752A36">
        <w:t>.</w:t>
      </w:r>
    </w:p>
    <w:p w:rsidR="00DE6D5E" w:rsidRPr="00816C33" w:rsidRDefault="00DE6D5E">
      <w:pPr>
        <w:pStyle w:val="Pargrafdellista2"/>
      </w:pPr>
      <w:r w:rsidRPr="00816C33">
        <w:t xml:space="preserve">La docència d’aquests grups i subgrups es </w:t>
      </w:r>
      <w:r w:rsidR="008156D5">
        <w:t xml:space="preserve">podrà fer en català sempre que </w:t>
      </w:r>
      <w:r w:rsidRPr="00816C33">
        <w:t>l</w:t>
      </w:r>
      <w:r w:rsidR="008156D5">
        <w:t>e</w:t>
      </w:r>
      <w:r w:rsidRPr="00816C33">
        <w:t>s estudiant</w:t>
      </w:r>
      <w:r w:rsidR="008156D5">
        <w:t>e</w:t>
      </w:r>
      <w:r w:rsidRPr="00816C33">
        <w:t xml:space="preserve">s i </w:t>
      </w:r>
      <w:r w:rsidR="008156D5">
        <w:t>els estudiant</w:t>
      </w:r>
      <w:r w:rsidRPr="00816C33">
        <w:t>s  puguin seguir la docència en aquest idioma.</w:t>
      </w:r>
    </w:p>
    <w:p w:rsidR="00AB0A01" w:rsidRPr="00816C33" w:rsidRDefault="00AB0A01">
      <w:pPr>
        <w:pStyle w:val="Pargrafdellista2"/>
      </w:pPr>
    </w:p>
    <w:p w:rsidR="00DE6D5E" w:rsidRPr="00816C33" w:rsidRDefault="00DE6D5E">
      <w:pPr>
        <w:pStyle w:val="Ttol2"/>
        <w:rPr>
          <w:color w:val="auto"/>
        </w:rPr>
      </w:pPr>
      <w:bookmarkStart w:id="179" w:name="_Toc423543709"/>
      <w:r w:rsidRPr="00816C33">
        <w:rPr>
          <w:color w:val="auto"/>
        </w:rPr>
        <w:t>Torns d’ impartició de la docència.</w:t>
      </w:r>
      <w:bookmarkEnd w:id="179"/>
      <w:r w:rsidRPr="00816C33">
        <w:rPr>
          <w:color w:val="auto"/>
        </w:rPr>
        <w:t xml:space="preserve"> </w:t>
      </w:r>
    </w:p>
    <w:p w:rsidR="00110E0D" w:rsidRPr="00816C33" w:rsidRDefault="00110E0D"/>
    <w:p w:rsidR="00DE6D5E" w:rsidRPr="00816C33" w:rsidRDefault="00DE6D5E">
      <w:r w:rsidRPr="00816C33">
        <w:t>A continuació es mostren les titulacions i els torns d’impartició:</w:t>
      </w:r>
    </w:p>
    <w:p w:rsidR="00DE6D5E" w:rsidRPr="00816C33" w:rsidRDefault="00DE6D5E" w:rsidP="00110E0D">
      <w:pPr>
        <w:pStyle w:val="Pargrafdellista2"/>
        <w:ind w:left="550"/>
      </w:pPr>
      <w:r w:rsidRPr="00816C33">
        <w:t>Grau en Enginyeria Mecànica</w:t>
      </w:r>
      <w:r w:rsidR="00110E0D" w:rsidRPr="00816C33">
        <w:t xml:space="preserve"> i Grau en Disseny Industrial i Desenvolupament del Producte</w:t>
      </w:r>
    </w:p>
    <w:p w:rsidR="00DE6D5E" w:rsidRPr="00816C33" w:rsidRDefault="00DE6D5E" w:rsidP="00110E0D">
      <w:pPr>
        <w:pStyle w:val="Pargrafdellista2"/>
        <w:ind w:left="550" w:firstLine="696"/>
      </w:pPr>
      <w:r w:rsidRPr="00816C33">
        <w:t xml:space="preserve">Tots els cursos: </w:t>
      </w:r>
      <w:r w:rsidR="00110E0D" w:rsidRPr="00816C33">
        <w:t xml:space="preserve"> ...................................... </w:t>
      </w:r>
      <w:r w:rsidR="00765D75" w:rsidRPr="00816C33">
        <w:tab/>
      </w:r>
      <w:r w:rsidRPr="00816C33">
        <w:t>Matí i Tarda</w:t>
      </w:r>
      <w:r w:rsidR="00765D75" w:rsidRPr="00816C33">
        <w:t>.</w:t>
      </w:r>
    </w:p>
    <w:p w:rsidR="00DE6D5E" w:rsidRPr="00B85DD7" w:rsidRDefault="00DE6D5E" w:rsidP="00110E0D">
      <w:pPr>
        <w:pStyle w:val="Pargrafdellista2"/>
        <w:ind w:left="550"/>
      </w:pPr>
      <w:r w:rsidRPr="00816C33">
        <w:t>Grau e</w:t>
      </w:r>
      <w:r w:rsidRPr="00B85DD7">
        <w:t>n Enginyeria Elèctrica</w:t>
      </w:r>
      <w:r w:rsidR="00110E0D" w:rsidRPr="00B85DD7">
        <w:t>, i Grau en Enginyeria Electrònica Industrial i Automàtica</w:t>
      </w:r>
      <w:r w:rsidRPr="00B85DD7">
        <w:t>.</w:t>
      </w:r>
    </w:p>
    <w:p w:rsidR="00DE6D5E" w:rsidRPr="00B85DD7" w:rsidRDefault="00DE6D5E" w:rsidP="00110E0D">
      <w:pPr>
        <w:pStyle w:val="Pargrafdellista2"/>
        <w:ind w:left="550" w:firstLine="696"/>
      </w:pPr>
      <w:r w:rsidRPr="00B85DD7">
        <w:t xml:space="preserve">Cursos: Primer, segon, tercer i quart: </w:t>
      </w:r>
      <w:r w:rsidR="00110E0D" w:rsidRPr="00B85DD7">
        <w:t xml:space="preserve"> ....  </w:t>
      </w:r>
      <w:r w:rsidRPr="00B85DD7">
        <w:t>Matí i Tarda</w:t>
      </w:r>
      <w:r w:rsidR="00765D75" w:rsidRPr="00B85DD7">
        <w:t>.</w:t>
      </w:r>
    </w:p>
    <w:p w:rsidR="00DE6D5E" w:rsidRPr="00B85DD7" w:rsidRDefault="00DE6D5E" w:rsidP="00110E0D">
      <w:pPr>
        <w:pStyle w:val="Pargrafdellista2"/>
        <w:ind w:left="550" w:firstLine="696"/>
      </w:pPr>
      <w:r w:rsidRPr="00B85DD7">
        <w:t>Cur</w:t>
      </w:r>
      <w:r w:rsidR="00110E0D" w:rsidRPr="00B85DD7">
        <w:t xml:space="preserve">sos: Cinquè, sisè, setè i vuitè:  ........... </w:t>
      </w:r>
      <w:r w:rsidRPr="00B85DD7">
        <w:t xml:space="preserve"> Tarda.</w:t>
      </w:r>
    </w:p>
    <w:p w:rsidR="00DE6D5E" w:rsidRPr="00B85DD7" w:rsidRDefault="00110E0D" w:rsidP="00110E0D">
      <w:pPr>
        <w:pStyle w:val="Pargrafdellista2"/>
        <w:ind w:left="550"/>
      </w:pPr>
      <w:r w:rsidRPr="00B85DD7">
        <w:t xml:space="preserve">Grau en Enginyeria Informàtica. </w:t>
      </w:r>
    </w:p>
    <w:p w:rsidR="00C6342A" w:rsidRPr="00B85DD7" w:rsidRDefault="00C6342A" w:rsidP="00C6342A">
      <w:pPr>
        <w:pStyle w:val="Pargrafdellista2"/>
        <w:ind w:left="550" w:firstLine="696"/>
      </w:pPr>
      <w:r w:rsidRPr="00B85DD7">
        <w:t>Curs Primer:</w:t>
      </w:r>
    </w:p>
    <w:p w:rsidR="00C6342A" w:rsidRPr="00B85DD7" w:rsidRDefault="00C6342A" w:rsidP="00C6342A">
      <w:pPr>
        <w:pStyle w:val="Pargrafdellista"/>
        <w:numPr>
          <w:ilvl w:val="0"/>
          <w:numId w:val="56"/>
        </w:numPr>
        <w:spacing w:after="0" w:line="240" w:lineRule="auto"/>
        <w:jc w:val="left"/>
      </w:pPr>
      <w:r w:rsidRPr="00B85DD7">
        <w:t xml:space="preserve">Quadrimestre de tardor: </w:t>
      </w:r>
      <w:r w:rsidRPr="00B85DD7">
        <w:tab/>
        <w:t>Matí</w:t>
      </w:r>
    </w:p>
    <w:p w:rsidR="00C6342A" w:rsidRPr="00B85DD7" w:rsidRDefault="00C6342A" w:rsidP="00C6342A">
      <w:pPr>
        <w:pStyle w:val="Pargrafdellista"/>
        <w:numPr>
          <w:ilvl w:val="0"/>
          <w:numId w:val="56"/>
        </w:numPr>
        <w:spacing w:after="0" w:line="240" w:lineRule="auto"/>
        <w:jc w:val="left"/>
      </w:pPr>
      <w:r w:rsidRPr="00B85DD7">
        <w:t xml:space="preserve">Quadrimestre de primavera: </w:t>
      </w:r>
      <w:r w:rsidRPr="00B85DD7">
        <w:tab/>
        <w:t>Tarda</w:t>
      </w:r>
    </w:p>
    <w:p w:rsidR="00C6342A" w:rsidRPr="00B85DD7" w:rsidRDefault="00C6342A" w:rsidP="00C6342A">
      <w:pPr>
        <w:pStyle w:val="Pargrafdellista2"/>
        <w:ind w:left="550" w:firstLine="696"/>
      </w:pPr>
      <w:r w:rsidRPr="00B85DD7">
        <w:t>Curs Segon:</w:t>
      </w:r>
    </w:p>
    <w:p w:rsidR="00C6342A" w:rsidRPr="00B85DD7" w:rsidRDefault="00C6342A" w:rsidP="00C6342A">
      <w:pPr>
        <w:pStyle w:val="Pargrafdellista"/>
        <w:numPr>
          <w:ilvl w:val="0"/>
          <w:numId w:val="56"/>
        </w:numPr>
        <w:spacing w:after="0" w:line="240" w:lineRule="auto"/>
        <w:jc w:val="left"/>
      </w:pPr>
      <w:r w:rsidRPr="00B85DD7">
        <w:t xml:space="preserve">Quadrimestre de primavera: </w:t>
      </w:r>
      <w:r w:rsidRPr="00B85DD7">
        <w:tab/>
        <w:t>Matí</w:t>
      </w:r>
    </w:p>
    <w:p w:rsidR="00C6342A" w:rsidRPr="00B85DD7" w:rsidRDefault="00C6342A" w:rsidP="00C6342A">
      <w:pPr>
        <w:pStyle w:val="Pargrafdellista"/>
        <w:numPr>
          <w:ilvl w:val="0"/>
          <w:numId w:val="56"/>
        </w:numPr>
        <w:spacing w:after="0" w:line="240" w:lineRule="auto"/>
        <w:jc w:val="left"/>
      </w:pPr>
      <w:r w:rsidRPr="00B85DD7">
        <w:t xml:space="preserve">Quadrimestre de tardor: </w:t>
      </w:r>
      <w:r w:rsidRPr="00B85DD7">
        <w:tab/>
        <w:t>Tarda</w:t>
      </w:r>
    </w:p>
    <w:p w:rsidR="00C6342A" w:rsidRPr="00B85DD7" w:rsidRDefault="00C6342A" w:rsidP="00C6342A">
      <w:pPr>
        <w:pStyle w:val="Pargrafdellista2"/>
        <w:ind w:left="550" w:firstLine="696"/>
      </w:pPr>
      <w:r w:rsidRPr="00B85DD7">
        <w:t xml:space="preserve">Els altres cursos: </w:t>
      </w:r>
      <w:r w:rsidRPr="00B85DD7">
        <w:tab/>
      </w:r>
      <w:r w:rsidRPr="00B85DD7">
        <w:tab/>
      </w:r>
      <w:r w:rsidRPr="00B85DD7">
        <w:tab/>
        <w:t>Matí </w:t>
      </w:r>
    </w:p>
    <w:p w:rsidR="00AB0A01" w:rsidRPr="00B85DD7" w:rsidRDefault="00110E0D" w:rsidP="00110E0D">
      <w:pPr>
        <w:pStyle w:val="Pargrafdellista2"/>
        <w:ind w:left="550"/>
      </w:pPr>
      <w:r w:rsidRPr="00B85DD7">
        <w:t xml:space="preserve">Màster </w:t>
      </w:r>
      <w:r w:rsidR="00816C33" w:rsidRPr="00B85DD7">
        <w:t>Universitari</w:t>
      </w:r>
      <w:r w:rsidRPr="00B85DD7">
        <w:t xml:space="preserve"> en Enginyeria de Sistemes Automàtics i Electrònica Industrial</w:t>
      </w:r>
      <w:r w:rsidR="00AB0A01" w:rsidRPr="00B85DD7">
        <w:t>.</w:t>
      </w:r>
    </w:p>
    <w:p w:rsidR="00AB0A01" w:rsidRPr="00B85DD7" w:rsidRDefault="00110E0D" w:rsidP="00110E0D">
      <w:pPr>
        <w:pStyle w:val="Pargrafdellista2"/>
        <w:ind w:left="550" w:firstLine="660"/>
      </w:pPr>
      <w:r w:rsidRPr="00B85DD7">
        <w:t xml:space="preserve"> </w:t>
      </w:r>
      <w:r w:rsidR="00AB0A01" w:rsidRPr="00B85DD7">
        <w:t xml:space="preserve">Tots els cursos: </w:t>
      </w:r>
      <w:r w:rsidRPr="00B85DD7">
        <w:t xml:space="preserve"> ......................................</w:t>
      </w:r>
      <w:r w:rsidR="00765D75" w:rsidRPr="00B85DD7">
        <w:t>.</w:t>
      </w:r>
      <w:r w:rsidRPr="00B85DD7">
        <w:t xml:space="preserve"> </w:t>
      </w:r>
      <w:r w:rsidR="00765D75" w:rsidRPr="00B85DD7">
        <w:tab/>
      </w:r>
      <w:r w:rsidRPr="00B85DD7">
        <w:t>Tarda</w:t>
      </w:r>
      <w:r w:rsidR="00AB0A01" w:rsidRPr="00B85DD7">
        <w:t>.</w:t>
      </w:r>
    </w:p>
    <w:p w:rsidR="00C6342A" w:rsidRPr="00B85DD7" w:rsidRDefault="00C6342A" w:rsidP="00C6342A">
      <w:pPr>
        <w:pStyle w:val="Pargrafdellista2"/>
        <w:ind w:left="550"/>
      </w:pPr>
      <w:r w:rsidRPr="00B85DD7">
        <w:t>Màster Universitari en Estudis Avançats en Disseny Barcelona (MBDesign).</w:t>
      </w:r>
    </w:p>
    <w:p w:rsidR="00AB0A01" w:rsidRPr="00B85DD7" w:rsidRDefault="00C6342A" w:rsidP="00C6342A">
      <w:pPr>
        <w:pStyle w:val="Pargrafdellista2"/>
        <w:ind w:left="550" w:firstLine="660"/>
      </w:pPr>
      <w:r w:rsidRPr="00B85DD7">
        <w:t xml:space="preserve"> Tots els cursos:  ....................................... </w:t>
      </w:r>
      <w:r w:rsidRPr="00B85DD7">
        <w:tab/>
        <w:t>Tarda.</w:t>
      </w:r>
    </w:p>
    <w:p w:rsidR="00373198" w:rsidRPr="00816C33" w:rsidRDefault="00373198">
      <w:pPr>
        <w:spacing w:after="0" w:line="240" w:lineRule="auto"/>
        <w:jc w:val="left"/>
        <w:rPr>
          <w:rFonts w:ascii="Cambria" w:hAnsi="Cambria"/>
          <w:b/>
          <w:sz w:val="28"/>
          <w:szCs w:val="20"/>
        </w:rPr>
      </w:pPr>
      <w:bookmarkStart w:id="180" w:name="_Toc295995426"/>
    </w:p>
    <w:p w:rsidR="00373198" w:rsidRPr="00816C33" w:rsidRDefault="00373198">
      <w:pPr>
        <w:spacing w:after="0" w:line="240" w:lineRule="auto"/>
        <w:jc w:val="left"/>
        <w:rPr>
          <w:rFonts w:ascii="Cambria" w:hAnsi="Cambria"/>
          <w:b/>
          <w:sz w:val="28"/>
          <w:szCs w:val="20"/>
        </w:rPr>
      </w:pPr>
    </w:p>
    <w:p w:rsidR="00DE6D5E" w:rsidRPr="00816C33" w:rsidRDefault="00DE6D5E">
      <w:pPr>
        <w:pStyle w:val="Ttol1"/>
        <w:rPr>
          <w:color w:val="auto"/>
        </w:rPr>
      </w:pPr>
      <w:bookmarkStart w:id="181" w:name="_Toc423543710"/>
      <w:r w:rsidRPr="00816C33">
        <w:rPr>
          <w:color w:val="auto"/>
        </w:rPr>
        <w:t>ANNEXES</w:t>
      </w:r>
      <w:bookmarkEnd w:id="181"/>
    </w:p>
    <w:p w:rsidR="00DE6D5E" w:rsidRPr="006624C1" w:rsidRDefault="00DE6D5E">
      <w:pPr>
        <w:pStyle w:val="Ttol2"/>
        <w:rPr>
          <w:color w:val="auto"/>
        </w:rPr>
      </w:pPr>
      <w:bookmarkStart w:id="182" w:name="_Toc423543711"/>
      <w:r w:rsidRPr="006624C1">
        <w:rPr>
          <w:color w:val="auto"/>
        </w:rPr>
        <w:t>Annex 1: Taules d’adaptació</w:t>
      </w:r>
      <w:bookmarkEnd w:id="180"/>
      <w:bookmarkEnd w:id="182"/>
    </w:p>
    <w:p w:rsidR="00DE6D5E" w:rsidRPr="00816C33" w:rsidRDefault="00DE6D5E"/>
    <w:p w:rsidR="00DE6D5E" w:rsidRPr="00816C33" w:rsidRDefault="00DE6D5E"/>
    <w:p w:rsidR="00DE6D5E" w:rsidRPr="00816C33" w:rsidRDefault="00DE6D5E"/>
    <w:p w:rsidR="00DE6D5E" w:rsidRPr="00816C33" w:rsidRDefault="00DE6D5E" w:rsidP="002731FB">
      <w:pPr>
        <w:sectPr w:rsidR="00DE6D5E" w:rsidRPr="00816C33" w:rsidSect="00110E0D">
          <w:headerReference w:type="default" r:id="rId19"/>
          <w:pgSz w:w="11906" w:h="16838"/>
          <w:pgMar w:top="1417" w:right="1566" w:bottom="1417" w:left="1701" w:header="708" w:footer="708" w:gutter="0"/>
          <w:cols w:space="708"/>
          <w:titlePg/>
          <w:docGrid w:linePitch="360"/>
        </w:sectPr>
      </w:pPr>
    </w:p>
    <w:p w:rsidR="00DE6D5E" w:rsidRPr="00816C33" w:rsidRDefault="00356CA1" w:rsidP="00356CA1">
      <w:pPr>
        <w:jc w:val="left"/>
        <w:sectPr w:rsidR="00DE6D5E" w:rsidRPr="00816C33" w:rsidSect="003635D1">
          <w:pgSz w:w="11906" w:h="16838"/>
          <w:pgMar w:top="1417" w:right="1701" w:bottom="1417" w:left="1701" w:header="708" w:footer="708" w:gutter="0"/>
          <w:cols w:space="708"/>
          <w:titlePg/>
          <w:docGrid w:linePitch="360"/>
        </w:sectPr>
      </w:pPr>
      <w:r>
        <w:rPr>
          <w:noProof/>
          <w:lang w:val="es-ES" w:eastAsia="es-ES"/>
        </w:rPr>
        <w:lastRenderedPageBreak/>
        <w:drawing>
          <wp:inline distT="0" distB="0" distL="0" distR="0">
            <wp:extent cx="5918200" cy="8306782"/>
            <wp:effectExtent l="0" t="0" r="6350" b="0"/>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_Mecanic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0985" cy="8310691"/>
                    </a:xfrm>
                    <a:prstGeom prst="rect">
                      <a:avLst/>
                    </a:prstGeom>
                  </pic:spPr>
                </pic:pic>
              </a:graphicData>
            </a:graphic>
          </wp:inline>
        </w:drawing>
      </w:r>
    </w:p>
    <w:p w:rsidR="00DE6D5E" w:rsidRPr="00816C33" w:rsidRDefault="00356CA1" w:rsidP="002731FB">
      <w:pPr>
        <w:sectPr w:rsidR="00DE6D5E" w:rsidRPr="00816C33" w:rsidSect="003635D1">
          <w:pgSz w:w="11906" w:h="16838"/>
          <w:pgMar w:top="1417" w:right="1701" w:bottom="1417" w:left="1701" w:header="708" w:footer="708" w:gutter="0"/>
          <w:cols w:space="708"/>
          <w:titlePg/>
          <w:docGrid w:linePitch="360"/>
        </w:sectPr>
      </w:pPr>
      <w:r>
        <w:rPr>
          <w:noProof/>
          <w:lang w:val="es-ES" w:eastAsia="es-ES"/>
        </w:rPr>
        <w:lastRenderedPageBreak/>
        <w:drawing>
          <wp:inline distT="0" distB="0" distL="0" distR="0">
            <wp:extent cx="5848350" cy="8439670"/>
            <wp:effectExtent l="0" t="0" r="0" b="0"/>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_Electronic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4325" cy="8448292"/>
                    </a:xfrm>
                    <a:prstGeom prst="rect">
                      <a:avLst/>
                    </a:prstGeom>
                  </pic:spPr>
                </pic:pic>
              </a:graphicData>
            </a:graphic>
          </wp:inline>
        </w:drawing>
      </w:r>
    </w:p>
    <w:p w:rsidR="00DE6D5E" w:rsidRPr="00816C33" w:rsidRDefault="00356CA1" w:rsidP="002731FB">
      <w:pPr>
        <w:sectPr w:rsidR="00DE6D5E" w:rsidRPr="00816C33" w:rsidSect="003635D1">
          <w:pgSz w:w="11906" w:h="16838"/>
          <w:pgMar w:top="1417" w:right="1701" w:bottom="1417" w:left="1701" w:header="708" w:footer="708" w:gutter="0"/>
          <w:cols w:space="708"/>
          <w:titlePg/>
          <w:docGrid w:linePitch="360"/>
        </w:sectPr>
      </w:pPr>
      <w:r>
        <w:rPr>
          <w:noProof/>
          <w:lang w:val="es-ES" w:eastAsia="es-ES"/>
        </w:rPr>
        <w:lastRenderedPageBreak/>
        <w:drawing>
          <wp:inline distT="0" distB="0" distL="0" distR="0">
            <wp:extent cx="5702300" cy="7434984"/>
            <wp:effectExtent l="0" t="0" r="0" b="0"/>
            <wp:docPr id="20" name="Imat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_Electricita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04983" cy="7438483"/>
                    </a:xfrm>
                    <a:prstGeom prst="rect">
                      <a:avLst/>
                    </a:prstGeom>
                  </pic:spPr>
                </pic:pic>
              </a:graphicData>
            </a:graphic>
          </wp:inline>
        </w:drawing>
      </w:r>
    </w:p>
    <w:p w:rsidR="00DE6D5E" w:rsidRPr="00816C33" w:rsidRDefault="00356CA1" w:rsidP="00356CA1">
      <w:pPr>
        <w:jc w:val="center"/>
      </w:pPr>
      <w:r w:rsidRPr="00816C33">
        <w:object w:dxaOrig="14647" w:dyaOrig="16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656.75pt" o:ole="">
            <v:imagedata r:id="rId23" o:title=""/>
          </v:shape>
          <o:OLEObject Type="Embed" ProgID="Excel.Sheet.12" ShapeID="_x0000_i1025" DrawAspect="Content" ObjectID="_1561530830" r:id="rId24"/>
        </w:object>
      </w:r>
      <w:bookmarkEnd w:id="138"/>
    </w:p>
    <w:p w:rsidR="00DE6D5E" w:rsidRPr="00816C33" w:rsidRDefault="00DE6D5E">
      <w:pPr>
        <w:spacing w:after="200" w:line="276" w:lineRule="auto"/>
        <w:jc w:val="left"/>
      </w:pPr>
      <w:r w:rsidRPr="00816C33">
        <w:br w:type="page"/>
      </w:r>
    </w:p>
    <w:p w:rsidR="00DE6D5E" w:rsidRDefault="00DE6D5E"/>
    <w:p w:rsidR="009D0823" w:rsidRDefault="009D0823"/>
    <w:p w:rsidR="00DF6559" w:rsidRPr="00816C33" w:rsidRDefault="00DF6559"/>
    <w:p w:rsidR="0095162D" w:rsidRPr="006624C1" w:rsidRDefault="0095162D" w:rsidP="007749EC">
      <w:pPr>
        <w:pStyle w:val="Ttol2"/>
        <w:ind w:left="567"/>
        <w:jc w:val="left"/>
        <w:rPr>
          <w:color w:val="auto"/>
        </w:rPr>
      </w:pPr>
      <w:bookmarkStart w:id="183" w:name="_Toc423543712"/>
      <w:r w:rsidRPr="006624C1">
        <w:rPr>
          <w:color w:val="auto"/>
        </w:rPr>
        <w:t xml:space="preserve">Annex 2: Taules automàtiques de </w:t>
      </w:r>
      <w:r w:rsidR="007749EC" w:rsidRPr="006624C1">
        <w:rPr>
          <w:color w:val="auto"/>
        </w:rPr>
        <w:t xml:space="preserve">reconeixement </w:t>
      </w:r>
      <w:r w:rsidRPr="006624C1">
        <w:rPr>
          <w:color w:val="auto"/>
        </w:rPr>
        <w:t xml:space="preserve"> </w:t>
      </w:r>
      <w:r w:rsidR="00A51C38" w:rsidRPr="006624C1">
        <w:rPr>
          <w:color w:val="auto"/>
        </w:rPr>
        <w:t xml:space="preserve">d’assignatures </w:t>
      </w:r>
      <w:r w:rsidRPr="006624C1">
        <w:rPr>
          <w:color w:val="auto"/>
        </w:rPr>
        <w:t>entre graus</w:t>
      </w:r>
      <w:bookmarkEnd w:id="183"/>
    </w:p>
    <w:p w:rsidR="00EC0A22" w:rsidRPr="00B85DD7" w:rsidRDefault="00EC0A22" w:rsidP="0095162D"/>
    <w:p w:rsidR="004D1633" w:rsidRPr="00B85DD7" w:rsidRDefault="007749EC" w:rsidP="00534FC3">
      <w:pPr>
        <w:pStyle w:val="Ttol3"/>
        <w:rPr>
          <w:color w:val="auto"/>
        </w:rPr>
      </w:pPr>
      <w:bookmarkStart w:id="184" w:name="_Toc423543713"/>
      <w:r w:rsidRPr="00B85DD7">
        <w:rPr>
          <w:color w:val="auto"/>
        </w:rPr>
        <w:t>Taules de r</w:t>
      </w:r>
      <w:r w:rsidR="002B7042" w:rsidRPr="00B85DD7">
        <w:rPr>
          <w:color w:val="auto"/>
        </w:rPr>
        <w:t>econeixement</w:t>
      </w:r>
      <w:r w:rsidRPr="00B85DD7">
        <w:rPr>
          <w:color w:val="auto"/>
        </w:rPr>
        <w:t xml:space="preserve"> d’assignatures entre graus de l’EPSEVG</w:t>
      </w:r>
      <w:bookmarkEnd w:id="184"/>
    </w:p>
    <w:p w:rsidR="00534FC3" w:rsidRPr="00816C33" w:rsidRDefault="00534FC3" w:rsidP="0095162D">
      <w:pPr>
        <w:rPr>
          <w:color w:val="FF0000"/>
        </w:rPr>
      </w:pPr>
    </w:p>
    <w:p w:rsidR="00534FC3" w:rsidRPr="00816C33" w:rsidRDefault="00A96435" w:rsidP="0066544A">
      <w:pPr>
        <w:rPr>
          <w:color w:val="FF0000"/>
        </w:rPr>
      </w:pPr>
      <w:r>
        <w:rPr>
          <w:noProof/>
          <w:color w:val="FF0000"/>
          <w:lang w:val="es-ES" w:eastAsia="es-ES"/>
        </w:rPr>
        <w:drawing>
          <wp:inline distT="0" distB="0" distL="0" distR="0">
            <wp:extent cx="6645910" cy="7289800"/>
            <wp:effectExtent l="0" t="0" r="0"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1.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7289800"/>
                    </a:xfrm>
                    <a:prstGeom prst="rect">
                      <a:avLst/>
                    </a:prstGeom>
                  </pic:spPr>
                </pic:pic>
              </a:graphicData>
            </a:graphic>
          </wp:inline>
        </w:drawing>
      </w:r>
    </w:p>
    <w:p w:rsidR="00534FC3" w:rsidRPr="00816C33" w:rsidRDefault="00534FC3" w:rsidP="0095162D">
      <w:pPr>
        <w:rPr>
          <w:color w:val="FF0000"/>
        </w:rPr>
      </w:pPr>
    </w:p>
    <w:p w:rsidR="00A73E37" w:rsidRPr="00816C33" w:rsidRDefault="00A73E37" w:rsidP="0095162D">
      <w:pPr>
        <w:rPr>
          <w:color w:val="FF0000"/>
        </w:rPr>
      </w:pPr>
    </w:p>
    <w:p w:rsidR="00A73E37" w:rsidRPr="00816C33" w:rsidRDefault="00A73E37" w:rsidP="0095162D">
      <w:pPr>
        <w:rPr>
          <w:color w:val="FF0000"/>
        </w:rPr>
      </w:pPr>
    </w:p>
    <w:p w:rsidR="00534FC3" w:rsidRPr="00816C33" w:rsidRDefault="00534FC3" w:rsidP="0095162D">
      <w:pPr>
        <w:rPr>
          <w:color w:val="FF0000"/>
        </w:rPr>
      </w:pPr>
    </w:p>
    <w:p w:rsidR="00534FC3" w:rsidRPr="00816C33" w:rsidRDefault="00534FC3" w:rsidP="00D24046">
      <w:pPr>
        <w:jc w:val="left"/>
        <w:rPr>
          <w:color w:val="FF0000"/>
        </w:rPr>
      </w:pPr>
    </w:p>
    <w:p w:rsidR="00534FC3" w:rsidRPr="00816C33" w:rsidRDefault="00534FC3" w:rsidP="0095162D">
      <w:pPr>
        <w:rPr>
          <w:color w:val="FF0000"/>
        </w:rPr>
      </w:pPr>
    </w:p>
    <w:p w:rsidR="00A73E37" w:rsidRPr="00816C33" w:rsidRDefault="00A96435" w:rsidP="0095162D">
      <w:pPr>
        <w:rPr>
          <w:color w:val="FF0000"/>
        </w:rPr>
      </w:pPr>
      <w:r>
        <w:rPr>
          <w:noProof/>
          <w:color w:val="FF0000"/>
          <w:lang w:val="es-ES" w:eastAsia="es-ES"/>
        </w:rPr>
        <w:drawing>
          <wp:inline distT="0" distB="0" distL="0" distR="0">
            <wp:extent cx="6645910" cy="7609840"/>
            <wp:effectExtent l="0" t="0" r="0" b="0"/>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2.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5910" cy="7609840"/>
                    </a:xfrm>
                    <a:prstGeom prst="rect">
                      <a:avLst/>
                    </a:prstGeom>
                  </pic:spPr>
                </pic:pic>
              </a:graphicData>
            </a:graphic>
          </wp:inline>
        </w:drawing>
      </w:r>
    </w:p>
    <w:p w:rsidR="00A73E37" w:rsidRPr="00816C33" w:rsidRDefault="00A73E37" w:rsidP="0095162D">
      <w:pPr>
        <w:rPr>
          <w:color w:val="FF0000"/>
        </w:rPr>
      </w:pPr>
    </w:p>
    <w:p w:rsidR="00A73E37" w:rsidRPr="00816C33" w:rsidRDefault="00A73E37" w:rsidP="0095162D">
      <w:pPr>
        <w:rPr>
          <w:color w:val="FF0000"/>
        </w:rPr>
      </w:pPr>
    </w:p>
    <w:p w:rsidR="00A73E37" w:rsidRPr="00816C33" w:rsidRDefault="00A73E37" w:rsidP="0095162D">
      <w:pPr>
        <w:rPr>
          <w:color w:val="FF0000"/>
        </w:rPr>
      </w:pPr>
    </w:p>
    <w:p w:rsidR="00D24046" w:rsidRPr="00816C33" w:rsidRDefault="00D24046" w:rsidP="0095162D">
      <w:pPr>
        <w:rPr>
          <w:color w:val="FF0000"/>
        </w:rPr>
      </w:pPr>
    </w:p>
    <w:p w:rsidR="00D24046" w:rsidRPr="00816C33" w:rsidRDefault="00D24046" w:rsidP="0095162D">
      <w:pPr>
        <w:rPr>
          <w:color w:val="FF0000"/>
        </w:rPr>
      </w:pPr>
    </w:p>
    <w:p w:rsidR="00D24046" w:rsidRPr="00816C33" w:rsidRDefault="00D24046" w:rsidP="0095162D">
      <w:pPr>
        <w:rPr>
          <w:color w:val="FF0000"/>
        </w:rPr>
      </w:pPr>
    </w:p>
    <w:p w:rsidR="00C37BB1" w:rsidRPr="00816C33" w:rsidRDefault="00C37BB1" w:rsidP="0095162D">
      <w:pPr>
        <w:rPr>
          <w:color w:val="FF0000"/>
        </w:rPr>
      </w:pPr>
    </w:p>
    <w:p w:rsidR="00D24046" w:rsidRPr="00816C33" w:rsidRDefault="00D24046" w:rsidP="00C37BB1">
      <w:pPr>
        <w:rPr>
          <w:color w:val="FF0000"/>
        </w:rPr>
      </w:pPr>
    </w:p>
    <w:p w:rsidR="009D0823" w:rsidRDefault="00A96435" w:rsidP="0095162D">
      <w:pPr>
        <w:rPr>
          <w:color w:val="FF0000"/>
        </w:rPr>
      </w:pPr>
      <w:r>
        <w:rPr>
          <w:noProof/>
          <w:color w:val="FF0000"/>
          <w:lang w:val="es-ES" w:eastAsia="es-ES"/>
        </w:rPr>
        <w:drawing>
          <wp:inline distT="0" distB="0" distL="0" distR="0">
            <wp:extent cx="6645910" cy="7609840"/>
            <wp:effectExtent l="0" t="0" r="0" b="0"/>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3.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910" cy="7609840"/>
                    </a:xfrm>
                    <a:prstGeom prst="rect">
                      <a:avLst/>
                    </a:prstGeom>
                  </pic:spPr>
                </pic:pic>
              </a:graphicData>
            </a:graphic>
          </wp:inline>
        </w:drawing>
      </w:r>
    </w:p>
    <w:p w:rsidR="009D0823" w:rsidRDefault="009D0823">
      <w:pPr>
        <w:spacing w:after="0" w:line="240" w:lineRule="auto"/>
        <w:jc w:val="left"/>
        <w:rPr>
          <w:color w:val="FF0000"/>
        </w:rPr>
      </w:pPr>
      <w:r>
        <w:rPr>
          <w:color w:val="FF0000"/>
        </w:rPr>
        <w:br w:type="page"/>
      </w:r>
    </w:p>
    <w:p w:rsidR="00A73E37" w:rsidRPr="00816C33" w:rsidRDefault="00A73E37" w:rsidP="0095162D">
      <w:pPr>
        <w:rPr>
          <w:color w:val="FF0000"/>
        </w:rPr>
      </w:pPr>
    </w:p>
    <w:p w:rsidR="009D0823" w:rsidRDefault="009D0823" w:rsidP="0095162D">
      <w:pPr>
        <w:rPr>
          <w:color w:val="FF0000"/>
        </w:rPr>
      </w:pPr>
    </w:p>
    <w:p w:rsidR="009D0823" w:rsidRDefault="009D0823" w:rsidP="0095162D">
      <w:pPr>
        <w:rPr>
          <w:noProof/>
          <w:lang w:eastAsia="ca-ES"/>
        </w:rPr>
      </w:pPr>
    </w:p>
    <w:p w:rsidR="00A73E37" w:rsidRPr="00816C33" w:rsidRDefault="00A96435" w:rsidP="0095162D">
      <w:pPr>
        <w:rPr>
          <w:color w:val="FF0000"/>
        </w:rPr>
      </w:pPr>
      <w:r>
        <w:rPr>
          <w:noProof/>
          <w:color w:val="FF0000"/>
          <w:lang w:val="es-ES" w:eastAsia="es-ES"/>
        </w:rPr>
        <w:drawing>
          <wp:inline distT="0" distB="0" distL="0" distR="0">
            <wp:extent cx="6645910" cy="7782560"/>
            <wp:effectExtent l="0" t="0" r="0" b="0"/>
            <wp:docPr id="11" name="Imat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4.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5910" cy="7782560"/>
                    </a:xfrm>
                    <a:prstGeom prst="rect">
                      <a:avLst/>
                    </a:prstGeom>
                  </pic:spPr>
                </pic:pic>
              </a:graphicData>
            </a:graphic>
          </wp:inline>
        </w:drawing>
      </w:r>
    </w:p>
    <w:p w:rsidR="00941D80" w:rsidRDefault="00941D80">
      <w:pPr>
        <w:spacing w:after="0" w:line="240" w:lineRule="auto"/>
        <w:jc w:val="left"/>
        <w:rPr>
          <w:color w:val="FF0000"/>
        </w:rPr>
      </w:pPr>
      <w:r>
        <w:rPr>
          <w:color w:val="FF0000"/>
        </w:rPr>
        <w:br w:type="page"/>
      </w:r>
    </w:p>
    <w:p w:rsidR="00D24046" w:rsidRPr="00816C33" w:rsidRDefault="00D24046" w:rsidP="0095162D">
      <w:pPr>
        <w:rPr>
          <w:color w:val="FF0000"/>
        </w:rPr>
      </w:pPr>
    </w:p>
    <w:p w:rsidR="00D24046" w:rsidRPr="00816C33" w:rsidRDefault="00D24046" w:rsidP="0095162D">
      <w:pPr>
        <w:rPr>
          <w:color w:val="FF0000"/>
        </w:rPr>
      </w:pPr>
    </w:p>
    <w:p w:rsidR="00D24046" w:rsidRPr="00816C33" w:rsidRDefault="00D24046" w:rsidP="0095162D">
      <w:pPr>
        <w:rPr>
          <w:color w:val="FF0000"/>
        </w:rPr>
      </w:pPr>
    </w:p>
    <w:p w:rsidR="00941D80" w:rsidRPr="00941D80" w:rsidRDefault="00941D80" w:rsidP="00941D80"/>
    <w:p w:rsidR="00D24046" w:rsidRPr="00816C33" w:rsidRDefault="00D24046" w:rsidP="0095162D">
      <w:pPr>
        <w:rPr>
          <w:color w:val="FF0000"/>
        </w:rPr>
      </w:pPr>
    </w:p>
    <w:p w:rsidR="002B7042" w:rsidRPr="00A96435" w:rsidRDefault="007749EC" w:rsidP="00534FC3">
      <w:pPr>
        <w:pStyle w:val="Ttol3"/>
        <w:rPr>
          <w:color w:val="auto"/>
        </w:rPr>
      </w:pPr>
      <w:bookmarkStart w:id="185" w:name="_Toc423543714"/>
      <w:r w:rsidRPr="00A96435">
        <w:rPr>
          <w:color w:val="auto"/>
        </w:rPr>
        <w:t xml:space="preserve">Taula de reconeixement amb altres centres UPC, àrea </w:t>
      </w:r>
      <w:r w:rsidR="002B7042" w:rsidRPr="00A96435">
        <w:rPr>
          <w:color w:val="auto"/>
        </w:rPr>
        <w:t>industrial</w:t>
      </w:r>
      <w:bookmarkEnd w:id="185"/>
    </w:p>
    <w:p w:rsidR="00534FC3" w:rsidRDefault="00534FC3" w:rsidP="0095162D">
      <w:pPr>
        <w:rPr>
          <w:color w:val="FF0000"/>
        </w:rPr>
      </w:pPr>
    </w:p>
    <w:p w:rsidR="00282C24" w:rsidRPr="00816C33" w:rsidRDefault="00FC54E3" w:rsidP="0095162D">
      <w:pPr>
        <w:rPr>
          <w:color w:val="FF0000"/>
        </w:rPr>
      </w:pPr>
      <w:r>
        <w:rPr>
          <w:noProof/>
          <w:color w:val="FF0000"/>
          <w:lang w:val="es-ES" w:eastAsia="es-ES"/>
        </w:rPr>
        <w:drawing>
          <wp:inline distT="0" distB="0" distL="0" distR="0">
            <wp:extent cx="6635115" cy="3343275"/>
            <wp:effectExtent l="0" t="0" r="0" b="9525"/>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35115" cy="3343275"/>
                    </a:xfrm>
                    <a:prstGeom prst="rect">
                      <a:avLst/>
                    </a:prstGeom>
                    <a:noFill/>
                    <a:ln>
                      <a:noFill/>
                    </a:ln>
                  </pic:spPr>
                </pic:pic>
              </a:graphicData>
            </a:graphic>
          </wp:inline>
        </w:drawing>
      </w:r>
    </w:p>
    <w:p w:rsidR="00F36069" w:rsidRPr="00816C33" w:rsidRDefault="00F36069" w:rsidP="009C46B2">
      <w:pPr>
        <w:tabs>
          <w:tab w:val="left" w:pos="2148"/>
        </w:tabs>
        <w:sectPr w:rsidR="00F36069" w:rsidRPr="00816C33" w:rsidSect="0066544A">
          <w:footerReference w:type="default" r:id="rId30"/>
          <w:pgSz w:w="11906" w:h="16838"/>
          <w:pgMar w:top="720" w:right="720" w:bottom="720" w:left="720" w:header="708" w:footer="708" w:gutter="0"/>
          <w:cols w:space="708"/>
          <w:titlePg/>
          <w:docGrid w:linePitch="360"/>
        </w:sectPr>
      </w:pPr>
    </w:p>
    <w:p w:rsidR="00D622D7" w:rsidRPr="00816C33" w:rsidRDefault="00D622D7">
      <w:pPr>
        <w:spacing w:after="0" w:line="240" w:lineRule="auto"/>
        <w:jc w:val="left"/>
      </w:pPr>
    </w:p>
    <w:p w:rsidR="00DE6D5E" w:rsidRPr="0047749E" w:rsidRDefault="00DE6D5E" w:rsidP="005F2C55">
      <w:pPr>
        <w:pStyle w:val="Ttol2"/>
        <w:rPr>
          <w:color w:val="auto"/>
        </w:rPr>
      </w:pPr>
      <w:bookmarkStart w:id="186" w:name="_Toc423543715"/>
      <w:r w:rsidRPr="0047749E">
        <w:rPr>
          <w:color w:val="auto"/>
        </w:rPr>
        <w:t xml:space="preserve">Annex </w:t>
      </w:r>
      <w:r w:rsidR="0095162D" w:rsidRPr="0047749E">
        <w:rPr>
          <w:color w:val="auto"/>
        </w:rPr>
        <w:t>3</w:t>
      </w:r>
      <w:r w:rsidRPr="0047749E">
        <w:rPr>
          <w:color w:val="auto"/>
        </w:rPr>
        <w:t>: Accessibilitat en documents de text</w:t>
      </w:r>
      <w:bookmarkEnd w:id="186"/>
    </w:p>
    <w:p w:rsidR="00DE6D5E" w:rsidRPr="00816C33" w:rsidRDefault="00DE6D5E">
      <w:pPr>
        <w:pStyle w:val="Ttol3"/>
        <w:rPr>
          <w:color w:val="auto"/>
        </w:rPr>
      </w:pPr>
      <w:bookmarkStart w:id="187" w:name="_Toc345609071"/>
      <w:bookmarkStart w:id="188" w:name="_Toc423543716"/>
      <w:r w:rsidRPr="00816C33">
        <w:rPr>
          <w:color w:val="auto"/>
        </w:rPr>
        <w:t>Text</w:t>
      </w:r>
      <w:bookmarkEnd w:id="187"/>
      <w:bookmarkEnd w:id="188"/>
    </w:p>
    <w:p w:rsidR="00DE6D5E" w:rsidRPr="00816C33" w:rsidRDefault="00DE6D5E" w:rsidP="000A569B">
      <w:pPr>
        <w:pStyle w:val="Pargrafdellista1"/>
        <w:numPr>
          <w:ilvl w:val="0"/>
          <w:numId w:val="14"/>
        </w:numPr>
        <w:spacing w:before="60" w:after="60"/>
        <w:ind w:left="714" w:hanging="357"/>
        <w:contextualSpacing w:val="0"/>
        <w:jc w:val="both"/>
      </w:pPr>
      <w:r w:rsidRPr="00816C33">
        <w:t>Redacció: frases i vocabulari clar i senzill, bona puntuació i evitar abreviatures.</w:t>
      </w:r>
    </w:p>
    <w:p w:rsidR="00DE6D5E" w:rsidRPr="00816C33" w:rsidRDefault="00DE6D5E" w:rsidP="000A569B">
      <w:pPr>
        <w:pStyle w:val="Pargrafdellista1"/>
        <w:numPr>
          <w:ilvl w:val="0"/>
          <w:numId w:val="14"/>
        </w:numPr>
        <w:spacing w:before="60" w:after="60"/>
        <w:ind w:left="714" w:hanging="357"/>
        <w:contextualSpacing w:val="0"/>
        <w:jc w:val="both"/>
      </w:pPr>
      <w:r w:rsidRPr="00816C33">
        <w:t>Lletra: mida entre 11-14; estils preferents: sense ‘serif’ (Trebuchet, Arial, Verdana, Calibri o Helvètica). Evitar cursiva i lletra ornamentada.</w:t>
      </w:r>
    </w:p>
    <w:p w:rsidR="00DE6D5E" w:rsidRPr="00816C33" w:rsidRDefault="00DE6D5E" w:rsidP="000A569B">
      <w:pPr>
        <w:pStyle w:val="Pargrafdellista1"/>
        <w:numPr>
          <w:ilvl w:val="0"/>
          <w:numId w:val="14"/>
        </w:numPr>
        <w:spacing w:before="60" w:after="60"/>
        <w:ind w:left="714" w:hanging="357"/>
        <w:contextualSpacing w:val="0"/>
        <w:jc w:val="both"/>
      </w:pPr>
      <w:r w:rsidRPr="00816C33">
        <w:t>No utilitzar més de dos tipus de lletres.</w:t>
      </w:r>
    </w:p>
    <w:p w:rsidR="00DE6D5E" w:rsidRPr="00816C33" w:rsidRDefault="00DE6D5E" w:rsidP="000A569B">
      <w:pPr>
        <w:pStyle w:val="Pargrafdellista1"/>
        <w:numPr>
          <w:ilvl w:val="0"/>
          <w:numId w:val="14"/>
        </w:numPr>
        <w:spacing w:before="60" w:after="60"/>
        <w:ind w:left="714" w:hanging="357"/>
        <w:contextualSpacing w:val="0"/>
        <w:jc w:val="both"/>
      </w:pPr>
      <w:r w:rsidRPr="00816C33">
        <w:t>Acrònims han d’incloure el seu significat la primera vegada que apareixen.</w:t>
      </w:r>
    </w:p>
    <w:p w:rsidR="00DE6D5E" w:rsidRPr="00816C33" w:rsidRDefault="00DE6D5E" w:rsidP="000A569B">
      <w:pPr>
        <w:pStyle w:val="Pargrafdellista1"/>
        <w:numPr>
          <w:ilvl w:val="0"/>
          <w:numId w:val="14"/>
        </w:numPr>
        <w:spacing w:before="60" w:after="60"/>
        <w:ind w:left="714" w:hanging="357"/>
        <w:contextualSpacing w:val="0"/>
        <w:jc w:val="both"/>
      </w:pPr>
      <w:r w:rsidRPr="00816C33">
        <w:t>Establir idioma del text. Especialment en els fragments en idioma diferent al principal.</w:t>
      </w:r>
    </w:p>
    <w:p w:rsidR="00DE6D5E" w:rsidRPr="00816C33" w:rsidRDefault="00DE6D5E" w:rsidP="000A569B">
      <w:pPr>
        <w:pStyle w:val="Pargrafdellista1"/>
        <w:numPr>
          <w:ilvl w:val="0"/>
          <w:numId w:val="14"/>
        </w:numPr>
        <w:spacing w:before="60" w:after="60"/>
        <w:ind w:left="714" w:hanging="357"/>
        <w:contextualSpacing w:val="0"/>
        <w:jc w:val="both"/>
      </w:pPr>
      <w:r w:rsidRPr="00816C33">
        <w:t xml:space="preserve">Colors: alt contrast entre lletra i fons. </w:t>
      </w:r>
    </w:p>
    <w:p w:rsidR="00DE6D5E" w:rsidRPr="00816C33" w:rsidRDefault="00DE6D5E" w:rsidP="000A569B">
      <w:pPr>
        <w:pStyle w:val="Pargrafdellista1"/>
        <w:numPr>
          <w:ilvl w:val="0"/>
          <w:numId w:val="14"/>
        </w:numPr>
        <w:shd w:val="clear" w:color="auto" w:fill="FFFFFF"/>
        <w:spacing w:before="60" w:after="60"/>
        <w:ind w:left="714" w:hanging="357"/>
        <w:contextualSpacing w:val="0"/>
        <w:jc w:val="both"/>
      </w:pPr>
      <w:r w:rsidRPr="00816C33">
        <w:t xml:space="preserve">Evitar ús d’INTRO per separar paràgrafs o elements del document. Fer ús de les opcions d’estil o opcions d’espai del menú ‘paràgraf’. </w:t>
      </w:r>
    </w:p>
    <w:p w:rsidR="00DE6D5E" w:rsidRPr="00816C33" w:rsidRDefault="00DE6D5E" w:rsidP="000A569B">
      <w:pPr>
        <w:pStyle w:val="Pargrafdellista1"/>
        <w:numPr>
          <w:ilvl w:val="0"/>
          <w:numId w:val="14"/>
        </w:numPr>
        <w:shd w:val="clear" w:color="auto" w:fill="FFFFFF"/>
        <w:spacing w:before="60" w:after="60"/>
        <w:ind w:left="714" w:hanging="357"/>
        <w:contextualSpacing w:val="0"/>
        <w:jc w:val="both"/>
      </w:pPr>
      <w:r w:rsidRPr="00816C33">
        <w:t>Fer ús de salts de pàgina o de secció per separar elements entre les pàgines i per marcar fi de seccions.</w:t>
      </w:r>
    </w:p>
    <w:p w:rsidR="00DE6D5E" w:rsidRPr="00816C33" w:rsidRDefault="00DE6D5E" w:rsidP="000A569B">
      <w:pPr>
        <w:pStyle w:val="Pargrafdellista1"/>
        <w:numPr>
          <w:ilvl w:val="0"/>
          <w:numId w:val="14"/>
        </w:numPr>
        <w:spacing w:before="60" w:after="60"/>
        <w:ind w:left="714" w:hanging="357"/>
        <w:contextualSpacing w:val="0"/>
        <w:jc w:val="both"/>
      </w:pPr>
      <w:r w:rsidRPr="00816C33">
        <w:t>Llistes: utilitzar les eines de Word per crear llistes o enumeracions.</w:t>
      </w:r>
    </w:p>
    <w:p w:rsidR="00DE6D5E" w:rsidRPr="00816C33" w:rsidRDefault="00DE6D5E" w:rsidP="000A569B">
      <w:pPr>
        <w:pStyle w:val="Pargrafdellista1"/>
        <w:numPr>
          <w:ilvl w:val="0"/>
          <w:numId w:val="14"/>
        </w:numPr>
        <w:spacing w:before="60" w:after="60"/>
        <w:ind w:left="714" w:hanging="357"/>
        <w:contextualSpacing w:val="0"/>
        <w:jc w:val="both"/>
      </w:pPr>
      <w:r w:rsidRPr="00816C33">
        <w:t>Evitar frases vídues o tallar frases al final de la pàgina.</w:t>
      </w:r>
    </w:p>
    <w:p w:rsidR="00DE6D5E" w:rsidRPr="00816C33" w:rsidRDefault="00DE6D5E" w:rsidP="000A569B">
      <w:pPr>
        <w:pStyle w:val="Pargrafdellista1"/>
        <w:numPr>
          <w:ilvl w:val="0"/>
          <w:numId w:val="14"/>
        </w:numPr>
        <w:spacing w:before="60" w:after="60"/>
        <w:ind w:left="714" w:hanging="357"/>
        <w:contextualSpacing w:val="0"/>
        <w:jc w:val="both"/>
      </w:pPr>
      <w:r w:rsidRPr="00816C33">
        <w:t>Més informació: llibre</w:t>
      </w:r>
      <w:hyperlink r:id="rId31" w:history="1">
        <w:r w:rsidRPr="00816C33">
          <w:rPr>
            <w:rStyle w:val="Enlla"/>
            <w:color w:val="auto"/>
          </w:rPr>
          <w:t xml:space="preserve"> ‘Cómo elaborar textos de fácil lectura’</w:t>
        </w:r>
      </w:hyperlink>
      <w:r w:rsidRPr="00816C33">
        <w:t>.</w:t>
      </w:r>
    </w:p>
    <w:p w:rsidR="00DE6D5E" w:rsidRPr="00816C33" w:rsidRDefault="00DE6D5E">
      <w:pPr>
        <w:pStyle w:val="Ttol3"/>
        <w:rPr>
          <w:color w:val="auto"/>
        </w:rPr>
      </w:pPr>
      <w:bookmarkStart w:id="189" w:name="_Toc345609072"/>
      <w:bookmarkStart w:id="190" w:name="_Toc423543717"/>
      <w:r w:rsidRPr="00816C33">
        <w:rPr>
          <w:color w:val="auto"/>
        </w:rPr>
        <w:t>Estructura</w:t>
      </w:r>
      <w:bookmarkEnd w:id="189"/>
      <w:bookmarkEnd w:id="190"/>
    </w:p>
    <w:p w:rsidR="00DE6D5E" w:rsidRPr="00816C33" w:rsidRDefault="00DE6D5E" w:rsidP="003A5B04">
      <w:pPr>
        <w:pStyle w:val="Pargrafdellista1"/>
        <w:numPr>
          <w:ilvl w:val="0"/>
          <w:numId w:val="21"/>
        </w:numPr>
        <w:spacing w:before="60" w:after="60"/>
        <w:contextualSpacing w:val="0"/>
        <w:jc w:val="both"/>
      </w:pPr>
      <w:r w:rsidRPr="00816C33">
        <w:t>Crear estructura jeràrquica en document. Marcar els nivells dels títols amb l’ús i adequació dels estils ràpids ( títol 1, 2… màxim 6 nivells). Es pot comprovar revisant els marcadors amb el panell de navegació del processador de textos</w:t>
      </w:r>
    </w:p>
    <w:p w:rsidR="00DE6D5E" w:rsidRPr="00816C33" w:rsidRDefault="00DE6D5E" w:rsidP="003A5B04">
      <w:pPr>
        <w:pStyle w:val="Pargrafdellista1"/>
        <w:numPr>
          <w:ilvl w:val="0"/>
          <w:numId w:val="21"/>
        </w:numPr>
        <w:spacing w:before="60" w:after="60"/>
        <w:ind w:left="714" w:hanging="357"/>
        <w:contextualSpacing w:val="0"/>
        <w:jc w:val="both"/>
      </w:pPr>
      <w:r w:rsidRPr="00816C33">
        <w:t>Incloure índex de continguts, figures i taules a través de inserir ‘Taula de Continguts’.</w:t>
      </w:r>
    </w:p>
    <w:p w:rsidR="00DE6D5E" w:rsidRPr="00816C33" w:rsidRDefault="00DE6D5E" w:rsidP="003A5B04">
      <w:pPr>
        <w:pStyle w:val="Pargrafdellista1"/>
        <w:numPr>
          <w:ilvl w:val="0"/>
          <w:numId w:val="21"/>
        </w:numPr>
        <w:spacing w:before="60" w:after="60"/>
        <w:ind w:left="714" w:hanging="357"/>
        <w:contextualSpacing w:val="0"/>
        <w:jc w:val="both"/>
      </w:pPr>
      <w:r w:rsidRPr="00816C33">
        <w:t>Separar les seccions del document amb ‘salts de secció’.</w:t>
      </w:r>
    </w:p>
    <w:p w:rsidR="00DE6D5E" w:rsidRPr="00816C33" w:rsidRDefault="00DE6D5E" w:rsidP="003A5B04">
      <w:pPr>
        <w:pStyle w:val="Pargrafdellista1"/>
        <w:numPr>
          <w:ilvl w:val="0"/>
          <w:numId w:val="21"/>
        </w:numPr>
        <w:spacing w:before="60" w:after="60"/>
        <w:ind w:left="714" w:hanging="357"/>
        <w:contextualSpacing w:val="0"/>
        <w:jc w:val="both"/>
      </w:pPr>
      <w:r w:rsidRPr="00816C33">
        <w:t>Paginar document amb mateix tipus de lletra. Números amb mida visible. (entre 12-14).</w:t>
      </w:r>
    </w:p>
    <w:p w:rsidR="00DE6D5E" w:rsidRPr="00816C33" w:rsidRDefault="00DE6D5E" w:rsidP="003A5B04">
      <w:pPr>
        <w:pStyle w:val="Pargrafdellista1"/>
        <w:numPr>
          <w:ilvl w:val="0"/>
          <w:numId w:val="21"/>
        </w:numPr>
        <w:spacing w:before="60" w:after="60"/>
        <w:contextualSpacing w:val="0"/>
        <w:jc w:val="both"/>
      </w:pPr>
      <w:r w:rsidRPr="00816C33">
        <w:t xml:space="preserve">Més informació: </w:t>
      </w:r>
      <w:hyperlink r:id="rId32" w:history="1">
        <w:r w:rsidRPr="00816C33">
          <w:rPr>
            <w:rStyle w:val="Enlla"/>
            <w:color w:val="auto"/>
          </w:rPr>
          <w:t>Guia de Contingut Digital Accessible’.</w:t>
        </w:r>
      </w:hyperlink>
    </w:p>
    <w:p w:rsidR="00DE6D5E" w:rsidRPr="00816C33" w:rsidRDefault="00DE6D5E">
      <w:pPr>
        <w:pStyle w:val="Ttol3"/>
        <w:rPr>
          <w:color w:val="auto"/>
        </w:rPr>
      </w:pPr>
      <w:bookmarkStart w:id="191" w:name="_Toc345609073"/>
      <w:bookmarkStart w:id="192" w:name="_Toc423543718"/>
      <w:r w:rsidRPr="00816C33">
        <w:rPr>
          <w:color w:val="auto"/>
        </w:rPr>
        <w:t>Quadres de text</w:t>
      </w:r>
      <w:bookmarkEnd w:id="191"/>
      <w:bookmarkEnd w:id="192"/>
    </w:p>
    <w:p w:rsidR="00DE6D5E" w:rsidRPr="00816C33" w:rsidRDefault="00DE6D5E" w:rsidP="003A5B04">
      <w:pPr>
        <w:pStyle w:val="Pargrafdellista1"/>
        <w:numPr>
          <w:ilvl w:val="0"/>
          <w:numId w:val="23"/>
        </w:numPr>
        <w:spacing w:before="60" w:after="60"/>
        <w:contextualSpacing w:val="0"/>
        <w:jc w:val="both"/>
      </w:pPr>
      <w:r w:rsidRPr="00816C33">
        <w:t>Evitar l’ús de quadres de text. Aquests són tractats com imatge i el seu contingut no es llegeix.</w:t>
      </w:r>
    </w:p>
    <w:p w:rsidR="00DE6D5E" w:rsidRPr="00816C33" w:rsidRDefault="00DE6D5E" w:rsidP="003A5B04">
      <w:pPr>
        <w:pStyle w:val="Pargrafdellista1"/>
        <w:numPr>
          <w:ilvl w:val="0"/>
          <w:numId w:val="23"/>
        </w:numPr>
        <w:spacing w:before="60" w:after="60"/>
        <w:contextualSpacing w:val="0"/>
        <w:jc w:val="both"/>
      </w:pPr>
      <w:r w:rsidRPr="00816C33">
        <w:t>Si s’utilitzen, afegir text alternatiu. Per més informació consulteu la següent ‘</w:t>
      </w:r>
      <w:hyperlink r:id="rId33" w:history="1">
        <w:r w:rsidRPr="00816C33">
          <w:rPr>
            <w:rStyle w:val="Enlla"/>
            <w:color w:val="auto"/>
          </w:rPr>
          <w:t>Guia de Contingut Digital Accessible’.</w:t>
        </w:r>
      </w:hyperlink>
    </w:p>
    <w:p w:rsidR="00DE6D5E" w:rsidRPr="00816C33" w:rsidRDefault="00DE6D5E">
      <w:pPr>
        <w:pStyle w:val="Ttol3"/>
        <w:rPr>
          <w:color w:val="auto"/>
        </w:rPr>
      </w:pPr>
      <w:bookmarkStart w:id="193" w:name="_Toc345609074"/>
      <w:bookmarkStart w:id="194" w:name="_Toc423543719"/>
      <w:r w:rsidRPr="00816C33">
        <w:rPr>
          <w:color w:val="auto"/>
        </w:rPr>
        <w:t>Objectes incrustats</w:t>
      </w:r>
      <w:bookmarkEnd w:id="193"/>
      <w:bookmarkEnd w:id="194"/>
    </w:p>
    <w:p w:rsidR="00DE6D5E" w:rsidRPr="00816C33" w:rsidRDefault="00DE6D5E" w:rsidP="00C06F66">
      <w:pPr>
        <w:rPr>
          <w:spacing w:val="2"/>
          <w:sz w:val="21"/>
          <w:szCs w:val="21"/>
        </w:rPr>
      </w:pPr>
      <w:r w:rsidRPr="00816C33">
        <w:rPr>
          <w:spacing w:val="2"/>
          <w:sz w:val="21"/>
          <w:szCs w:val="21"/>
        </w:rPr>
        <w:t>(Imatge, gràfica, fórmula matemàtica, vídeo, àudio, Smart Art)</w:t>
      </w:r>
    </w:p>
    <w:p w:rsidR="00DE6D5E" w:rsidRPr="00816C33" w:rsidRDefault="00DE6D5E" w:rsidP="003A5B04">
      <w:pPr>
        <w:pStyle w:val="Pargrafdellista1"/>
        <w:numPr>
          <w:ilvl w:val="0"/>
          <w:numId w:val="16"/>
        </w:numPr>
        <w:spacing w:before="60" w:after="60"/>
        <w:contextualSpacing w:val="0"/>
        <w:jc w:val="both"/>
      </w:pPr>
      <w:r w:rsidRPr="00816C33">
        <w:t xml:space="preserve">Afegir capçalera als objectes incrustats amb la numeració seriada corresponent. </w:t>
      </w:r>
    </w:p>
    <w:p w:rsidR="00DE6D5E" w:rsidRPr="00816C33" w:rsidRDefault="00DE6D5E" w:rsidP="003A5B04">
      <w:pPr>
        <w:pStyle w:val="Pargrafdellista1"/>
        <w:numPr>
          <w:ilvl w:val="0"/>
          <w:numId w:val="16"/>
        </w:numPr>
        <w:spacing w:before="60" w:after="60"/>
        <w:ind w:left="714" w:hanging="357"/>
        <w:contextualSpacing w:val="0"/>
        <w:jc w:val="both"/>
      </w:pPr>
      <w:r w:rsidRPr="00816C33">
        <w:t>Es recomana que la capçalera estigui abans (part superior) de l’objecte incrustat.</w:t>
      </w:r>
    </w:p>
    <w:p w:rsidR="00DE6D5E" w:rsidRPr="00816C33" w:rsidRDefault="00DE6D5E" w:rsidP="003A5B04">
      <w:pPr>
        <w:pStyle w:val="Pargrafdellista1"/>
        <w:numPr>
          <w:ilvl w:val="0"/>
          <w:numId w:val="16"/>
        </w:numPr>
        <w:spacing w:before="60" w:after="60"/>
        <w:ind w:left="714" w:hanging="357"/>
        <w:contextualSpacing w:val="0"/>
        <w:jc w:val="both"/>
      </w:pPr>
      <w:r w:rsidRPr="00816C33">
        <w:t xml:space="preserve">Afegir text alternatiu a l’objecte, sobretot si és essencial per a l’enteniment del contingut del document. </w:t>
      </w:r>
    </w:p>
    <w:p w:rsidR="00DE6D5E" w:rsidRPr="00816C33" w:rsidRDefault="00DE6D5E" w:rsidP="00A40D49">
      <w:pPr>
        <w:pStyle w:val="Pargrafdellista1"/>
        <w:spacing w:before="60" w:after="60"/>
        <w:ind w:left="714"/>
        <w:contextualSpacing w:val="0"/>
        <w:jc w:val="both"/>
      </w:pPr>
    </w:p>
    <w:p w:rsidR="00DE6D5E" w:rsidRPr="00816C33" w:rsidRDefault="00DE6D5E" w:rsidP="009E2105">
      <w:pPr>
        <w:pStyle w:val="Ttol4"/>
        <w:spacing w:after="200"/>
        <w:ind w:left="862" w:hanging="862"/>
        <w:rPr>
          <w:color w:val="auto"/>
        </w:rPr>
      </w:pPr>
      <w:r w:rsidRPr="00816C33">
        <w:rPr>
          <w:color w:val="auto"/>
        </w:rPr>
        <w:t>Imatge</w:t>
      </w:r>
    </w:p>
    <w:p w:rsidR="00DE6D5E" w:rsidRPr="00816C33" w:rsidRDefault="00DE6D5E" w:rsidP="003A5B04">
      <w:pPr>
        <w:pStyle w:val="Pargrafdellista1"/>
        <w:numPr>
          <w:ilvl w:val="0"/>
          <w:numId w:val="15"/>
        </w:numPr>
        <w:spacing w:before="60" w:after="60"/>
        <w:ind w:left="1134"/>
        <w:contextualSpacing w:val="0"/>
        <w:jc w:val="both"/>
      </w:pPr>
      <w:r w:rsidRPr="00816C33">
        <w:t>Imatges nítides, senzilles i amb alt contrast.</w:t>
      </w:r>
    </w:p>
    <w:p w:rsidR="00DE6D5E" w:rsidRPr="00816C33" w:rsidRDefault="00DE6D5E" w:rsidP="009E2105">
      <w:pPr>
        <w:pStyle w:val="Ttol4"/>
        <w:spacing w:after="200"/>
        <w:ind w:left="862" w:hanging="862"/>
        <w:rPr>
          <w:color w:val="auto"/>
        </w:rPr>
      </w:pPr>
      <w:r w:rsidRPr="00816C33">
        <w:rPr>
          <w:color w:val="auto"/>
        </w:rPr>
        <w:lastRenderedPageBreak/>
        <w:t>Gràfica</w:t>
      </w:r>
    </w:p>
    <w:p w:rsidR="00DE6D5E" w:rsidRPr="00816C33" w:rsidRDefault="00DE6D5E" w:rsidP="003A5B04">
      <w:pPr>
        <w:pStyle w:val="Pargrafdellista1"/>
        <w:numPr>
          <w:ilvl w:val="0"/>
          <w:numId w:val="37"/>
        </w:numPr>
        <w:spacing w:before="60" w:after="60"/>
        <w:contextualSpacing w:val="0"/>
        <w:jc w:val="both"/>
      </w:pPr>
      <w:bookmarkStart w:id="195" w:name="_Toc345609075"/>
      <w:r w:rsidRPr="00816C33">
        <w:t>Les gràfiques han de ser senzilles, aportant només la informació rellevant.</w:t>
      </w:r>
      <w:bookmarkEnd w:id="195"/>
    </w:p>
    <w:p w:rsidR="00DE6D5E" w:rsidRPr="00816C33" w:rsidRDefault="00DE6D5E" w:rsidP="003A5B04">
      <w:pPr>
        <w:pStyle w:val="Pargrafdellista1"/>
        <w:numPr>
          <w:ilvl w:val="0"/>
          <w:numId w:val="37"/>
        </w:numPr>
        <w:spacing w:before="60" w:after="60"/>
        <w:contextualSpacing w:val="0"/>
        <w:jc w:val="both"/>
      </w:pPr>
      <w:bookmarkStart w:id="196" w:name="_Toc345609076"/>
      <w:r w:rsidRPr="00816C33">
        <w:t>Han d’anar acompanyades de taules i de la explicació dins el discurs del document o, en cas contrari afegir text alternatiu.</w:t>
      </w:r>
      <w:bookmarkEnd w:id="196"/>
    </w:p>
    <w:p w:rsidR="00DE6D5E" w:rsidRPr="00816C33" w:rsidRDefault="00DE6D5E" w:rsidP="003A5B04">
      <w:pPr>
        <w:pStyle w:val="Pargrafdellista1"/>
        <w:numPr>
          <w:ilvl w:val="0"/>
          <w:numId w:val="37"/>
        </w:numPr>
        <w:spacing w:before="60" w:after="60"/>
        <w:contextualSpacing w:val="0"/>
        <w:jc w:val="both"/>
      </w:pPr>
      <w:bookmarkStart w:id="197" w:name="_Toc345609077"/>
      <w:r w:rsidRPr="00816C33">
        <w:t>Alt contrast i delimitació de les imatges (barres, cercles, línies...)</w:t>
      </w:r>
      <w:bookmarkEnd w:id="197"/>
      <w:r w:rsidRPr="00816C33">
        <w:t xml:space="preserve"> </w:t>
      </w:r>
    </w:p>
    <w:p w:rsidR="00DE6D5E" w:rsidRPr="00816C33" w:rsidRDefault="00DE6D5E" w:rsidP="003A5B04">
      <w:pPr>
        <w:pStyle w:val="Pargrafdellista1"/>
        <w:numPr>
          <w:ilvl w:val="0"/>
          <w:numId w:val="37"/>
        </w:numPr>
        <w:spacing w:before="60" w:after="60"/>
        <w:contextualSpacing w:val="0"/>
        <w:jc w:val="both"/>
      </w:pPr>
      <w:bookmarkStart w:id="198" w:name="_Toc345609078"/>
      <w:r w:rsidRPr="00816C33">
        <w:t>Fer ús de llegendes i afegir les dades quantificatives juntament amb les imatges (barres, cercles, línies...)</w:t>
      </w:r>
      <w:bookmarkEnd w:id="198"/>
      <w:r w:rsidRPr="00816C33">
        <w:t xml:space="preserve"> </w:t>
      </w:r>
    </w:p>
    <w:p w:rsidR="00DE6D5E" w:rsidRPr="00816C33" w:rsidRDefault="00DE6D5E" w:rsidP="003A5B04">
      <w:pPr>
        <w:pStyle w:val="Pargrafdellista1"/>
        <w:numPr>
          <w:ilvl w:val="0"/>
          <w:numId w:val="37"/>
        </w:numPr>
        <w:spacing w:before="60" w:after="60"/>
        <w:contextualSpacing w:val="0"/>
        <w:jc w:val="both"/>
      </w:pPr>
      <w:bookmarkStart w:id="199" w:name="_Toc345609079"/>
      <w:r w:rsidRPr="00816C33">
        <w:t>Evitar l’ús del color semàntic.</w:t>
      </w:r>
      <w:bookmarkEnd w:id="199"/>
    </w:p>
    <w:p w:rsidR="00DE6D5E" w:rsidRPr="00816C33" w:rsidRDefault="00DE6D5E" w:rsidP="003A5B04">
      <w:pPr>
        <w:pStyle w:val="ListParagraph1"/>
        <w:numPr>
          <w:ilvl w:val="0"/>
          <w:numId w:val="37"/>
        </w:numPr>
      </w:pPr>
      <w:bookmarkStart w:id="200" w:name="_Toc345609080"/>
      <w:r w:rsidRPr="00816C33">
        <w:t xml:space="preserve">Més informació: </w:t>
      </w:r>
      <w:hyperlink r:id="rId34" w:history="1">
        <w:r w:rsidRPr="00816C33">
          <w:rPr>
            <w:rStyle w:val="Enlla"/>
            <w:rFonts w:ascii="Trebuchet MS" w:hAnsi="Trebuchet MS"/>
            <w:color w:val="auto"/>
            <w:shd w:val="clear" w:color="auto" w:fill="FFFFFF"/>
          </w:rPr>
          <w:t>http://accessibility.psu.edu/charts</w:t>
        </w:r>
        <w:bookmarkEnd w:id="200"/>
      </w:hyperlink>
    </w:p>
    <w:p w:rsidR="00DE6D5E" w:rsidRPr="00816C33" w:rsidRDefault="00DE6D5E" w:rsidP="009E2105">
      <w:pPr>
        <w:pStyle w:val="Ttol4"/>
        <w:spacing w:after="200"/>
        <w:ind w:left="862" w:hanging="862"/>
        <w:rPr>
          <w:color w:val="auto"/>
        </w:rPr>
      </w:pPr>
      <w:r w:rsidRPr="00816C33">
        <w:rPr>
          <w:color w:val="auto"/>
        </w:rPr>
        <w:t>Vídeo</w:t>
      </w:r>
    </w:p>
    <w:p w:rsidR="00DE6D5E" w:rsidRPr="00816C33" w:rsidRDefault="00DE6D5E" w:rsidP="003A5B04">
      <w:pPr>
        <w:pStyle w:val="Pargrafdellista1"/>
        <w:numPr>
          <w:ilvl w:val="0"/>
          <w:numId w:val="38"/>
        </w:numPr>
        <w:spacing w:before="60" w:after="60"/>
        <w:contextualSpacing w:val="0"/>
        <w:jc w:val="both"/>
      </w:pPr>
      <w:bookmarkStart w:id="201" w:name="_Toc345609081"/>
      <w:r w:rsidRPr="00816C33">
        <w:t>Procurar bona qualitat imatge -so.</w:t>
      </w:r>
      <w:bookmarkEnd w:id="201"/>
    </w:p>
    <w:p w:rsidR="00DE6D5E" w:rsidRPr="00816C33" w:rsidRDefault="00DE6D5E" w:rsidP="003A5B04">
      <w:pPr>
        <w:pStyle w:val="Pargrafdellista1"/>
        <w:numPr>
          <w:ilvl w:val="0"/>
          <w:numId w:val="38"/>
        </w:numPr>
        <w:spacing w:before="60" w:after="60"/>
        <w:contextualSpacing w:val="0"/>
        <w:jc w:val="both"/>
      </w:pPr>
      <w:bookmarkStart w:id="202" w:name="_Toc345609082"/>
      <w:r w:rsidRPr="00816C33">
        <w:t>Han d’estar subtitulats o oferir una transcripció.</w:t>
      </w:r>
      <w:bookmarkEnd w:id="202"/>
    </w:p>
    <w:p w:rsidR="00DE6D5E" w:rsidRPr="00816C33" w:rsidRDefault="00DE6D5E" w:rsidP="009E2105">
      <w:pPr>
        <w:pStyle w:val="Ttol3"/>
        <w:spacing w:after="200"/>
        <w:rPr>
          <w:color w:val="auto"/>
        </w:rPr>
      </w:pPr>
      <w:bookmarkStart w:id="203" w:name="_Toc345609083"/>
      <w:bookmarkStart w:id="204" w:name="_Toc423543720"/>
      <w:r w:rsidRPr="00816C33">
        <w:rPr>
          <w:color w:val="auto"/>
        </w:rPr>
        <w:t>Taules</w:t>
      </w:r>
      <w:bookmarkEnd w:id="203"/>
      <w:bookmarkEnd w:id="204"/>
    </w:p>
    <w:p w:rsidR="00DE6D5E" w:rsidRPr="00816C33" w:rsidRDefault="00DE6D5E" w:rsidP="003A5B04">
      <w:pPr>
        <w:pStyle w:val="Pargrafdellista1"/>
        <w:numPr>
          <w:ilvl w:val="0"/>
          <w:numId w:val="39"/>
        </w:numPr>
        <w:spacing w:before="60" w:after="60"/>
        <w:contextualSpacing w:val="0"/>
        <w:jc w:val="both"/>
      </w:pPr>
      <w:bookmarkStart w:id="205" w:name="_Toc345609084"/>
      <w:r w:rsidRPr="00816C33">
        <w:t>Usar menú ‘Inserir Taula’.</w:t>
      </w:r>
      <w:bookmarkEnd w:id="205"/>
    </w:p>
    <w:p w:rsidR="00DE6D5E" w:rsidRPr="00816C33" w:rsidRDefault="00DE6D5E" w:rsidP="003A5B04">
      <w:pPr>
        <w:pStyle w:val="Pargrafdellista1"/>
        <w:numPr>
          <w:ilvl w:val="0"/>
          <w:numId w:val="39"/>
        </w:numPr>
        <w:spacing w:before="60" w:after="60"/>
        <w:contextualSpacing w:val="0"/>
        <w:jc w:val="both"/>
      </w:pPr>
      <w:bookmarkStart w:id="206" w:name="_Toc345609085"/>
      <w:r w:rsidRPr="00816C33">
        <w:t>Ús recomanat per a mostrar dades, no per maquetació del document.</w:t>
      </w:r>
      <w:bookmarkEnd w:id="206"/>
    </w:p>
    <w:p w:rsidR="00DE6D5E" w:rsidRPr="00816C33" w:rsidRDefault="00DE6D5E" w:rsidP="003A5B04">
      <w:pPr>
        <w:pStyle w:val="Pargrafdellista1"/>
        <w:numPr>
          <w:ilvl w:val="0"/>
          <w:numId w:val="39"/>
        </w:numPr>
        <w:spacing w:before="60" w:after="60"/>
        <w:contextualSpacing w:val="0"/>
        <w:jc w:val="both"/>
      </w:pPr>
      <w:bookmarkStart w:id="207" w:name="_Toc345609086"/>
      <w:r w:rsidRPr="00816C33">
        <w:t>Estil de la taula, clara, senzilla, alt contrast fons text i cel·les delimitades per a que no doni confusió la lectura del contingut de cada cel·la.</w:t>
      </w:r>
      <w:bookmarkEnd w:id="207"/>
    </w:p>
    <w:p w:rsidR="00DE6D5E" w:rsidRPr="00816C33" w:rsidRDefault="00DE6D5E" w:rsidP="003A5B04">
      <w:pPr>
        <w:pStyle w:val="Pargrafdellista1"/>
        <w:numPr>
          <w:ilvl w:val="0"/>
          <w:numId w:val="39"/>
        </w:numPr>
        <w:spacing w:before="60" w:after="60"/>
        <w:contextualSpacing w:val="0"/>
        <w:jc w:val="both"/>
      </w:pPr>
      <w:bookmarkStart w:id="208" w:name="_Toc345609087"/>
      <w:r w:rsidRPr="00816C33">
        <w:t>Contingut textual ha de ser clar i nítid.</w:t>
      </w:r>
      <w:bookmarkEnd w:id="208"/>
    </w:p>
    <w:p w:rsidR="00DE6D5E" w:rsidRPr="00816C33" w:rsidRDefault="00DE6D5E" w:rsidP="003A5B04">
      <w:pPr>
        <w:pStyle w:val="Pargrafdellista1"/>
        <w:numPr>
          <w:ilvl w:val="0"/>
          <w:numId w:val="39"/>
        </w:numPr>
        <w:spacing w:before="60" w:after="60"/>
        <w:contextualSpacing w:val="0"/>
        <w:jc w:val="both"/>
      </w:pPr>
      <w:bookmarkStart w:id="209" w:name="_Toc345609088"/>
      <w:r w:rsidRPr="00816C33">
        <w:t>Marcar títol a columnes, i files si necessari.</w:t>
      </w:r>
      <w:bookmarkEnd w:id="209"/>
    </w:p>
    <w:p w:rsidR="00DE6D5E" w:rsidRPr="00816C33" w:rsidRDefault="00DE6D5E" w:rsidP="003A5B04">
      <w:pPr>
        <w:pStyle w:val="Pargrafdellista1"/>
        <w:numPr>
          <w:ilvl w:val="0"/>
          <w:numId w:val="39"/>
        </w:numPr>
        <w:spacing w:before="60" w:after="60"/>
        <w:contextualSpacing w:val="0"/>
        <w:jc w:val="both"/>
      </w:pPr>
      <w:bookmarkStart w:id="210" w:name="_Toc345609089"/>
      <w:r w:rsidRPr="00816C33">
        <w:t>Evitar la combinació de cel·les.</w:t>
      </w:r>
      <w:bookmarkEnd w:id="210"/>
    </w:p>
    <w:p w:rsidR="00DE6D5E" w:rsidRPr="00816C33" w:rsidRDefault="00DE6D5E" w:rsidP="003A5B04">
      <w:pPr>
        <w:pStyle w:val="Pargrafdellista1"/>
        <w:numPr>
          <w:ilvl w:val="0"/>
          <w:numId w:val="39"/>
        </w:numPr>
        <w:spacing w:before="60" w:after="60"/>
        <w:contextualSpacing w:val="0"/>
        <w:jc w:val="both"/>
      </w:pPr>
      <w:bookmarkStart w:id="211" w:name="_Toc345609090"/>
      <w:r w:rsidRPr="00816C33">
        <w:t>Evitar files o columnes buides per estètica.</w:t>
      </w:r>
      <w:bookmarkEnd w:id="211"/>
    </w:p>
    <w:p w:rsidR="00DE6D5E" w:rsidRPr="00816C33" w:rsidRDefault="00DE6D5E" w:rsidP="003A5B04">
      <w:pPr>
        <w:pStyle w:val="Pargrafdellista1"/>
        <w:numPr>
          <w:ilvl w:val="0"/>
          <w:numId w:val="39"/>
        </w:numPr>
        <w:spacing w:before="60" w:after="60"/>
        <w:contextualSpacing w:val="0"/>
        <w:jc w:val="both"/>
      </w:pPr>
      <w:bookmarkStart w:id="212" w:name="_Toc345609091"/>
      <w:r w:rsidRPr="00816C33">
        <w:t>Evitar adjuntar varies taules en una.</w:t>
      </w:r>
      <w:bookmarkEnd w:id="212"/>
    </w:p>
    <w:p w:rsidR="00DE6D5E" w:rsidRPr="00816C33" w:rsidRDefault="00DE6D5E" w:rsidP="003A5B04">
      <w:pPr>
        <w:pStyle w:val="Pargrafdellista1"/>
        <w:numPr>
          <w:ilvl w:val="0"/>
          <w:numId w:val="39"/>
        </w:numPr>
        <w:spacing w:before="60" w:after="60"/>
        <w:contextualSpacing w:val="0"/>
        <w:jc w:val="both"/>
      </w:pPr>
      <w:bookmarkStart w:id="213" w:name="_Toc345609092"/>
      <w:r w:rsidRPr="00816C33">
        <w:t>Capçalera (Caption) al damunt de la taula amb numeració seriada.</w:t>
      </w:r>
      <w:bookmarkEnd w:id="213"/>
    </w:p>
    <w:p w:rsidR="00DE6D5E" w:rsidRPr="00816C33" w:rsidRDefault="00DE6D5E" w:rsidP="003A5B04">
      <w:pPr>
        <w:pStyle w:val="Pargrafdellista1"/>
        <w:numPr>
          <w:ilvl w:val="0"/>
          <w:numId w:val="39"/>
        </w:numPr>
        <w:spacing w:before="60" w:after="60"/>
        <w:contextualSpacing w:val="0"/>
        <w:jc w:val="both"/>
      </w:pPr>
      <w:bookmarkStart w:id="214" w:name="_Toc345609093"/>
      <w:r w:rsidRPr="00816C33">
        <w:t>Redacció del document ha d’oferir informació de com s’estructura el contingut de taula.</w:t>
      </w:r>
      <w:bookmarkEnd w:id="214"/>
    </w:p>
    <w:p w:rsidR="00DE6D5E" w:rsidRPr="00816C33" w:rsidRDefault="00DE6D5E" w:rsidP="009E2105">
      <w:pPr>
        <w:pStyle w:val="Ttol3"/>
        <w:spacing w:after="200"/>
        <w:rPr>
          <w:color w:val="auto"/>
        </w:rPr>
      </w:pPr>
      <w:bookmarkStart w:id="215" w:name="_Toc345609094"/>
      <w:bookmarkStart w:id="216" w:name="_Toc423543721"/>
      <w:r w:rsidRPr="00816C33">
        <w:rPr>
          <w:color w:val="auto"/>
        </w:rPr>
        <w:t>Enllaços (links)</w:t>
      </w:r>
      <w:bookmarkEnd w:id="215"/>
      <w:bookmarkEnd w:id="216"/>
    </w:p>
    <w:p w:rsidR="00DE6D5E" w:rsidRPr="00816C33" w:rsidRDefault="00DE6D5E" w:rsidP="003A5B04">
      <w:pPr>
        <w:pStyle w:val="Pargrafdellista1"/>
        <w:numPr>
          <w:ilvl w:val="0"/>
          <w:numId w:val="40"/>
        </w:numPr>
        <w:spacing w:before="60" w:after="60"/>
        <w:contextualSpacing w:val="0"/>
        <w:jc w:val="both"/>
      </w:pPr>
      <w:bookmarkStart w:id="217" w:name="_Toc345609095"/>
      <w:r w:rsidRPr="00816C33">
        <w:t>Índex: inserit  a través del menú ‘taules de contingut’.</w:t>
      </w:r>
      <w:bookmarkEnd w:id="217"/>
    </w:p>
    <w:p w:rsidR="00DE6D5E" w:rsidRPr="00816C33" w:rsidRDefault="00DE6D5E" w:rsidP="003A5B04">
      <w:pPr>
        <w:pStyle w:val="Pargrafdellista1"/>
        <w:numPr>
          <w:ilvl w:val="0"/>
          <w:numId w:val="40"/>
        </w:numPr>
        <w:spacing w:before="60" w:after="60"/>
        <w:contextualSpacing w:val="0"/>
        <w:jc w:val="both"/>
      </w:pPr>
      <w:bookmarkStart w:id="218" w:name="_Toc345609096"/>
      <w:r w:rsidRPr="00816C33">
        <w:t>Hipervincles: el text amb hipervincle ha de proveir descripció clara del link de destí en comptes de donar només la URL.</w:t>
      </w:r>
      <w:bookmarkEnd w:id="218"/>
    </w:p>
    <w:p w:rsidR="00DE6D5E" w:rsidRPr="00816C33" w:rsidRDefault="00DE6D5E" w:rsidP="003A5B04">
      <w:pPr>
        <w:pStyle w:val="Pargrafdellista1"/>
        <w:numPr>
          <w:ilvl w:val="0"/>
          <w:numId w:val="40"/>
        </w:numPr>
        <w:spacing w:before="60" w:after="60"/>
        <w:contextualSpacing w:val="0"/>
        <w:jc w:val="both"/>
      </w:pPr>
      <w:bookmarkStart w:id="219" w:name="_Toc345609097"/>
      <w:r w:rsidRPr="00816C33">
        <w:t>Referències creuades han de ser introduïdes mitjançant les eines existents en Word.</w:t>
      </w:r>
      <w:bookmarkEnd w:id="219"/>
    </w:p>
    <w:p w:rsidR="00DE6D5E" w:rsidRPr="00816C33" w:rsidRDefault="00DE6D5E" w:rsidP="009E2105">
      <w:pPr>
        <w:pStyle w:val="Ttol3"/>
        <w:spacing w:after="200"/>
        <w:rPr>
          <w:color w:val="auto"/>
        </w:rPr>
      </w:pPr>
      <w:bookmarkStart w:id="220" w:name="_Toc345609098"/>
      <w:bookmarkStart w:id="221" w:name="_Toc423543722"/>
      <w:r w:rsidRPr="00816C33">
        <w:rPr>
          <w:color w:val="auto"/>
        </w:rPr>
        <w:t>Colors</w:t>
      </w:r>
      <w:bookmarkEnd w:id="220"/>
      <w:bookmarkEnd w:id="221"/>
    </w:p>
    <w:p w:rsidR="00DE6D5E" w:rsidRPr="00816C33" w:rsidRDefault="00DE6D5E" w:rsidP="003A5B04">
      <w:pPr>
        <w:pStyle w:val="Pargrafdellista1"/>
        <w:numPr>
          <w:ilvl w:val="0"/>
          <w:numId w:val="41"/>
        </w:numPr>
        <w:spacing w:before="60" w:after="60"/>
        <w:contextualSpacing w:val="0"/>
        <w:jc w:val="both"/>
      </w:pPr>
      <w:bookmarkStart w:id="222" w:name="_Toc345609099"/>
      <w:r w:rsidRPr="00816C33">
        <w:t>Evitar ús semàntic del color (gràfiques, taules, contingut, decoració...).</w:t>
      </w:r>
      <w:bookmarkEnd w:id="222"/>
    </w:p>
    <w:p w:rsidR="00DE6D5E" w:rsidRPr="00816C33" w:rsidRDefault="00DE6D5E" w:rsidP="003A5B04">
      <w:pPr>
        <w:pStyle w:val="Pargrafdellista1"/>
        <w:numPr>
          <w:ilvl w:val="0"/>
          <w:numId w:val="41"/>
        </w:numPr>
        <w:spacing w:before="60" w:after="60"/>
        <w:contextualSpacing w:val="0"/>
        <w:jc w:val="both"/>
      </w:pPr>
      <w:bookmarkStart w:id="223" w:name="_Toc345609100"/>
      <w:r w:rsidRPr="00816C33">
        <w:t>Colors de fons alt contrast amb text, que no dificulti la lectura.</w:t>
      </w:r>
      <w:bookmarkEnd w:id="223"/>
    </w:p>
    <w:p w:rsidR="00DE6D5E" w:rsidRPr="00816C33" w:rsidRDefault="00DE6D5E" w:rsidP="003A5B04">
      <w:pPr>
        <w:pStyle w:val="Pargrafdellista1"/>
        <w:numPr>
          <w:ilvl w:val="0"/>
          <w:numId w:val="41"/>
        </w:numPr>
        <w:spacing w:before="60" w:after="60"/>
        <w:contextualSpacing w:val="0"/>
        <w:jc w:val="both"/>
      </w:pPr>
      <w:bookmarkStart w:id="224" w:name="_Toc345609101"/>
      <w:r w:rsidRPr="00816C33">
        <w:t>Ús correcte de colors i tramats en gràfiques.</w:t>
      </w:r>
      <w:bookmarkEnd w:id="224"/>
    </w:p>
    <w:p w:rsidR="00DE6D5E" w:rsidRPr="00816C33" w:rsidRDefault="00DE6D5E" w:rsidP="003A5B04">
      <w:pPr>
        <w:pStyle w:val="Pargrafdellista1"/>
        <w:numPr>
          <w:ilvl w:val="0"/>
          <w:numId w:val="41"/>
        </w:numPr>
        <w:spacing w:before="60" w:after="60"/>
        <w:contextualSpacing w:val="0"/>
        <w:jc w:val="both"/>
      </w:pPr>
      <w:bookmarkStart w:id="225" w:name="_Toc345609102"/>
      <w:r w:rsidRPr="00816C33">
        <w:t>Evitar ús d’elements parpellejant o enlluernadors.</w:t>
      </w:r>
      <w:bookmarkEnd w:id="225"/>
    </w:p>
    <w:p w:rsidR="00DE6D5E" w:rsidRPr="00816C33" w:rsidRDefault="00DE6D5E" w:rsidP="003A5B04">
      <w:pPr>
        <w:pStyle w:val="Pargrafdellista1"/>
        <w:numPr>
          <w:ilvl w:val="0"/>
          <w:numId w:val="41"/>
        </w:numPr>
        <w:spacing w:before="60" w:after="60"/>
        <w:contextualSpacing w:val="0"/>
        <w:jc w:val="both"/>
      </w:pPr>
      <w:bookmarkStart w:id="226" w:name="_Toc345609103"/>
      <w:r w:rsidRPr="00816C33">
        <w:t>Eina gratuïta e per avaluar el contrast entre fons i text: ‘Colour contrast analyser’.</w:t>
      </w:r>
      <w:bookmarkEnd w:id="226"/>
    </w:p>
    <w:p w:rsidR="00DE6D5E" w:rsidRPr="00816C33" w:rsidRDefault="00DE6D5E">
      <w:pPr>
        <w:pStyle w:val="Ttol3"/>
        <w:rPr>
          <w:color w:val="auto"/>
        </w:rPr>
      </w:pPr>
      <w:bookmarkStart w:id="227" w:name="_Toc345609104"/>
      <w:bookmarkStart w:id="228" w:name="_Toc423543723"/>
      <w:r w:rsidRPr="00816C33">
        <w:rPr>
          <w:color w:val="auto"/>
        </w:rPr>
        <w:lastRenderedPageBreak/>
        <w:t>Accessibilitat documents PDF</w:t>
      </w:r>
      <w:bookmarkEnd w:id="227"/>
      <w:bookmarkEnd w:id="228"/>
    </w:p>
    <w:p w:rsidR="00DE6D5E" w:rsidRPr="00816C33" w:rsidRDefault="00DE6D5E" w:rsidP="009E2105">
      <w:pPr>
        <w:pStyle w:val="Ttol3"/>
        <w:spacing w:after="200"/>
        <w:rPr>
          <w:color w:val="auto"/>
        </w:rPr>
      </w:pPr>
      <w:bookmarkStart w:id="229" w:name="_Toc345609105"/>
      <w:bookmarkStart w:id="230" w:name="_Toc423543724"/>
      <w:r w:rsidRPr="00816C33">
        <w:rPr>
          <w:color w:val="auto"/>
        </w:rPr>
        <w:t>Transformació de processador de textos a PDF</w:t>
      </w:r>
      <w:bookmarkEnd w:id="229"/>
      <w:bookmarkEnd w:id="230"/>
    </w:p>
    <w:p w:rsidR="00DE6D5E" w:rsidRPr="00816C33" w:rsidRDefault="00DE6D5E" w:rsidP="009E2105">
      <w:pPr>
        <w:spacing w:before="120" w:after="240"/>
        <w:rPr>
          <w:rFonts w:cs="Calibri"/>
        </w:rPr>
      </w:pPr>
      <w:r w:rsidRPr="00816C33">
        <w:rPr>
          <w:rFonts w:cs="Calibri"/>
        </w:rPr>
        <w:t>No imprimir en el processador de texts el document com a PDF ja que aquesta opció no guarda les opcions d’accessibilitat.</w:t>
      </w:r>
    </w:p>
    <w:p w:rsidR="00DE6D5E" w:rsidRPr="00816C33" w:rsidRDefault="00DE6D5E" w:rsidP="004E0DA0">
      <w:pPr>
        <w:rPr>
          <w:b/>
        </w:rPr>
      </w:pPr>
      <w:bookmarkStart w:id="231" w:name="_Toc345609106"/>
      <w:r w:rsidRPr="00816C33">
        <w:rPr>
          <w:b/>
        </w:rPr>
        <w:t>Open office</w:t>
      </w:r>
      <w:bookmarkEnd w:id="231"/>
    </w:p>
    <w:p w:rsidR="00DE6D5E" w:rsidRPr="00816C33" w:rsidRDefault="00DE6D5E" w:rsidP="00C06F66">
      <w:pPr>
        <w:spacing w:before="120"/>
        <w:ind w:left="426"/>
        <w:rPr>
          <w:rFonts w:cs="Calibri"/>
        </w:rPr>
      </w:pPr>
      <w:r w:rsidRPr="00816C33">
        <w:rPr>
          <w:rFonts w:cs="Calibri"/>
        </w:rPr>
        <w:t>En open office s’ha de ‘Exportar en format PDF’.</w:t>
      </w:r>
    </w:p>
    <w:p w:rsidR="00DE6D5E" w:rsidRPr="00816C33" w:rsidRDefault="00DE6D5E" w:rsidP="00C06F66">
      <w:pPr>
        <w:spacing w:before="120"/>
        <w:ind w:left="426"/>
        <w:rPr>
          <w:rFonts w:cs="Calibri"/>
        </w:rPr>
      </w:pPr>
    </w:p>
    <w:p w:rsidR="00DE6D5E" w:rsidRPr="00816C33" w:rsidRDefault="00DE6D5E" w:rsidP="004E0DA0">
      <w:pPr>
        <w:rPr>
          <w:b/>
        </w:rPr>
      </w:pPr>
      <w:bookmarkStart w:id="232" w:name="_Toc345609107"/>
      <w:r w:rsidRPr="00816C33">
        <w:rPr>
          <w:b/>
        </w:rPr>
        <w:t>MS Word</w:t>
      </w:r>
      <w:bookmarkEnd w:id="232"/>
    </w:p>
    <w:p w:rsidR="00DE6D5E" w:rsidRPr="00816C33" w:rsidRDefault="00DE6D5E" w:rsidP="00C06F66">
      <w:pPr>
        <w:spacing w:before="120"/>
        <w:ind w:left="426"/>
        <w:rPr>
          <w:rFonts w:cs="Calibri"/>
        </w:rPr>
      </w:pPr>
      <w:r w:rsidRPr="00816C33">
        <w:rPr>
          <w:rFonts w:cs="Calibri"/>
        </w:rPr>
        <w:t>Per poder seguir el procés s’ha de tenir instal·lat la última versió possible de Adobe Acrobat. Això farà que aparegui al menú MS Word el control incrustat d’Acrobat.</w:t>
      </w:r>
    </w:p>
    <w:p w:rsidR="00DE6D5E" w:rsidRPr="00816C33" w:rsidRDefault="00DE6D5E" w:rsidP="00C06F66">
      <w:pPr>
        <w:spacing w:before="120"/>
        <w:ind w:left="426"/>
        <w:rPr>
          <w:rFonts w:cs="Calibri"/>
        </w:rPr>
      </w:pPr>
      <w:r w:rsidRPr="00816C33">
        <w:rPr>
          <w:rFonts w:cs="Calibri"/>
        </w:rPr>
        <w:t xml:space="preserve">Des del menú superior de MS Word, entrar a menú Acrobat. </w:t>
      </w:r>
    </w:p>
    <w:p w:rsidR="00DE6D5E" w:rsidRPr="00816C33" w:rsidRDefault="00DE6D5E" w:rsidP="003A5B04">
      <w:pPr>
        <w:pStyle w:val="Pargrafdellista1"/>
        <w:numPr>
          <w:ilvl w:val="0"/>
          <w:numId w:val="18"/>
        </w:numPr>
        <w:spacing w:before="120" w:after="120"/>
        <w:ind w:left="1146"/>
        <w:contextualSpacing w:val="0"/>
        <w:jc w:val="both"/>
        <w:rPr>
          <w:rFonts w:cs="Calibri"/>
        </w:rPr>
      </w:pPr>
      <w:r w:rsidRPr="00816C33">
        <w:rPr>
          <w:rFonts w:cs="Calibri"/>
        </w:rPr>
        <w:t>En la opció de ‘preferències’, ‘configuració’, marcar opcions:</w:t>
      </w:r>
    </w:p>
    <w:p w:rsidR="00DE6D5E" w:rsidRPr="00816C33" w:rsidRDefault="00DE6D5E" w:rsidP="003A5B04">
      <w:pPr>
        <w:pStyle w:val="Pargrafdellista1"/>
        <w:numPr>
          <w:ilvl w:val="1"/>
          <w:numId w:val="19"/>
        </w:numPr>
        <w:spacing w:before="60" w:after="60"/>
        <w:ind w:left="1865" w:hanging="357"/>
        <w:contextualSpacing w:val="0"/>
        <w:jc w:val="both"/>
        <w:rPr>
          <w:rFonts w:cs="Calibri"/>
        </w:rPr>
      </w:pPr>
      <w:r w:rsidRPr="00816C33">
        <w:rPr>
          <w:rFonts w:cs="Calibri"/>
        </w:rPr>
        <w:t>Agregar marcadors l’arxiu Adobe PDF.</w:t>
      </w:r>
    </w:p>
    <w:p w:rsidR="00DE6D5E" w:rsidRPr="00816C33" w:rsidRDefault="00DE6D5E" w:rsidP="003A5B04">
      <w:pPr>
        <w:pStyle w:val="Pargrafdellista1"/>
        <w:numPr>
          <w:ilvl w:val="1"/>
          <w:numId w:val="19"/>
        </w:numPr>
        <w:spacing w:before="60" w:after="60"/>
        <w:ind w:left="1865" w:hanging="357"/>
        <w:contextualSpacing w:val="0"/>
        <w:jc w:val="both"/>
        <w:rPr>
          <w:rFonts w:cs="Calibri"/>
        </w:rPr>
      </w:pPr>
      <w:r w:rsidRPr="00816C33">
        <w:rPr>
          <w:rFonts w:cs="Calibri"/>
        </w:rPr>
        <w:t>Agregar vincles a l’arxiu Adobe PDF</w:t>
      </w:r>
    </w:p>
    <w:p w:rsidR="00DE6D5E" w:rsidRPr="00816C33" w:rsidRDefault="00DE6D5E" w:rsidP="003A5B04">
      <w:pPr>
        <w:pStyle w:val="Pargrafdellista1"/>
        <w:numPr>
          <w:ilvl w:val="1"/>
          <w:numId w:val="19"/>
        </w:numPr>
        <w:spacing w:before="60" w:after="60"/>
        <w:ind w:left="1865" w:hanging="357"/>
        <w:contextualSpacing w:val="0"/>
        <w:jc w:val="both"/>
        <w:rPr>
          <w:rFonts w:cs="Calibri"/>
        </w:rPr>
      </w:pPr>
      <w:r w:rsidRPr="00816C33">
        <w:rPr>
          <w:rFonts w:cs="Calibri"/>
        </w:rPr>
        <w:t>Activar accessibilitat i reflux amb l’arxiu Adobe PDF etiquetat</w:t>
      </w:r>
    </w:p>
    <w:p w:rsidR="00DE6D5E" w:rsidRPr="00816C33" w:rsidRDefault="00DE6D5E" w:rsidP="003A5B04">
      <w:pPr>
        <w:pStyle w:val="Pargrafdellista1"/>
        <w:numPr>
          <w:ilvl w:val="0"/>
          <w:numId w:val="22"/>
        </w:numPr>
        <w:spacing w:before="120" w:after="120"/>
        <w:ind w:left="1134"/>
        <w:contextualSpacing w:val="0"/>
        <w:jc w:val="both"/>
        <w:rPr>
          <w:rFonts w:cs="Calibri"/>
        </w:rPr>
      </w:pPr>
      <w:r w:rsidRPr="00816C33">
        <w:rPr>
          <w:rFonts w:cs="Calibri"/>
        </w:rPr>
        <w:t>En la opció ‘marcadors’, escollir els nivells del títols que voleu que apareguin en el document PDF.</w:t>
      </w:r>
    </w:p>
    <w:p w:rsidR="00DE6D5E" w:rsidRPr="00816C33" w:rsidRDefault="00DE6D5E">
      <w:pPr>
        <w:pStyle w:val="Ttol3"/>
        <w:rPr>
          <w:color w:val="auto"/>
        </w:rPr>
      </w:pPr>
      <w:bookmarkStart w:id="233" w:name="_Toc345609108"/>
      <w:bookmarkStart w:id="234" w:name="_Toc423543725"/>
      <w:r w:rsidRPr="00816C33">
        <w:rPr>
          <w:color w:val="auto"/>
        </w:rPr>
        <w:t>Requisits del PDF</w:t>
      </w:r>
      <w:bookmarkEnd w:id="233"/>
      <w:bookmarkEnd w:id="234"/>
    </w:p>
    <w:p w:rsidR="00DE6D5E" w:rsidRPr="00816C33" w:rsidRDefault="00DE6D5E" w:rsidP="004E0DA0">
      <w:pPr>
        <w:rPr>
          <w:b/>
        </w:rPr>
      </w:pPr>
      <w:bookmarkStart w:id="235" w:name="_Toc345609109"/>
    </w:p>
    <w:p w:rsidR="00DE6D5E" w:rsidRPr="00816C33" w:rsidRDefault="00DE6D5E" w:rsidP="004E0DA0">
      <w:pPr>
        <w:rPr>
          <w:b/>
        </w:rPr>
      </w:pPr>
      <w:r w:rsidRPr="00816C33">
        <w:rPr>
          <w:b/>
        </w:rPr>
        <w:t>Document</w:t>
      </w:r>
      <w:bookmarkEnd w:id="235"/>
    </w:p>
    <w:p w:rsidR="00DE6D5E" w:rsidRPr="00816C33" w:rsidRDefault="00DE6D5E" w:rsidP="003A5B04">
      <w:pPr>
        <w:pStyle w:val="Pargrafdellista1"/>
        <w:numPr>
          <w:ilvl w:val="0"/>
          <w:numId w:val="20"/>
        </w:numPr>
        <w:spacing w:before="60" w:after="60"/>
        <w:ind w:left="1134" w:hanging="357"/>
        <w:contextualSpacing w:val="0"/>
        <w:jc w:val="both"/>
      </w:pPr>
      <w:r w:rsidRPr="00816C33">
        <w:t>Establir idioma principal del document, i el dels fragments en el cas en els que no s’hagi fet amb anterioritat en el MS Word.</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els marcadors del document, que estiguin jeràrquicament organitzats.</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si el PDF està etiquetat.</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les llistes tinguin etiquetatge correcte.</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que les taules estiguin correctament etiquetades.</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l’ordre lògic de la lectura.</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que els elements incrustats tenen text alternatiu.</w:t>
      </w:r>
    </w:p>
    <w:p w:rsidR="00DE6D5E" w:rsidRPr="00816C33" w:rsidRDefault="00DE6D5E" w:rsidP="00A40D49">
      <w:pPr>
        <w:pStyle w:val="Pargrafdellista1"/>
        <w:spacing w:before="60" w:after="60"/>
        <w:contextualSpacing w:val="0"/>
        <w:jc w:val="both"/>
      </w:pPr>
    </w:p>
    <w:p w:rsidR="00DE6D5E" w:rsidRPr="00816C33" w:rsidRDefault="00DE6D5E" w:rsidP="003A5B04">
      <w:pPr>
        <w:pStyle w:val="Pargrafdellista1"/>
        <w:numPr>
          <w:ilvl w:val="0"/>
          <w:numId w:val="20"/>
        </w:numPr>
        <w:spacing w:before="60" w:after="60"/>
        <w:ind w:left="1134" w:hanging="357"/>
        <w:contextualSpacing w:val="0"/>
        <w:jc w:val="both"/>
      </w:pPr>
      <w:r w:rsidRPr="00816C33">
        <w:t>Si enllaços no tenen suficient context, han d’incloure text alternatiu.</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que els hipervincles estiguin ben creats i enllaçats.</w:t>
      </w:r>
    </w:p>
    <w:p w:rsidR="00DE6D5E" w:rsidRPr="00816C33" w:rsidRDefault="00DE6D5E" w:rsidP="003A5B04">
      <w:pPr>
        <w:pStyle w:val="Pargrafdellista1"/>
        <w:numPr>
          <w:ilvl w:val="0"/>
          <w:numId w:val="20"/>
        </w:numPr>
        <w:spacing w:before="60" w:after="60"/>
        <w:ind w:left="1134" w:hanging="357"/>
        <w:contextualSpacing w:val="0"/>
        <w:jc w:val="both"/>
      </w:pPr>
      <w:r w:rsidRPr="00816C33">
        <w:t xml:space="preserve">Més informació, p77 de la </w:t>
      </w:r>
      <w:hyperlink r:id="rId35" w:history="1">
        <w:r w:rsidRPr="00816C33">
          <w:rPr>
            <w:rStyle w:val="Enlla"/>
            <w:color w:val="auto"/>
          </w:rPr>
          <w:t>Guia de Contingut Digital Accessible’.</w:t>
        </w:r>
      </w:hyperlink>
    </w:p>
    <w:p w:rsidR="00DE6D5E" w:rsidRPr="00816C33" w:rsidRDefault="00DE6D5E" w:rsidP="004E0DA0">
      <w:pPr>
        <w:rPr>
          <w:b/>
        </w:rPr>
      </w:pPr>
      <w:bookmarkStart w:id="236" w:name="_Toc345609110"/>
    </w:p>
    <w:p w:rsidR="00DE6D5E" w:rsidRPr="00816C33" w:rsidRDefault="00DE6D5E" w:rsidP="004E0DA0">
      <w:pPr>
        <w:rPr>
          <w:b/>
        </w:rPr>
      </w:pPr>
      <w:r w:rsidRPr="00816C33">
        <w:rPr>
          <w:b/>
        </w:rPr>
        <w:t>Comprovar l’accessibilitat del document</w:t>
      </w:r>
      <w:bookmarkEnd w:id="236"/>
    </w:p>
    <w:p w:rsidR="00DE6D5E" w:rsidRPr="00816C33" w:rsidRDefault="00DE6D5E" w:rsidP="003A5B04">
      <w:pPr>
        <w:pStyle w:val="Pargrafdellista1"/>
        <w:numPr>
          <w:ilvl w:val="0"/>
          <w:numId w:val="24"/>
        </w:numPr>
        <w:spacing w:before="60" w:after="60"/>
        <w:ind w:left="1134"/>
        <w:contextualSpacing w:val="0"/>
        <w:jc w:val="both"/>
      </w:pPr>
      <w:r w:rsidRPr="00816C33">
        <w:t>‘Eines’ &gt; ‘Accessibilitat’&gt; ‘Comprovació complerta’</w:t>
      </w:r>
    </w:p>
    <w:p w:rsidR="00DE6D5E" w:rsidRPr="00816C33" w:rsidRDefault="00DE6D5E" w:rsidP="003A5B04">
      <w:pPr>
        <w:pStyle w:val="Pargrafdellista1"/>
        <w:numPr>
          <w:ilvl w:val="0"/>
          <w:numId w:val="24"/>
        </w:numPr>
        <w:spacing w:before="60" w:after="60"/>
        <w:ind w:left="1134" w:hanging="357"/>
        <w:contextualSpacing w:val="0"/>
        <w:jc w:val="both"/>
      </w:pPr>
      <w:r w:rsidRPr="00816C33">
        <w:t>Corregir els errors d’accessibilitat seguint les instruccions del panell de l’esquerra.</w:t>
      </w:r>
    </w:p>
    <w:p w:rsidR="00DE6D5E" w:rsidRPr="00816C33" w:rsidRDefault="00DE6D5E" w:rsidP="00C06F66">
      <w:pPr>
        <w:pStyle w:val="Pargrafdellista1"/>
        <w:spacing w:before="60" w:after="60"/>
        <w:ind w:left="777"/>
        <w:contextualSpacing w:val="0"/>
        <w:jc w:val="both"/>
      </w:pPr>
    </w:p>
    <w:p w:rsidR="00DE6D5E" w:rsidRPr="00816C33" w:rsidRDefault="00DE6D5E">
      <w:pPr>
        <w:pStyle w:val="Ttol3"/>
        <w:rPr>
          <w:color w:val="auto"/>
        </w:rPr>
      </w:pPr>
      <w:bookmarkStart w:id="237" w:name="_Toc345609111"/>
      <w:bookmarkStart w:id="238" w:name="_Toc423543726"/>
      <w:r w:rsidRPr="00816C33">
        <w:rPr>
          <w:color w:val="auto"/>
        </w:rPr>
        <w:lastRenderedPageBreak/>
        <w:t>Referències</w:t>
      </w:r>
      <w:bookmarkEnd w:id="237"/>
      <w:bookmarkEnd w:id="238"/>
    </w:p>
    <w:p w:rsidR="00DE6D5E" w:rsidRPr="00816C33" w:rsidRDefault="00DE6D5E" w:rsidP="003A5B04">
      <w:pPr>
        <w:pStyle w:val="Pargrafdellista1"/>
        <w:numPr>
          <w:ilvl w:val="0"/>
          <w:numId w:val="17"/>
        </w:numPr>
        <w:spacing w:before="120" w:after="0"/>
        <w:ind w:left="714" w:hanging="357"/>
        <w:contextualSpacing w:val="0"/>
        <w:jc w:val="both"/>
      </w:pPr>
      <w:bookmarkStart w:id="239" w:name="_Toc345609112"/>
      <w:r w:rsidRPr="00816C33">
        <w:t>Cómo</w:t>
      </w:r>
      <w:r w:rsidRPr="00816C33">
        <w:rPr>
          <w:i/>
        </w:rPr>
        <w:t xml:space="preserve"> elaborar textos de fácil lectura </w:t>
      </w:r>
      <w:r w:rsidRPr="00816C33">
        <w:t>[Consulta: 18-nov-2012]:</w:t>
      </w:r>
      <w:bookmarkEnd w:id="239"/>
    </w:p>
    <w:p w:rsidR="00DE6D5E" w:rsidRPr="00816C33" w:rsidRDefault="001F5EA8" w:rsidP="004E0DA0">
      <w:pPr>
        <w:pStyle w:val="Pargrafdellista1"/>
        <w:spacing w:after="240"/>
        <w:ind w:left="714"/>
      </w:pPr>
      <w:hyperlink r:id="rId36" w:history="1">
        <w:bookmarkStart w:id="240" w:name="_Toc345609113"/>
        <w:r w:rsidR="00DE6D5E" w:rsidRPr="00816C33">
          <w:rPr>
            <w:rStyle w:val="Enlla"/>
            <w:color w:val="auto"/>
          </w:rPr>
          <w:t>http://www.crmfalbacete.org/recursosbajocoste/facillectura/indice_ini.htm</w:t>
        </w:r>
        <w:bookmarkEnd w:id="240"/>
      </w:hyperlink>
    </w:p>
    <w:p w:rsidR="00DE6D5E" w:rsidRPr="00816C33" w:rsidRDefault="00DE6D5E" w:rsidP="003A5B04">
      <w:pPr>
        <w:pStyle w:val="Pargrafdellista1"/>
        <w:numPr>
          <w:ilvl w:val="0"/>
          <w:numId w:val="17"/>
        </w:numPr>
        <w:spacing w:before="120" w:after="0"/>
        <w:ind w:left="714" w:hanging="357"/>
        <w:contextualSpacing w:val="0"/>
        <w:jc w:val="both"/>
      </w:pPr>
      <w:r w:rsidRPr="00816C33">
        <w:t xml:space="preserve">Mireia Ribera et al. </w:t>
      </w:r>
      <w:r w:rsidRPr="00816C33">
        <w:rPr>
          <w:i/>
        </w:rPr>
        <w:t>Guía de contingut digital accesible</w:t>
      </w:r>
      <w:r w:rsidRPr="00816C33">
        <w:t>. 2010. [Consulta: 18-nov-2012]</w:t>
      </w:r>
    </w:p>
    <w:p w:rsidR="00DE6D5E" w:rsidRPr="00816C33" w:rsidRDefault="001F5EA8" w:rsidP="00C06F66">
      <w:pPr>
        <w:pStyle w:val="Pargrafdellista1"/>
        <w:spacing w:after="240"/>
        <w:ind w:left="714"/>
      </w:pPr>
      <w:hyperlink r:id="rId37" w:history="1">
        <w:r w:rsidR="00DE6D5E" w:rsidRPr="00816C33">
          <w:rPr>
            <w:rStyle w:val="Enlla"/>
            <w:color w:val="auto"/>
          </w:rPr>
          <w:t>http://www.udl.cat/export/sites/UdL/serveis/seu/UdLxtothom/documents/GuiesContingutDigitalAccessible/Llibre_Guia_de_contingut_digital_accessible.pdf</w:t>
        </w:r>
      </w:hyperlink>
      <w:r w:rsidR="00DE6D5E" w:rsidRPr="00816C33">
        <w:t xml:space="preserve"> </w:t>
      </w:r>
    </w:p>
    <w:p w:rsidR="00DE6D5E" w:rsidRPr="00816C33" w:rsidRDefault="00DE6D5E" w:rsidP="003A5B04">
      <w:pPr>
        <w:pStyle w:val="Pargrafdellista1"/>
        <w:numPr>
          <w:ilvl w:val="0"/>
          <w:numId w:val="17"/>
        </w:numPr>
        <w:spacing w:before="120" w:after="0"/>
        <w:ind w:left="714" w:hanging="357"/>
        <w:contextualSpacing w:val="0"/>
        <w:jc w:val="both"/>
        <w:rPr>
          <w:rStyle w:val="Enlla"/>
          <w:color w:val="auto"/>
        </w:rPr>
      </w:pPr>
      <w:bookmarkStart w:id="241" w:name="_Toc345609114"/>
      <w:r w:rsidRPr="00816C33">
        <w:rPr>
          <w:rStyle w:val="Enlla"/>
          <w:i/>
          <w:color w:val="auto"/>
        </w:rPr>
        <w:t>Charts &amp; Accessibility</w:t>
      </w:r>
      <w:r w:rsidRPr="00816C33">
        <w:rPr>
          <w:rStyle w:val="Enlla"/>
          <w:color w:val="auto"/>
        </w:rPr>
        <w:t xml:space="preserve"> </w:t>
      </w:r>
      <w:r w:rsidRPr="00816C33">
        <w:t>[Consulta: 18-nov-2012]</w:t>
      </w:r>
      <w:r w:rsidRPr="00816C33">
        <w:rPr>
          <w:rStyle w:val="Enlla"/>
          <w:color w:val="auto"/>
        </w:rPr>
        <w:t>: http://accessibility.psu.edu/charts</w:t>
      </w:r>
      <w:bookmarkEnd w:id="241"/>
    </w:p>
    <w:p w:rsidR="00DE6D5E" w:rsidRPr="00816C33" w:rsidRDefault="00DE6D5E" w:rsidP="003A5B04">
      <w:pPr>
        <w:pStyle w:val="Pargrafdellista1"/>
        <w:numPr>
          <w:ilvl w:val="0"/>
          <w:numId w:val="17"/>
        </w:numPr>
        <w:spacing w:before="120" w:after="0"/>
        <w:ind w:left="714" w:hanging="357"/>
        <w:contextualSpacing w:val="0"/>
        <w:jc w:val="both"/>
        <w:rPr>
          <w:i/>
        </w:rPr>
      </w:pPr>
      <w:bookmarkStart w:id="242" w:name="_Toc345609115"/>
      <w:r w:rsidRPr="00816C33">
        <w:rPr>
          <w:i/>
        </w:rPr>
        <w:t xml:space="preserve">Office guidelines for accessibility in Word Documents </w:t>
      </w:r>
      <w:r w:rsidRPr="00816C33">
        <w:t>[Consulta: 18-nov-2012]</w:t>
      </w:r>
      <w:r w:rsidRPr="00816C33">
        <w:rPr>
          <w:rStyle w:val="Enlla"/>
          <w:color w:val="auto"/>
        </w:rPr>
        <w:t>:</w:t>
      </w:r>
      <w:bookmarkEnd w:id="242"/>
      <w:r w:rsidRPr="00816C33">
        <w:rPr>
          <w:i/>
        </w:rPr>
        <w:t xml:space="preserve"> </w:t>
      </w:r>
    </w:p>
    <w:p w:rsidR="00DE6D5E" w:rsidRPr="00816C33" w:rsidRDefault="001F5EA8" w:rsidP="004E0DA0">
      <w:pPr>
        <w:pStyle w:val="Pargrafdellista1"/>
        <w:spacing w:after="240"/>
        <w:ind w:left="714"/>
      </w:pPr>
      <w:hyperlink r:id="rId38" w:history="1">
        <w:bookmarkStart w:id="243" w:name="_Toc345609116"/>
        <w:r w:rsidR="00DE6D5E" w:rsidRPr="00816C33">
          <w:rPr>
            <w:rStyle w:val="Enlla"/>
            <w:color w:val="auto"/>
          </w:rPr>
          <w:t>http://office.microsoft.com/en-us/word-help/creating-accessible-word-documents-HA101999993.aspx</w:t>
        </w:r>
        <w:bookmarkEnd w:id="243"/>
      </w:hyperlink>
    </w:p>
    <w:p w:rsidR="00DE6D5E" w:rsidRPr="00816C33" w:rsidRDefault="00DE6D5E" w:rsidP="003A5B04">
      <w:pPr>
        <w:pStyle w:val="Pargrafdellista1"/>
        <w:numPr>
          <w:ilvl w:val="0"/>
          <w:numId w:val="17"/>
        </w:numPr>
        <w:spacing w:before="120" w:after="0"/>
        <w:ind w:left="714" w:hanging="357"/>
        <w:contextualSpacing w:val="0"/>
        <w:jc w:val="both"/>
        <w:rPr>
          <w:u w:val="single"/>
        </w:rPr>
      </w:pPr>
      <w:bookmarkStart w:id="244" w:name="_Toc345609117"/>
      <w:r w:rsidRPr="00816C33">
        <w:t>V. Sama i E. Sevillano</w:t>
      </w:r>
      <w:r w:rsidRPr="00816C33">
        <w:rPr>
          <w:i/>
        </w:rPr>
        <w:t xml:space="preserve">. Guía de accesibilidad de documentos electrónicos. Universidad Nacional de Educación a Distancia. </w:t>
      </w:r>
      <w:r w:rsidRPr="00816C33">
        <w:t>2012.</w:t>
      </w:r>
      <w:bookmarkEnd w:id="244"/>
      <w:r w:rsidRPr="00816C33">
        <w:t xml:space="preserve"> </w:t>
      </w:r>
    </w:p>
    <w:p w:rsidR="00DE6D5E" w:rsidRPr="00816C33" w:rsidRDefault="00DE6D5E" w:rsidP="00A40D49">
      <w:pPr>
        <w:pStyle w:val="Ttol2"/>
        <w:numPr>
          <w:ilvl w:val="0"/>
          <w:numId w:val="0"/>
        </w:numPr>
        <w:ind w:left="1134"/>
        <w:rPr>
          <w:color w:val="auto"/>
        </w:rPr>
      </w:pPr>
      <w:r w:rsidRPr="00816C33">
        <w:rPr>
          <w:color w:val="auto"/>
        </w:rPr>
        <w:br w:type="page"/>
      </w:r>
    </w:p>
    <w:p w:rsidR="00DE6D5E" w:rsidRPr="00816C33" w:rsidRDefault="00DE6D5E" w:rsidP="00A40D49"/>
    <w:p w:rsidR="00DE6D5E" w:rsidRPr="00816C33" w:rsidRDefault="00DE6D5E" w:rsidP="00A40D49"/>
    <w:p w:rsidR="00DE6D5E" w:rsidRPr="00816C33" w:rsidRDefault="00DE6D5E" w:rsidP="0047749E">
      <w:pPr>
        <w:pStyle w:val="Ttol2"/>
        <w:rPr>
          <w:color w:val="auto"/>
        </w:rPr>
      </w:pPr>
      <w:bookmarkStart w:id="245" w:name="_Toc423543727"/>
      <w:r w:rsidRPr="0047749E">
        <w:rPr>
          <w:color w:val="auto"/>
        </w:rPr>
        <w:t xml:space="preserve">Annex </w:t>
      </w:r>
      <w:r w:rsidR="0095162D" w:rsidRPr="0047749E">
        <w:rPr>
          <w:color w:val="auto"/>
        </w:rPr>
        <w:t>4</w:t>
      </w:r>
      <w:r w:rsidRPr="0047749E">
        <w:rPr>
          <w:color w:val="auto"/>
        </w:rPr>
        <w:t>:</w:t>
      </w:r>
      <w:r w:rsidRPr="00816C33">
        <w:rPr>
          <w:color w:val="auto"/>
        </w:rPr>
        <w:t xml:space="preserve"> Competència en Sostenibilitat i compromís social al TFG i al TFM</w:t>
      </w:r>
      <w:bookmarkEnd w:id="245"/>
    </w:p>
    <w:p w:rsidR="00DE6D5E" w:rsidRPr="00816C33" w:rsidRDefault="00DE6D5E" w:rsidP="00A40D49">
      <w:pPr>
        <w:autoSpaceDE w:val="0"/>
        <w:autoSpaceDN w:val="0"/>
        <w:adjustRightInd w:val="0"/>
        <w:spacing w:after="0" w:line="240" w:lineRule="auto"/>
        <w:rPr>
          <w:rFonts w:ascii="ArialMT" w:hAnsi="ArialMT" w:cs="ArialMT"/>
          <w:sz w:val="20"/>
          <w:szCs w:val="20"/>
        </w:rPr>
      </w:pPr>
    </w:p>
    <w:p w:rsidR="00DE6D5E" w:rsidRPr="00816C33" w:rsidRDefault="00DE6D5E" w:rsidP="00A40D49">
      <w:pPr>
        <w:autoSpaceDE w:val="0"/>
        <w:autoSpaceDN w:val="0"/>
        <w:adjustRightInd w:val="0"/>
        <w:spacing w:after="0" w:line="240" w:lineRule="auto"/>
        <w:rPr>
          <w:lang w:eastAsia="es-ES"/>
        </w:rPr>
      </w:pPr>
      <w:r w:rsidRPr="00816C33">
        <w:rPr>
          <w:rFonts w:cs="ArialMT"/>
        </w:rPr>
        <w:t xml:space="preserve">La competència genèrica </w:t>
      </w:r>
      <w:r w:rsidRPr="00816C33">
        <w:rPr>
          <w:rFonts w:cs="Arial-BoldMT"/>
          <w:b/>
          <w:bCs/>
        </w:rPr>
        <w:t xml:space="preserve">sostenibilitat i compromís social </w:t>
      </w:r>
      <w:r w:rsidRPr="00816C33">
        <w:rPr>
          <w:rFonts w:cs="ArialMT"/>
        </w:rPr>
        <w:t>implica conèixer, comprendre i actuar sobre la complexitat dels fenòmens econòmics i socials típics de la societat del benestar; capacitat per relacionar el benestar amb la globalització i la sostenibilitat; habilitat per usar de forma equilibrada i compatible la tècnica, la tecnologia, l'economia i la sostenibilitat.</w:t>
      </w:r>
    </w:p>
    <w:p w:rsidR="00DE6D5E" w:rsidRPr="00816C33" w:rsidRDefault="00DE6D5E" w:rsidP="00A40D49">
      <w:pPr>
        <w:spacing w:after="0" w:line="240" w:lineRule="auto"/>
        <w:rPr>
          <w:lang w:eastAsia="es-ES"/>
        </w:rPr>
      </w:pPr>
    </w:p>
    <w:p w:rsidR="00DE6D5E" w:rsidRPr="00816C33" w:rsidRDefault="00A756FF" w:rsidP="00D84F5B">
      <w:pPr>
        <w:spacing w:after="0" w:line="240" w:lineRule="auto"/>
        <w:rPr>
          <w:rFonts w:cs="ArialMT"/>
        </w:rPr>
      </w:pPr>
      <w:r>
        <w:rPr>
          <w:rFonts w:cs="ArialMT"/>
        </w:rPr>
        <w:t>E</w:t>
      </w:r>
      <w:r w:rsidR="00DE6D5E" w:rsidRPr="00816C33">
        <w:rPr>
          <w:rFonts w:cs="ArialMT"/>
        </w:rPr>
        <w:t>s recomana tenir en compte els punt</w:t>
      </w:r>
      <w:r>
        <w:rPr>
          <w:rFonts w:cs="ArialMT"/>
        </w:rPr>
        <w:t>s</w:t>
      </w:r>
      <w:r w:rsidR="00DE6D5E" w:rsidRPr="00816C33">
        <w:rPr>
          <w:rFonts w:cs="ArialMT"/>
        </w:rPr>
        <w:t xml:space="preserve"> següents en els casos en que es consideri necessari l’avaluació d’aquesta competència</w:t>
      </w:r>
      <w:r>
        <w:rPr>
          <w:rFonts w:cs="ArialMT"/>
        </w:rPr>
        <w:t xml:space="preserve"> </w:t>
      </w:r>
      <w:r w:rsidRPr="00B85DD7">
        <w:rPr>
          <w:rFonts w:cs="ArialMT"/>
        </w:rPr>
        <w:t>al TFG/TFM</w:t>
      </w:r>
      <w:r w:rsidR="00DE6D5E" w:rsidRPr="00B85DD7">
        <w:rPr>
          <w:rFonts w:cs="ArialMT"/>
        </w:rPr>
        <w:t>:</w:t>
      </w:r>
    </w:p>
    <w:p w:rsidR="00DE6D5E" w:rsidRPr="00816C33" w:rsidRDefault="00DE6D5E" w:rsidP="00A40D49">
      <w:pPr>
        <w:spacing w:after="0" w:line="240" w:lineRule="auto"/>
        <w:rPr>
          <w:rFonts w:cs="ArialMT"/>
        </w:rPr>
      </w:pPr>
    </w:p>
    <w:p w:rsidR="00DE6D5E" w:rsidRPr="00816C33" w:rsidRDefault="00DE6D5E" w:rsidP="003A5B04">
      <w:pPr>
        <w:pStyle w:val="Pargrafdellista2"/>
        <w:numPr>
          <w:ilvl w:val="0"/>
          <w:numId w:val="25"/>
        </w:numPr>
        <w:autoSpaceDE w:val="0"/>
        <w:autoSpaceDN w:val="0"/>
        <w:adjustRightInd w:val="0"/>
        <w:spacing w:after="0" w:line="240" w:lineRule="auto"/>
        <w:rPr>
          <w:rFonts w:cs="Arial-BoldMT"/>
          <w:bCs/>
        </w:rPr>
      </w:pPr>
      <w:r w:rsidRPr="00816C33">
        <w:rPr>
          <w:rFonts w:cs="Arial-BoldMT"/>
          <w:bCs/>
        </w:rPr>
        <w:t>Integrar la relació Ambient–Societat–Economia , així com el plantejament dels fluxos de materials i energia i cicles de vida dels processos, productes, fent un seguiment i avaluació de l’impacte ambiental, social i econòmic i de les repercussions directes i indirectes dels mateixos.</w:t>
      </w:r>
    </w:p>
    <w:p w:rsidR="00DE6D5E" w:rsidRPr="00816C33" w:rsidRDefault="00DE6D5E" w:rsidP="003A5B04">
      <w:pPr>
        <w:pStyle w:val="Pargrafdellista2"/>
        <w:numPr>
          <w:ilvl w:val="0"/>
          <w:numId w:val="25"/>
        </w:numPr>
        <w:autoSpaceDE w:val="0"/>
        <w:autoSpaceDN w:val="0"/>
        <w:adjustRightInd w:val="0"/>
        <w:spacing w:after="0" w:line="240" w:lineRule="auto"/>
        <w:rPr>
          <w:rFonts w:cs="Arial-BoldMT"/>
          <w:bCs/>
        </w:rPr>
      </w:pPr>
      <w:r w:rsidRPr="00816C33">
        <w:rPr>
          <w:rFonts w:cs="Arial-BoldMT"/>
          <w:bCs/>
        </w:rPr>
        <w:t>Desenvolupar solucions que afavoreixin la construcció d’una societat més sostenible.</w:t>
      </w:r>
    </w:p>
    <w:p w:rsidR="00DE6D5E" w:rsidRPr="00816C33" w:rsidRDefault="00DE6D5E" w:rsidP="003A5B04">
      <w:pPr>
        <w:pStyle w:val="Pargrafdellista2"/>
        <w:numPr>
          <w:ilvl w:val="0"/>
          <w:numId w:val="25"/>
        </w:numPr>
        <w:autoSpaceDE w:val="0"/>
        <w:autoSpaceDN w:val="0"/>
        <w:adjustRightInd w:val="0"/>
        <w:spacing w:after="0" w:line="240" w:lineRule="auto"/>
        <w:rPr>
          <w:rFonts w:cs="Arial-BoldMT"/>
          <w:bCs/>
        </w:rPr>
      </w:pPr>
      <w:r w:rsidRPr="00816C33">
        <w:rPr>
          <w:rFonts w:cs="Arial-BoldMT"/>
          <w:bCs/>
        </w:rPr>
        <w:t>Treballar en un entorn inter/transdisciplinari per combinar coneixements de diferents naturaleses i orígens que contribueixen a l’anàlisi de problemes i propostes d’intervenció de sostenibilitat.</w:t>
      </w:r>
    </w:p>
    <w:p w:rsidR="00DE6D5E" w:rsidRPr="00DE2EE3" w:rsidRDefault="00DE6D5E"/>
    <w:sectPr w:rsidR="00DE6D5E" w:rsidRPr="00DE2EE3" w:rsidSect="009E2105">
      <w:pgSz w:w="11906" w:h="16838"/>
      <w:pgMar w:top="1843"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291" w:rsidRDefault="007C6291" w:rsidP="002731FB">
      <w:r>
        <w:separator/>
      </w:r>
    </w:p>
  </w:endnote>
  <w:endnote w:type="continuationSeparator" w:id="0">
    <w:p w:rsidR="007C6291" w:rsidRDefault="007C6291" w:rsidP="00273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291" w:rsidRDefault="00D97B5D" w:rsidP="002731FB">
    <w:pPr>
      <w:pStyle w:val="Peu"/>
    </w:pPr>
    <w:r>
      <w:fldChar w:fldCharType="begin"/>
    </w:r>
    <w:r w:rsidR="007C6291">
      <w:instrText xml:space="preserve"> PAGE   \* MERGEFORMAT </w:instrText>
    </w:r>
    <w:r>
      <w:fldChar w:fldCharType="separate"/>
    </w:r>
    <w:r w:rsidR="001F5EA8">
      <w:rPr>
        <w:noProof/>
      </w:rPr>
      <w:t>21</w:t>
    </w:r>
    <w:r>
      <w:rPr>
        <w:noProof/>
      </w:rPr>
      <w:fldChar w:fldCharType="end"/>
    </w:r>
  </w:p>
  <w:p w:rsidR="007C6291" w:rsidRDefault="007C6291" w:rsidP="002731FB">
    <w:pPr>
      <w:pStyle w:val="Peu"/>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291" w:rsidRDefault="00D97B5D">
    <w:pPr>
      <w:pStyle w:val="Peu"/>
    </w:pPr>
    <w:r>
      <w:fldChar w:fldCharType="begin"/>
    </w:r>
    <w:r w:rsidR="007C6291">
      <w:instrText xml:space="preserve"> PAGE   \* MERGEFORMAT </w:instrText>
    </w:r>
    <w:r>
      <w:fldChar w:fldCharType="separate"/>
    </w:r>
    <w:r w:rsidR="001F5EA8">
      <w:rPr>
        <w:noProof/>
      </w:rPr>
      <w:t>1</w:t>
    </w:r>
    <w:r>
      <w:rPr>
        <w:noProof/>
      </w:rPr>
      <w:fldChar w:fldCharType="end"/>
    </w:r>
  </w:p>
  <w:p w:rsidR="007C6291" w:rsidRDefault="007C6291">
    <w:pPr>
      <w:pStyle w:val="Peu"/>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291" w:rsidRPr="00D157D9" w:rsidRDefault="00D97B5D" w:rsidP="00C06F66">
    <w:pPr>
      <w:pStyle w:val="Peu"/>
      <w:jc w:val="center"/>
      <w:rPr>
        <w:color w:val="595959"/>
        <w:sz w:val="24"/>
      </w:rPr>
    </w:pPr>
    <w:r w:rsidRPr="00D157D9">
      <w:rPr>
        <w:color w:val="595959"/>
        <w:sz w:val="24"/>
      </w:rPr>
      <w:fldChar w:fldCharType="begin"/>
    </w:r>
    <w:r w:rsidR="007C6291" w:rsidRPr="00D157D9">
      <w:rPr>
        <w:color w:val="595959"/>
        <w:sz w:val="24"/>
      </w:rPr>
      <w:instrText>PAGE   \* MERGEFORMAT</w:instrText>
    </w:r>
    <w:r w:rsidRPr="00D157D9">
      <w:rPr>
        <w:color w:val="595959"/>
        <w:sz w:val="24"/>
      </w:rPr>
      <w:fldChar w:fldCharType="separate"/>
    </w:r>
    <w:r w:rsidR="001F5EA8">
      <w:rPr>
        <w:noProof/>
        <w:color w:val="595959"/>
        <w:sz w:val="24"/>
      </w:rPr>
      <w:t>70</w:t>
    </w:r>
    <w:r w:rsidRPr="00D157D9">
      <w:rPr>
        <w:color w:val="595959"/>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291" w:rsidRDefault="007C6291" w:rsidP="002731FB">
      <w:r>
        <w:separator/>
      </w:r>
    </w:p>
  </w:footnote>
  <w:footnote w:type="continuationSeparator" w:id="0">
    <w:p w:rsidR="007C6291" w:rsidRDefault="007C6291" w:rsidP="00273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291" w:rsidRDefault="007C6291">
    <w:pPr>
      <w:pStyle w:val="Capalera"/>
    </w:pPr>
    <w:r>
      <w:rPr>
        <w:noProof/>
        <w:lang w:val="es-ES" w:eastAsia="es-ES"/>
      </w:rPr>
      <w:drawing>
        <wp:anchor distT="0" distB="0" distL="114300" distR="114300" simplePos="0" relativeHeight="251656704" behindDoc="0" locked="0" layoutInCell="1" allowOverlap="1">
          <wp:simplePos x="0" y="0"/>
          <wp:positionH relativeFrom="column">
            <wp:posOffset>-72390</wp:posOffset>
          </wp:positionH>
          <wp:positionV relativeFrom="paragraph">
            <wp:posOffset>7620</wp:posOffset>
          </wp:positionV>
          <wp:extent cx="2351405" cy="488950"/>
          <wp:effectExtent l="19050" t="0" r="0" b="0"/>
          <wp:wrapSquare wrapText="bothSides"/>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2351405" cy="4889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291" w:rsidRDefault="007C6291">
    <w:pPr>
      <w:pStyle w:val="Capalera"/>
    </w:pPr>
    <w:r>
      <w:rPr>
        <w:noProof/>
        <w:lang w:val="es-ES" w:eastAsia="es-ES"/>
      </w:rPr>
      <w:drawing>
        <wp:anchor distT="0" distB="0" distL="114300" distR="114300" simplePos="0" relativeHeight="251658752" behindDoc="0" locked="0" layoutInCell="1" allowOverlap="1">
          <wp:simplePos x="0" y="0"/>
          <wp:positionH relativeFrom="column">
            <wp:posOffset>-136525</wp:posOffset>
          </wp:positionH>
          <wp:positionV relativeFrom="paragraph">
            <wp:posOffset>28575</wp:posOffset>
          </wp:positionV>
          <wp:extent cx="2426335" cy="499110"/>
          <wp:effectExtent l="1905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426335" cy="49911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291" w:rsidRDefault="007C6291">
    <w:pPr>
      <w:pStyle w:val="Capaler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291" w:rsidRDefault="007C6291">
    <w:pPr>
      <w:pStyle w:val="Capalera"/>
    </w:pPr>
    <w:r>
      <w:rPr>
        <w:noProof/>
        <w:lang w:val="es-ES" w:eastAsia="es-ES"/>
      </w:rPr>
      <w:drawing>
        <wp:anchor distT="0" distB="0" distL="114300" distR="114300" simplePos="0" relativeHeight="251657728" behindDoc="0" locked="0" layoutInCell="1" allowOverlap="1">
          <wp:simplePos x="0" y="0"/>
          <wp:positionH relativeFrom="column">
            <wp:posOffset>15240</wp:posOffset>
          </wp:positionH>
          <wp:positionV relativeFrom="paragraph">
            <wp:posOffset>179070</wp:posOffset>
          </wp:positionV>
          <wp:extent cx="2428875" cy="495300"/>
          <wp:effectExtent l="1905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428875" cy="4953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90B"/>
    <w:multiLevelType w:val="hybridMultilevel"/>
    <w:tmpl w:val="F86C1132"/>
    <w:lvl w:ilvl="0" w:tplc="E104E0CE">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15:restartNumberingAfterBreak="0">
    <w:nsid w:val="016F3E5B"/>
    <w:multiLevelType w:val="hybridMultilevel"/>
    <w:tmpl w:val="558ADFDE"/>
    <w:lvl w:ilvl="0" w:tplc="04030011">
      <w:start w:val="1"/>
      <w:numFmt w:val="decimal"/>
      <w:lvlText w:val="%1)"/>
      <w:lvlJc w:val="left"/>
      <w:pPr>
        <w:ind w:left="1440" w:hanging="360"/>
      </w:pPr>
      <w:rPr>
        <w:rFonts w:cs="Times New Roman"/>
      </w:rPr>
    </w:lvl>
    <w:lvl w:ilvl="1" w:tplc="09CAEA40">
      <w:start w:val="1"/>
      <w:numFmt w:val="lowerLetter"/>
      <w:lvlText w:val="%2)"/>
      <w:lvlJc w:val="left"/>
      <w:pPr>
        <w:ind w:left="2160" w:hanging="360"/>
      </w:pPr>
      <w:rPr>
        <w:rFonts w:cs="Times New Roman" w:hint="default"/>
      </w:rPr>
    </w:lvl>
    <w:lvl w:ilvl="2" w:tplc="0403001B" w:tentative="1">
      <w:start w:val="1"/>
      <w:numFmt w:val="lowerRoman"/>
      <w:lvlText w:val="%3."/>
      <w:lvlJc w:val="right"/>
      <w:pPr>
        <w:ind w:left="2880" w:hanging="180"/>
      </w:pPr>
      <w:rPr>
        <w:rFonts w:cs="Times New Roman"/>
      </w:rPr>
    </w:lvl>
    <w:lvl w:ilvl="3" w:tplc="0403000F" w:tentative="1">
      <w:start w:val="1"/>
      <w:numFmt w:val="decimal"/>
      <w:lvlText w:val="%4."/>
      <w:lvlJc w:val="left"/>
      <w:pPr>
        <w:ind w:left="3600" w:hanging="360"/>
      </w:pPr>
      <w:rPr>
        <w:rFonts w:cs="Times New Roman"/>
      </w:rPr>
    </w:lvl>
    <w:lvl w:ilvl="4" w:tplc="04030019" w:tentative="1">
      <w:start w:val="1"/>
      <w:numFmt w:val="lowerLetter"/>
      <w:lvlText w:val="%5."/>
      <w:lvlJc w:val="left"/>
      <w:pPr>
        <w:ind w:left="4320" w:hanging="360"/>
      </w:pPr>
      <w:rPr>
        <w:rFonts w:cs="Times New Roman"/>
      </w:rPr>
    </w:lvl>
    <w:lvl w:ilvl="5" w:tplc="0403001B" w:tentative="1">
      <w:start w:val="1"/>
      <w:numFmt w:val="lowerRoman"/>
      <w:lvlText w:val="%6."/>
      <w:lvlJc w:val="right"/>
      <w:pPr>
        <w:ind w:left="5040" w:hanging="180"/>
      </w:pPr>
      <w:rPr>
        <w:rFonts w:cs="Times New Roman"/>
      </w:rPr>
    </w:lvl>
    <w:lvl w:ilvl="6" w:tplc="0403000F" w:tentative="1">
      <w:start w:val="1"/>
      <w:numFmt w:val="decimal"/>
      <w:lvlText w:val="%7."/>
      <w:lvlJc w:val="left"/>
      <w:pPr>
        <w:ind w:left="5760" w:hanging="360"/>
      </w:pPr>
      <w:rPr>
        <w:rFonts w:cs="Times New Roman"/>
      </w:rPr>
    </w:lvl>
    <w:lvl w:ilvl="7" w:tplc="04030019" w:tentative="1">
      <w:start w:val="1"/>
      <w:numFmt w:val="lowerLetter"/>
      <w:lvlText w:val="%8."/>
      <w:lvlJc w:val="left"/>
      <w:pPr>
        <w:ind w:left="6480" w:hanging="360"/>
      </w:pPr>
      <w:rPr>
        <w:rFonts w:cs="Times New Roman"/>
      </w:rPr>
    </w:lvl>
    <w:lvl w:ilvl="8" w:tplc="0403001B" w:tentative="1">
      <w:start w:val="1"/>
      <w:numFmt w:val="lowerRoman"/>
      <w:lvlText w:val="%9."/>
      <w:lvlJc w:val="right"/>
      <w:pPr>
        <w:ind w:left="7200" w:hanging="180"/>
      </w:pPr>
      <w:rPr>
        <w:rFonts w:cs="Times New Roman"/>
      </w:rPr>
    </w:lvl>
  </w:abstractNum>
  <w:abstractNum w:abstractNumId="2" w15:restartNumberingAfterBreak="0">
    <w:nsid w:val="01C47D0E"/>
    <w:multiLevelType w:val="multilevel"/>
    <w:tmpl w:val="AC42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45BDC"/>
    <w:multiLevelType w:val="hybridMultilevel"/>
    <w:tmpl w:val="9B60309A"/>
    <w:lvl w:ilvl="0" w:tplc="875EBABA">
      <w:start w:val="1"/>
      <w:numFmt w:val="bullet"/>
      <w:lvlText w:val=""/>
      <w:lvlJc w:val="left"/>
      <w:pPr>
        <w:ind w:left="720" w:hanging="360"/>
      </w:pPr>
      <w:rPr>
        <w:rFonts w:ascii="Wingdings" w:hAnsi="Wingdings" w:hint="default"/>
        <w:color w:val="7F7F7F"/>
        <w:sz w:val="24"/>
      </w:rPr>
    </w:lvl>
    <w:lvl w:ilvl="1" w:tplc="44F4B18A">
      <w:start w:val="1"/>
      <w:numFmt w:val="bullet"/>
      <w:lvlText w:val="□"/>
      <w:lvlJc w:val="left"/>
      <w:pPr>
        <w:ind w:left="1440" w:hanging="360"/>
      </w:pPr>
      <w:rPr>
        <w:rFonts w:ascii="Trebuchet MS" w:hAnsi="Trebuchet MS" w:hint="default"/>
        <w:color w:val="7F7F7F"/>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83CC0"/>
    <w:multiLevelType w:val="multilevel"/>
    <w:tmpl w:val="C7ACB5A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2D66F2"/>
    <w:multiLevelType w:val="hybridMultilevel"/>
    <w:tmpl w:val="3EEAF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A17578"/>
    <w:multiLevelType w:val="hybridMultilevel"/>
    <w:tmpl w:val="C060C382"/>
    <w:lvl w:ilvl="0" w:tplc="52587A20">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15:restartNumberingAfterBreak="0">
    <w:nsid w:val="119D736A"/>
    <w:multiLevelType w:val="hybridMultilevel"/>
    <w:tmpl w:val="02A48D16"/>
    <w:lvl w:ilvl="0" w:tplc="5756E9F0">
      <w:start w:val="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44B402E"/>
    <w:multiLevelType w:val="hybridMultilevel"/>
    <w:tmpl w:val="CA48E592"/>
    <w:lvl w:ilvl="0" w:tplc="44ACDD8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D865598"/>
    <w:multiLevelType w:val="hybridMultilevel"/>
    <w:tmpl w:val="C680C916"/>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0" w15:restartNumberingAfterBreak="0">
    <w:nsid w:val="22F96731"/>
    <w:multiLevelType w:val="hybridMultilevel"/>
    <w:tmpl w:val="D79AB8A0"/>
    <w:lvl w:ilvl="0" w:tplc="C9D8F2B0">
      <w:start w:val="3"/>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5B142A6"/>
    <w:multiLevelType w:val="hybridMultilevel"/>
    <w:tmpl w:val="D270B526"/>
    <w:lvl w:ilvl="0" w:tplc="77569B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2B42402F"/>
    <w:multiLevelType w:val="hybridMultilevel"/>
    <w:tmpl w:val="543260D8"/>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E355090"/>
    <w:multiLevelType w:val="hybridMultilevel"/>
    <w:tmpl w:val="275AF7FE"/>
    <w:lvl w:ilvl="0" w:tplc="0C0A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1542CB9"/>
    <w:multiLevelType w:val="hybridMultilevel"/>
    <w:tmpl w:val="E1D06458"/>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5" w15:restartNumberingAfterBreak="0">
    <w:nsid w:val="33AE5717"/>
    <w:multiLevelType w:val="hybridMultilevel"/>
    <w:tmpl w:val="A04CEFD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36C158BB"/>
    <w:multiLevelType w:val="hybridMultilevel"/>
    <w:tmpl w:val="60B8FDC0"/>
    <w:lvl w:ilvl="0" w:tplc="0FFC8DB6">
      <w:start w:val="1"/>
      <w:numFmt w:val="decimal"/>
      <w:lvlText w:val="[%1]"/>
      <w:lvlJc w:val="right"/>
      <w:pPr>
        <w:ind w:left="720" w:hanging="360"/>
      </w:pPr>
      <w:rPr>
        <w:rFonts w:cs="Times New Roman" w:hint="default"/>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385C6A1A"/>
    <w:multiLevelType w:val="multilevel"/>
    <w:tmpl w:val="7C58BB12"/>
    <w:lvl w:ilvl="0">
      <w:start w:val="13"/>
      <w:numFmt w:val="decimal"/>
      <w:lvlText w:val="%1."/>
      <w:lvlJc w:val="left"/>
      <w:pPr>
        <w:ind w:left="570" w:hanging="570"/>
      </w:pPr>
      <w:rPr>
        <w:rFonts w:hint="default"/>
        <w:sz w:val="26"/>
      </w:rPr>
    </w:lvl>
    <w:lvl w:ilvl="1">
      <w:start w:val="1"/>
      <w:numFmt w:val="decimal"/>
      <w:lvlText w:val="%1.%2."/>
      <w:lvlJc w:val="left"/>
      <w:pPr>
        <w:ind w:left="2880" w:hanging="720"/>
      </w:pPr>
      <w:rPr>
        <w:rFonts w:hint="default"/>
        <w:sz w:val="26"/>
      </w:rPr>
    </w:lvl>
    <w:lvl w:ilvl="2">
      <w:start w:val="1"/>
      <w:numFmt w:val="decimal"/>
      <w:lvlText w:val="%1.%2.%3."/>
      <w:lvlJc w:val="left"/>
      <w:pPr>
        <w:ind w:left="5040" w:hanging="720"/>
      </w:pPr>
      <w:rPr>
        <w:rFonts w:hint="default"/>
        <w:sz w:val="26"/>
      </w:rPr>
    </w:lvl>
    <w:lvl w:ilvl="3">
      <w:start w:val="1"/>
      <w:numFmt w:val="decimal"/>
      <w:lvlText w:val="%1.%2.%3.%4."/>
      <w:lvlJc w:val="left"/>
      <w:pPr>
        <w:ind w:left="7560" w:hanging="1080"/>
      </w:pPr>
      <w:rPr>
        <w:rFonts w:hint="default"/>
        <w:sz w:val="26"/>
      </w:rPr>
    </w:lvl>
    <w:lvl w:ilvl="4">
      <w:start w:val="1"/>
      <w:numFmt w:val="decimal"/>
      <w:lvlText w:val="%1.%2.%3.%4.%5."/>
      <w:lvlJc w:val="left"/>
      <w:pPr>
        <w:ind w:left="10080" w:hanging="1440"/>
      </w:pPr>
      <w:rPr>
        <w:rFonts w:hint="default"/>
        <w:sz w:val="26"/>
      </w:rPr>
    </w:lvl>
    <w:lvl w:ilvl="5">
      <w:start w:val="1"/>
      <w:numFmt w:val="decimal"/>
      <w:lvlText w:val="%1.%2.%3.%4.%5.%6."/>
      <w:lvlJc w:val="left"/>
      <w:pPr>
        <w:ind w:left="12240" w:hanging="1440"/>
      </w:pPr>
      <w:rPr>
        <w:rFonts w:hint="default"/>
        <w:sz w:val="26"/>
      </w:rPr>
    </w:lvl>
    <w:lvl w:ilvl="6">
      <w:start w:val="1"/>
      <w:numFmt w:val="decimal"/>
      <w:lvlText w:val="%1.%2.%3.%4.%5.%6.%7."/>
      <w:lvlJc w:val="left"/>
      <w:pPr>
        <w:ind w:left="14760" w:hanging="1800"/>
      </w:pPr>
      <w:rPr>
        <w:rFonts w:hint="default"/>
        <w:sz w:val="26"/>
      </w:rPr>
    </w:lvl>
    <w:lvl w:ilvl="7">
      <w:start w:val="1"/>
      <w:numFmt w:val="decimal"/>
      <w:lvlText w:val="%1.%2.%3.%4.%5.%6.%7.%8."/>
      <w:lvlJc w:val="left"/>
      <w:pPr>
        <w:ind w:left="17280" w:hanging="2160"/>
      </w:pPr>
      <w:rPr>
        <w:rFonts w:hint="default"/>
        <w:sz w:val="26"/>
      </w:rPr>
    </w:lvl>
    <w:lvl w:ilvl="8">
      <w:start w:val="1"/>
      <w:numFmt w:val="decimal"/>
      <w:lvlText w:val="%1.%2.%3.%4.%5.%6.%7.%8.%9."/>
      <w:lvlJc w:val="left"/>
      <w:pPr>
        <w:ind w:left="19440" w:hanging="2160"/>
      </w:pPr>
      <w:rPr>
        <w:rFonts w:hint="default"/>
        <w:sz w:val="26"/>
      </w:rPr>
    </w:lvl>
  </w:abstractNum>
  <w:abstractNum w:abstractNumId="18" w15:restartNumberingAfterBreak="0">
    <w:nsid w:val="3A127DDD"/>
    <w:multiLevelType w:val="hybridMultilevel"/>
    <w:tmpl w:val="275AF7FE"/>
    <w:lvl w:ilvl="0" w:tplc="0C0A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CA07401"/>
    <w:multiLevelType w:val="hybridMultilevel"/>
    <w:tmpl w:val="5686E2C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3D1226B0"/>
    <w:multiLevelType w:val="hybridMultilevel"/>
    <w:tmpl w:val="C060C382"/>
    <w:lvl w:ilvl="0" w:tplc="52587A20">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 w15:restartNumberingAfterBreak="0">
    <w:nsid w:val="43431388"/>
    <w:multiLevelType w:val="hybridMultilevel"/>
    <w:tmpl w:val="1EB42ED0"/>
    <w:lvl w:ilvl="0" w:tplc="0C0A000F">
      <w:start w:val="1"/>
      <w:numFmt w:val="decimal"/>
      <w:lvlText w:val="%1."/>
      <w:lvlJc w:val="left"/>
      <w:pPr>
        <w:ind w:left="1068" w:hanging="360"/>
      </w:pPr>
      <w:rPr>
        <w:rFonts w:cs="Times New Roman"/>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22" w15:restartNumberingAfterBreak="0">
    <w:nsid w:val="484A1443"/>
    <w:multiLevelType w:val="hybridMultilevel"/>
    <w:tmpl w:val="E63ACA94"/>
    <w:lvl w:ilvl="0" w:tplc="AD4228D0">
      <w:numFmt w:val="bullet"/>
      <w:lvlText w:val="-"/>
      <w:lvlJc w:val="left"/>
      <w:pPr>
        <w:ind w:left="720" w:hanging="360"/>
      </w:pPr>
      <w:rPr>
        <w:rFonts w:ascii="Trebuchet MS" w:eastAsia="Times New Roman" w:hAnsi="Trebuchet MS" w:hint="default"/>
        <w:sz w:val="24"/>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3" w15:restartNumberingAfterBreak="0">
    <w:nsid w:val="492F4454"/>
    <w:multiLevelType w:val="hybridMultilevel"/>
    <w:tmpl w:val="11A2B56E"/>
    <w:lvl w:ilvl="0" w:tplc="04030011">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15:restartNumberingAfterBreak="0">
    <w:nsid w:val="4A6C5080"/>
    <w:multiLevelType w:val="multilevel"/>
    <w:tmpl w:val="202C8B86"/>
    <w:lvl w:ilvl="0">
      <w:start w:val="1"/>
      <w:numFmt w:val="lowerLetter"/>
      <w:lvlText w:val="%1)"/>
      <w:lvlJc w:val="left"/>
      <w:pPr>
        <w:tabs>
          <w:tab w:val="num" w:pos="1068"/>
        </w:tabs>
        <w:ind w:left="1068" w:hanging="360"/>
      </w:pPr>
      <w:rPr>
        <w:rFonts w:cs="Times New Roman" w:hint="default"/>
        <w:sz w:val="22"/>
        <w:szCs w:val="22"/>
      </w:rPr>
    </w:lvl>
    <w:lvl w:ilvl="1">
      <w:start w:val="1"/>
      <w:numFmt w:val="decimal"/>
      <w:lvlText w:val="%2)"/>
      <w:lvlJc w:val="left"/>
      <w:pPr>
        <w:ind w:left="1788" w:hanging="360"/>
      </w:pPr>
      <w:rPr>
        <w:rFonts w:cs="Times New Roman" w:hint="default"/>
      </w:rPr>
    </w:lvl>
    <w:lvl w:ilvl="2">
      <w:start w:val="1"/>
      <w:numFmt w:val="decimal"/>
      <w:lvlText w:val="(%3)"/>
      <w:lvlJc w:val="left"/>
      <w:pPr>
        <w:ind w:left="2508" w:hanging="360"/>
      </w:pPr>
      <w:rPr>
        <w:rFonts w:cs="Times New Roman" w:hint="default"/>
      </w:rPr>
    </w:lvl>
    <w:lvl w:ilvl="3">
      <w:start w:val="7"/>
      <w:numFmt w:val="bullet"/>
      <w:lvlText w:val="-"/>
      <w:lvlJc w:val="left"/>
      <w:pPr>
        <w:ind w:left="3228" w:hanging="360"/>
      </w:pPr>
      <w:rPr>
        <w:rFonts w:ascii="Calibri" w:eastAsia="Times New Roman" w:hAnsi="Calibri" w:hint="default"/>
      </w:rPr>
    </w:lvl>
    <w:lvl w:ilvl="4">
      <w:start w:val="1"/>
      <w:numFmt w:val="lowerLetter"/>
      <w:lvlText w:val="%5)"/>
      <w:lvlJc w:val="left"/>
      <w:pPr>
        <w:ind w:left="3948" w:hanging="360"/>
      </w:pPr>
      <w:rPr>
        <w:rFonts w:hint="default"/>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5" w15:restartNumberingAfterBreak="0">
    <w:nsid w:val="4C5A5E13"/>
    <w:multiLevelType w:val="multilevel"/>
    <w:tmpl w:val="8C7E58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sz w:val="26"/>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E07195"/>
    <w:multiLevelType w:val="hybridMultilevel"/>
    <w:tmpl w:val="B5668782"/>
    <w:lvl w:ilvl="0" w:tplc="875EBABA">
      <w:start w:val="1"/>
      <w:numFmt w:val="bullet"/>
      <w:lvlText w:val=""/>
      <w:lvlJc w:val="left"/>
      <w:pPr>
        <w:ind w:left="720" w:hanging="360"/>
      </w:pPr>
      <w:rPr>
        <w:rFonts w:ascii="Wingdings" w:hAnsi="Wingdings" w:hint="default"/>
        <w:color w:val="7F7F7F"/>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0319D"/>
    <w:multiLevelType w:val="hybridMultilevel"/>
    <w:tmpl w:val="3FFC0D18"/>
    <w:lvl w:ilvl="0" w:tplc="0403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F1E70B3"/>
    <w:multiLevelType w:val="multilevel"/>
    <w:tmpl w:val="328C78F6"/>
    <w:lvl w:ilvl="0">
      <w:start w:val="1"/>
      <w:numFmt w:val="decimal"/>
      <w:pStyle w:val="Ttol1"/>
      <w:lvlText w:val="%1"/>
      <w:lvlJc w:val="left"/>
      <w:pPr>
        <w:ind w:left="432" w:hanging="432"/>
      </w:pPr>
      <w:rPr>
        <w:rFonts w:cs="Times New Roman" w:hint="default"/>
      </w:rPr>
    </w:lvl>
    <w:lvl w:ilvl="1">
      <w:start w:val="1"/>
      <w:numFmt w:val="decimal"/>
      <w:pStyle w:val="Ttol2"/>
      <w:lvlText w:val="%1.%2"/>
      <w:lvlJc w:val="left"/>
      <w:pPr>
        <w:ind w:left="1144" w:hanging="576"/>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Ttol3"/>
      <w:lvlText w:val="%1.%2.%3"/>
      <w:lvlJc w:val="left"/>
      <w:pPr>
        <w:ind w:left="1004" w:hanging="720"/>
      </w:pPr>
      <w:rPr>
        <w:rFonts w:ascii="Times New Roman" w:hAnsi="Times New Roman" w:cs="Times New Roman" w:hint="default"/>
        <w:b w:val="0"/>
        <w:bCs w:val="0"/>
        <w:i w:val="0"/>
        <w:iCs w:val="0"/>
        <w:caps w:val="0"/>
        <w:smallCaps w:val="0"/>
        <w:strike w:val="0"/>
        <w:dstrike w:val="0"/>
        <w:vanish w:val="0"/>
        <w:color w:val="auto"/>
        <w:spacing w:val="0"/>
        <w:kern w:val="0"/>
        <w:position w:val="0"/>
        <w:sz w:val="22"/>
        <w:szCs w:val="22"/>
        <w:u w:val="none"/>
        <w:vertAlign w:val="baseline"/>
      </w:rPr>
    </w:lvl>
    <w:lvl w:ilvl="3">
      <w:start w:val="1"/>
      <w:numFmt w:val="decimal"/>
      <w:pStyle w:val="Ttol4"/>
      <w:lvlText w:val="%1.%2.%3.%4"/>
      <w:lvlJc w:val="left"/>
      <w:pPr>
        <w:ind w:left="864" w:hanging="864"/>
      </w:pPr>
      <w:rPr>
        <w:rFonts w:cs="Times New Roman" w:hint="default"/>
      </w:rPr>
    </w:lvl>
    <w:lvl w:ilvl="4">
      <w:start w:val="1"/>
      <w:numFmt w:val="decimal"/>
      <w:pStyle w:val="Ttol5"/>
      <w:lvlText w:val="%1.%2.%3.%4.%5"/>
      <w:lvlJc w:val="left"/>
      <w:pPr>
        <w:ind w:left="1008" w:hanging="1008"/>
      </w:pPr>
      <w:rPr>
        <w:rFonts w:cs="Times New Roman" w:hint="default"/>
      </w:rPr>
    </w:lvl>
    <w:lvl w:ilvl="5">
      <w:start w:val="1"/>
      <w:numFmt w:val="decimal"/>
      <w:pStyle w:val="Ttol6"/>
      <w:lvlText w:val="%1.%2.%3.%4.%5.%6"/>
      <w:lvlJc w:val="left"/>
      <w:pPr>
        <w:ind w:left="1152" w:hanging="1152"/>
      </w:pPr>
      <w:rPr>
        <w:rFonts w:cs="Times New Roman" w:hint="default"/>
      </w:rPr>
    </w:lvl>
    <w:lvl w:ilvl="6">
      <w:start w:val="1"/>
      <w:numFmt w:val="decimal"/>
      <w:pStyle w:val="Ttol7"/>
      <w:lvlText w:val="%1.%2.%3.%4.%5.%6.%7"/>
      <w:lvlJc w:val="left"/>
      <w:pPr>
        <w:ind w:left="1296" w:hanging="1296"/>
      </w:pPr>
      <w:rPr>
        <w:rFonts w:cs="Times New Roman" w:hint="default"/>
      </w:rPr>
    </w:lvl>
    <w:lvl w:ilvl="7">
      <w:start w:val="1"/>
      <w:numFmt w:val="decimal"/>
      <w:pStyle w:val="Ttol8"/>
      <w:lvlText w:val="%1.%2.%3.%4.%5.%6.%7.%8"/>
      <w:lvlJc w:val="left"/>
      <w:pPr>
        <w:ind w:left="1440" w:hanging="1440"/>
      </w:pPr>
      <w:rPr>
        <w:rFonts w:cs="Times New Roman" w:hint="default"/>
      </w:rPr>
    </w:lvl>
    <w:lvl w:ilvl="8">
      <w:start w:val="1"/>
      <w:numFmt w:val="decimal"/>
      <w:pStyle w:val="Ttol9"/>
      <w:lvlText w:val="%1.%2.%3.%4.%5.%6.%7.%8.%9"/>
      <w:lvlJc w:val="left"/>
      <w:pPr>
        <w:ind w:left="1584" w:hanging="1584"/>
      </w:pPr>
      <w:rPr>
        <w:rFonts w:cs="Times New Roman" w:hint="default"/>
      </w:rPr>
    </w:lvl>
  </w:abstractNum>
  <w:abstractNum w:abstractNumId="29" w15:restartNumberingAfterBreak="0">
    <w:nsid w:val="4F54104A"/>
    <w:multiLevelType w:val="hybridMultilevel"/>
    <w:tmpl w:val="B596E970"/>
    <w:lvl w:ilvl="0" w:tplc="A2700D0A">
      <w:numFmt w:val="bullet"/>
      <w:lvlText w:val="-"/>
      <w:lvlJc w:val="left"/>
      <w:pPr>
        <w:ind w:left="1606" w:hanging="360"/>
      </w:pPr>
      <w:rPr>
        <w:rFonts w:ascii="Arial" w:eastAsia="Times New Roman" w:hAnsi="Arial" w:cs="Arial" w:hint="default"/>
      </w:rPr>
    </w:lvl>
    <w:lvl w:ilvl="1" w:tplc="0C0A0003" w:tentative="1">
      <w:start w:val="1"/>
      <w:numFmt w:val="bullet"/>
      <w:lvlText w:val="o"/>
      <w:lvlJc w:val="left"/>
      <w:pPr>
        <w:ind w:left="2326" w:hanging="360"/>
      </w:pPr>
      <w:rPr>
        <w:rFonts w:ascii="Courier New" w:hAnsi="Courier New" w:cs="Courier New" w:hint="default"/>
      </w:rPr>
    </w:lvl>
    <w:lvl w:ilvl="2" w:tplc="0C0A0005" w:tentative="1">
      <w:start w:val="1"/>
      <w:numFmt w:val="bullet"/>
      <w:lvlText w:val=""/>
      <w:lvlJc w:val="left"/>
      <w:pPr>
        <w:ind w:left="3046" w:hanging="360"/>
      </w:pPr>
      <w:rPr>
        <w:rFonts w:ascii="Wingdings" w:hAnsi="Wingdings" w:hint="default"/>
      </w:rPr>
    </w:lvl>
    <w:lvl w:ilvl="3" w:tplc="0C0A0001" w:tentative="1">
      <w:start w:val="1"/>
      <w:numFmt w:val="bullet"/>
      <w:lvlText w:val=""/>
      <w:lvlJc w:val="left"/>
      <w:pPr>
        <w:ind w:left="3766" w:hanging="360"/>
      </w:pPr>
      <w:rPr>
        <w:rFonts w:ascii="Symbol" w:hAnsi="Symbol" w:hint="default"/>
      </w:rPr>
    </w:lvl>
    <w:lvl w:ilvl="4" w:tplc="0C0A0003" w:tentative="1">
      <w:start w:val="1"/>
      <w:numFmt w:val="bullet"/>
      <w:lvlText w:val="o"/>
      <w:lvlJc w:val="left"/>
      <w:pPr>
        <w:ind w:left="4486" w:hanging="360"/>
      </w:pPr>
      <w:rPr>
        <w:rFonts w:ascii="Courier New" w:hAnsi="Courier New" w:cs="Courier New" w:hint="default"/>
      </w:rPr>
    </w:lvl>
    <w:lvl w:ilvl="5" w:tplc="0C0A0005" w:tentative="1">
      <w:start w:val="1"/>
      <w:numFmt w:val="bullet"/>
      <w:lvlText w:val=""/>
      <w:lvlJc w:val="left"/>
      <w:pPr>
        <w:ind w:left="5206" w:hanging="360"/>
      </w:pPr>
      <w:rPr>
        <w:rFonts w:ascii="Wingdings" w:hAnsi="Wingdings" w:hint="default"/>
      </w:rPr>
    </w:lvl>
    <w:lvl w:ilvl="6" w:tplc="0C0A0001" w:tentative="1">
      <w:start w:val="1"/>
      <w:numFmt w:val="bullet"/>
      <w:lvlText w:val=""/>
      <w:lvlJc w:val="left"/>
      <w:pPr>
        <w:ind w:left="5926" w:hanging="360"/>
      </w:pPr>
      <w:rPr>
        <w:rFonts w:ascii="Symbol" w:hAnsi="Symbol" w:hint="default"/>
      </w:rPr>
    </w:lvl>
    <w:lvl w:ilvl="7" w:tplc="0C0A0003" w:tentative="1">
      <w:start w:val="1"/>
      <w:numFmt w:val="bullet"/>
      <w:lvlText w:val="o"/>
      <w:lvlJc w:val="left"/>
      <w:pPr>
        <w:ind w:left="6646" w:hanging="360"/>
      </w:pPr>
      <w:rPr>
        <w:rFonts w:ascii="Courier New" w:hAnsi="Courier New" w:cs="Courier New" w:hint="default"/>
      </w:rPr>
    </w:lvl>
    <w:lvl w:ilvl="8" w:tplc="0C0A0005" w:tentative="1">
      <w:start w:val="1"/>
      <w:numFmt w:val="bullet"/>
      <w:lvlText w:val=""/>
      <w:lvlJc w:val="left"/>
      <w:pPr>
        <w:ind w:left="7366" w:hanging="360"/>
      </w:pPr>
      <w:rPr>
        <w:rFonts w:ascii="Wingdings" w:hAnsi="Wingdings" w:hint="default"/>
      </w:rPr>
    </w:lvl>
  </w:abstractNum>
  <w:abstractNum w:abstractNumId="30" w15:restartNumberingAfterBreak="0">
    <w:nsid w:val="50576CBF"/>
    <w:multiLevelType w:val="hybridMultilevel"/>
    <w:tmpl w:val="766C95F2"/>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1" w15:restartNumberingAfterBreak="0">
    <w:nsid w:val="531E6760"/>
    <w:multiLevelType w:val="hybridMultilevel"/>
    <w:tmpl w:val="4FA03CCC"/>
    <w:lvl w:ilvl="0" w:tplc="04030019">
      <w:start w:val="1"/>
      <w:numFmt w:val="lowerLetter"/>
      <w:lvlText w:val="%1."/>
      <w:lvlJc w:val="left"/>
      <w:pPr>
        <w:ind w:left="1428" w:hanging="360"/>
      </w:pPr>
      <w:rPr>
        <w:rFonts w:cs="Times New Roman"/>
      </w:rPr>
    </w:lvl>
    <w:lvl w:ilvl="1" w:tplc="04030019" w:tentative="1">
      <w:start w:val="1"/>
      <w:numFmt w:val="lowerLetter"/>
      <w:lvlText w:val="%2."/>
      <w:lvlJc w:val="left"/>
      <w:pPr>
        <w:ind w:left="2148" w:hanging="360"/>
      </w:pPr>
      <w:rPr>
        <w:rFonts w:cs="Times New Roman"/>
      </w:rPr>
    </w:lvl>
    <w:lvl w:ilvl="2" w:tplc="0403001B" w:tentative="1">
      <w:start w:val="1"/>
      <w:numFmt w:val="lowerRoman"/>
      <w:lvlText w:val="%3."/>
      <w:lvlJc w:val="right"/>
      <w:pPr>
        <w:ind w:left="2868" w:hanging="180"/>
      </w:pPr>
      <w:rPr>
        <w:rFonts w:cs="Times New Roman"/>
      </w:rPr>
    </w:lvl>
    <w:lvl w:ilvl="3" w:tplc="0403000F" w:tentative="1">
      <w:start w:val="1"/>
      <w:numFmt w:val="decimal"/>
      <w:lvlText w:val="%4."/>
      <w:lvlJc w:val="left"/>
      <w:pPr>
        <w:ind w:left="3588" w:hanging="360"/>
      </w:pPr>
      <w:rPr>
        <w:rFonts w:cs="Times New Roman"/>
      </w:rPr>
    </w:lvl>
    <w:lvl w:ilvl="4" w:tplc="04030019" w:tentative="1">
      <w:start w:val="1"/>
      <w:numFmt w:val="lowerLetter"/>
      <w:lvlText w:val="%5."/>
      <w:lvlJc w:val="left"/>
      <w:pPr>
        <w:ind w:left="4308" w:hanging="360"/>
      </w:pPr>
      <w:rPr>
        <w:rFonts w:cs="Times New Roman"/>
      </w:rPr>
    </w:lvl>
    <w:lvl w:ilvl="5" w:tplc="0403001B" w:tentative="1">
      <w:start w:val="1"/>
      <w:numFmt w:val="lowerRoman"/>
      <w:lvlText w:val="%6."/>
      <w:lvlJc w:val="right"/>
      <w:pPr>
        <w:ind w:left="5028" w:hanging="180"/>
      </w:pPr>
      <w:rPr>
        <w:rFonts w:cs="Times New Roman"/>
      </w:rPr>
    </w:lvl>
    <w:lvl w:ilvl="6" w:tplc="0403000F" w:tentative="1">
      <w:start w:val="1"/>
      <w:numFmt w:val="decimal"/>
      <w:lvlText w:val="%7."/>
      <w:lvlJc w:val="left"/>
      <w:pPr>
        <w:ind w:left="5748" w:hanging="360"/>
      </w:pPr>
      <w:rPr>
        <w:rFonts w:cs="Times New Roman"/>
      </w:rPr>
    </w:lvl>
    <w:lvl w:ilvl="7" w:tplc="04030019" w:tentative="1">
      <w:start w:val="1"/>
      <w:numFmt w:val="lowerLetter"/>
      <w:lvlText w:val="%8."/>
      <w:lvlJc w:val="left"/>
      <w:pPr>
        <w:ind w:left="6468" w:hanging="360"/>
      </w:pPr>
      <w:rPr>
        <w:rFonts w:cs="Times New Roman"/>
      </w:rPr>
    </w:lvl>
    <w:lvl w:ilvl="8" w:tplc="0403001B" w:tentative="1">
      <w:start w:val="1"/>
      <w:numFmt w:val="lowerRoman"/>
      <w:lvlText w:val="%9."/>
      <w:lvlJc w:val="right"/>
      <w:pPr>
        <w:ind w:left="7188" w:hanging="180"/>
      </w:pPr>
      <w:rPr>
        <w:rFonts w:cs="Times New Roman"/>
      </w:rPr>
    </w:lvl>
  </w:abstractNum>
  <w:abstractNum w:abstractNumId="32" w15:restartNumberingAfterBreak="0">
    <w:nsid w:val="55027512"/>
    <w:multiLevelType w:val="hybridMultilevel"/>
    <w:tmpl w:val="096819E2"/>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33" w15:restartNumberingAfterBreak="0">
    <w:nsid w:val="58D93DDD"/>
    <w:multiLevelType w:val="hybridMultilevel"/>
    <w:tmpl w:val="1758DFCC"/>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4" w15:restartNumberingAfterBreak="0">
    <w:nsid w:val="59F70EF6"/>
    <w:multiLevelType w:val="hybridMultilevel"/>
    <w:tmpl w:val="28A2217E"/>
    <w:lvl w:ilvl="0" w:tplc="04030017">
      <w:start w:val="1"/>
      <w:numFmt w:val="lowerLetter"/>
      <w:lvlText w:val="%1)"/>
      <w:lvlJc w:val="left"/>
      <w:pPr>
        <w:ind w:left="1080" w:hanging="360"/>
      </w:pPr>
      <w:rPr>
        <w:rFonts w:cs="Times New Roman"/>
      </w:rPr>
    </w:lvl>
    <w:lvl w:ilvl="1" w:tplc="04030019">
      <w:start w:val="1"/>
      <w:numFmt w:val="lowerLetter"/>
      <w:lvlText w:val="%2."/>
      <w:lvlJc w:val="left"/>
      <w:pPr>
        <w:ind w:left="1800" w:hanging="360"/>
      </w:pPr>
      <w:rPr>
        <w:rFonts w:cs="Times New Roman"/>
      </w:rPr>
    </w:lvl>
    <w:lvl w:ilvl="2" w:tplc="0403001B" w:tentative="1">
      <w:start w:val="1"/>
      <w:numFmt w:val="lowerRoman"/>
      <w:lvlText w:val="%3."/>
      <w:lvlJc w:val="right"/>
      <w:pPr>
        <w:ind w:left="2520" w:hanging="180"/>
      </w:pPr>
      <w:rPr>
        <w:rFonts w:cs="Times New Roman"/>
      </w:rPr>
    </w:lvl>
    <w:lvl w:ilvl="3" w:tplc="0403000F" w:tentative="1">
      <w:start w:val="1"/>
      <w:numFmt w:val="decimal"/>
      <w:lvlText w:val="%4."/>
      <w:lvlJc w:val="left"/>
      <w:pPr>
        <w:ind w:left="3240" w:hanging="360"/>
      </w:pPr>
      <w:rPr>
        <w:rFonts w:cs="Times New Roman"/>
      </w:rPr>
    </w:lvl>
    <w:lvl w:ilvl="4" w:tplc="04030019" w:tentative="1">
      <w:start w:val="1"/>
      <w:numFmt w:val="lowerLetter"/>
      <w:lvlText w:val="%5."/>
      <w:lvlJc w:val="left"/>
      <w:pPr>
        <w:ind w:left="3960" w:hanging="360"/>
      </w:pPr>
      <w:rPr>
        <w:rFonts w:cs="Times New Roman"/>
      </w:rPr>
    </w:lvl>
    <w:lvl w:ilvl="5" w:tplc="0403001B" w:tentative="1">
      <w:start w:val="1"/>
      <w:numFmt w:val="lowerRoman"/>
      <w:lvlText w:val="%6."/>
      <w:lvlJc w:val="right"/>
      <w:pPr>
        <w:ind w:left="4680" w:hanging="180"/>
      </w:pPr>
      <w:rPr>
        <w:rFonts w:cs="Times New Roman"/>
      </w:rPr>
    </w:lvl>
    <w:lvl w:ilvl="6" w:tplc="0403000F" w:tentative="1">
      <w:start w:val="1"/>
      <w:numFmt w:val="decimal"/>
      <w:lvlText w:val="%7."/>
      <w:lvlJc w:val="left"/>
      <w:pPr>
        <w:ind w:left="5400" w:hanging="360"/>
      </w:pPr>
      <w:rPr>
        <w:rFonts w:cs="Times New Roman"/>
      </w:rPr>
    </w:lvl>
    <w:lvl w:ilvl="7" w:tplc="04030019" w:tentative="1">
      <w:start w:val="1"/>
      <w:numFmt w:val="lowerLetter"/>
      <w:lvlText w:val="%8."/>
      <w:lvlJc w:val="left"/>
      <w:pPr>
        <w:ind w:left="6120" w:hanging="360"/>
      </w:pPr>
      <w:rPr>
        <w:rFonts w:cs="Times New Roman"/>
      </w:rPr>
    </w:lvl>
    <w:lvl w:ilvl="8" w:tplc="0403001B" w:tentative="1">
      <w:start w:val="1"/>
      <w:numFmt w:val="lowerRoman"/>
      <w:lvlText w:val="%9."/>
      <w:lvlJc w:val="right"/>
      <w:pPr>
        <w:ind w:left="6840" w:hanging="180"/>
      </w:pPr>
      <w:rPr>
        <w:rFonts w:cs="Times New Roman"/>
      </w:rPr>
    </w:lvl>
  </w:abstractNum>
  <w:abstractNum w:abstractNumId="35" w15:restartNumberingAfterBreak="0">
    <w:nsid w:val="5D3E4E99"/>
    <w:multiLevelType w:val="hybridMultilevel"/>
    <w:tmpl w:val="07EEA31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5D901A17"/>
    <w:multiLevelType w:val="hybridMultilevel"/>
    <w:tmpl w:val="26A6308A"/>
    <w:lvl w:ilvl="0" w:tplc="91FE252E">
      <w:start w:val="1"/>
      <w:numFmt w:val="decimal"/>
      <w:lvlText w:val="%1)"/>
      <w:lvlJc w:val="left"/>
      <w:pPr>
        <w:ind w:left="720" w:hanging="360"/>
      </w:pPr>
      <w:rPr>
        <w:rFonts w:ascii="Calibri" w:eastAsia="Calibri" w:hAnsi="Calibri" w:cs="Times New Roman"/>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7" w15:restartNumberingAfterBreak="0">
    <w:nsid w:val="62576B4A"/>
    <w:multiLevelType w:val="hybridMultilevel"/>
    <w:tmpl w:val="65B435F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15:restartNumberingAfterBreak="0">
    <w:nsid w:val="66A47CBE"/>
    <w:multiLevelType w:val="hybridMultilevel"/>
    <w:tmpl w:val="A808B54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15:restartNumberingAfterBreak="0">
    <w:nsid w:val="673E01C8"/>
    <w:multiLevelType w:val="multilevel"/>
    <w:tmpl w:val="73A01C92"/>
    <w:lvl w:ilvl="0">
      <w:start w:val="1"/>
      <w:numFmt w:val="decimal"/>
      <w:lvlText w:val="%1."/>
      <w:lvlJc w:val="left"/>
      <w:pPr>
        <w:ind w:left="1068" w:hanging="360"/>
      </w:pPr>
      <w:rPr>
        <w:rFonts w:cs="Times New Roman"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0" w15:restartNumberingAfterBreak="0">
    <w:nsid w:val="6B130308"/>
    <w:multiLevelType w:val="hybridMultilevel"/>
    <w:tmpl w:val="543260D8"/>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6BBA0B7B"/>
    <w:multiLevelType w:val="hybridMultilevel"/>
    <w:tmpl w:val="1EB42ED0"/>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6BFD0AE2"/>
    <w:multiLevelType w:val="hybridMultilevel"/>
    <w:tmpl w:val="554E1BB4"/>
    <w:lvl w:ilvl="0" w:tplc="AD4228D0">
      <w:numFmt w:val="bullet"/>
      <w:lvlText w:val="-"/>
      <w:lvlJc w:val="left"/>
      <w:pPr>
        <w:ind w:left="720" w:hanging="360"/>
      </w:pPr>
      <w:rPr>
        <w:rFonts w:ascii="Trebuchet MS" w:eastAsia="Times New Roman" w:hAnsi="Trebuchet MS" w:hint="default"/>
      </w:rPr>
    </w:lvl>
    <w:lvl w:ilvl="1" w:tplc="44F4B18A">
      <w:start w:val="1"/>
      <w:numFmt w:val="bullet"/>
      <w:lvlText w:val="□"/>
      <w:lvlJc w:val="left"/>
      <w:pPr>
        <w:ind w:left="1440" w:hanging="360"/>
      </w:pPr>
      <w:rPr>
        <w:rFonts w:ascii="Trebuchet MS" w:hAnsi="Trebuchet MS" w:hint="default"/>
        <w:color w:val="7F7F7F"/>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151488"/>
    <w:multiLevelType w:val="hybridMultilevel"/>
    <w:tmpl w:val="21E6ED52"/>
    <w:lvl w:ilvl="0" w:tplc="5756E9F0">
      <w:start w:val="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F596769"/>
    <w:multiLevelType w:val="hybridMultilevel"/>
    <w:tmpl w:val="F050EE04"/>
    <w:lvl w:ilvl="0" w:tplc="0B9A5532">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5" w15:restartNumberingAfterBreak="0">
    <w:nsid w:val="71E41740"/>
    <w:multiLevelType w:val="hybridMultilevel"/>
    <w:tmpl w:val="417CB62C"/>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6" w15:restartNumberingAfterBreak="0">
    <w:nsid w:val="75FC1BFF"/>
    <w:multiLevelType w:val="hybridMultilevel"/>
    <w:tmpl w:val="606EC7C6"/>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47" w15:restartNumberingAfterBreak="0">
    <w:nsid w:val="76306D5D"/>
    <w:multiLevelType w:val="multilevel"/>
    <w:tmpl w:val="1436A152"/>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rFonts w:cs="Times New Roman" w:hint="default"/>
      </w:rPr>
    </w:lvl>
    <w:lvl w:ilvl="2">
      <w:start w:val="1"/>
      <w:numFmt w:val="decimal"/>
      <w:lvlText w:val="(%3)"/>
      <w:lvlJc w:val="left"/>
      <w:pPr>
        <w:ind w:left="2508" w:hanging="360"/>
      </w:pPr>
      <w:rPr>
        <w:rFonts w:cs="Times New Roman" w:hint="default"/>
      </w:rPr>
    </w:lvl>
    <w:lvl w:ilvl="3">
      <w:start w:val="7"/>
      <w:numFmt w:val="bullet"/>
      <w:lvlText w:val="-"/>
      <w:lvlJc w:val="left"/>
      <w:pPr>
        <w:ind w:left="3228" w:hanging="360"/>
      </w:pPr>
      <w:rPr>
        <w:rFonts w:ascii="Calibri" w:eastAsia="Times New Roman" w:hAnsi="Calibri" w:hint="default"/>
      </w:rPr>
    </w:lvl>
    <w:lvl w:ilvl="4">
      <w:start w:val="1"/>
      <w:numFmt w:val="lowerLetter"/>
      <w:lvlText w:val="%5)"/>
      <w:lvlJc w:val="left"/>
      <w:pPr>
        <w:ind w:left="3948" w:hanging="360"/>
      </w:pPr>
      <w:rPr>
        <w:rFonts w:hint="default"/>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8" w15:restartNumberingAfterBreak="0">
    <w:nsid w:val="76DD58FE"/>
    <w:multiLevelType w:val="hybridMultilevel"/>
    <w:tmpl w:val="C3366A4C"/>
    <w:lvl w:ilvl="0" w:tplc="04030011">
      <w:start w:val="1"/>
      <w:numFmt w:val="decimal"/>
      <w:lvlText w:val="%1)"/>
      <w:lvlJc w:val="left"/>
      <w:pPr>
        <w:ind w:left="1440" w:hanging="360"/>
      </w:pPr>
      <w:rPr>
        <w:rFonts w:cs="Times New Roman"/>
      </w:rPr>
    </w:lvl>
    <w:lvl w:ilvl="1" w:tplc="04030019" w:tentative="1">
      <w:start w:val="1"/>
      <w:numFmt w:val="lowerLetter"/>
      <w:lvlText w:val="%2."/>
      <w:lvlJc w:val="left"/>
      <w:pPr>
        <w:ind w:left="2160" w:hanging="360"/>
      </w:pPr>
      <w:rPr>
        <w:rFonts w:cs="Times New Roman"/>
      </w:rPr>
    </w:lvl>
    <w:lvl w:ilvl="2" w:tplc="0403001B" w:tentative="1">
      <w:start w:val="1"/>
      <w:numFmt w:val="lowerRoman"/>
      <w:lvlText w:val="%3."/>
      <w:lvlJc w:val="right"/>
      <w:pPr>
        <w:ind w:left="2880" w:hanging="180"/>
      </w:pPr>
      <w:rPr>
        <w:rFonts w:cs="Times New Roman"/>
      </w:rPr>
    </w:lvl>
    <w:lvl w:ilvl="3" w:tplc="0403000F" w:tentative="1">
      <w:start w:val="1"/>
      <w:numFmt w:val="decimal"/>
      <w:lvlText w:val="%4."/>
      <w:lvlJc w:val="left"/>
      <w:pPr>
        <w:ind w:left="3600" w:hanging="360"/>
      </w:pPr>
      <w:rPr>
        <w:rFonts w:cs="Times New Roman"/>
      </w:rPr>
    </w:lvl>
    <w:lvl w:ilvl="4" w:tplc="04030019" w:tentative="1">
      <w:start w:val="1"/>
      <w:numFmt w:val="lowerLetter"/>
      <w:lvlText w:val="%5."/>
      <w:lvlJc w:val="left"/>
      <w:pPr>
        <w:ind w:left="4320" w:hanging="360"/>
      </w:pPr>
      <w:rPr>
        <w:rFonts w:cs="Times New Roman"/>
      </w:rPr>
    </w:lvl>
    <w:lvl w:ilvl="5" w:tplc="0403001B" w:tentative="1">
      <w:start w:val="1"/>
      <w:numFmt w:val="lowerRoman"/>
      <w:lvlText w:val="%6."/>
      <w:lvlJc w:val="right"/>
      <w:pPr>
        <w:ind w:left="5040" w:hanging="180"/>
      </w:pPr>
      <w:rPr>
        <w:rFonts w:cs="Times New Roman"/>
      </w:rPr>
    </w:lvl>
    <w:lvl w:ilvl="6" w:tplc="0403000F" w:tentative="1">
      <w:start w:val="1"/>
      <w:numFmt w:val="decimal"/>
      <w:lvlText w:val="%7."/>
      <w:lvlJc w:val="left"/>
      <w:pPr>
        <w:ind w:left="5760" w:hanging="360"/>
      </w:pPr>
      <w:rPr>
        <w:rFonts w:cs="Times New Roman"/>
      </w:rPr>
    </w:lvl>
    <w:lvl w:ilvl="7" w:tplc="04030019" w:tentative="1">
      <w:start w:val="1"/>
      <w:numFmt w:val="lowerLetter"/>
      <w:lvlText w:val="%8."/>
      <w:lvlJc w:val="left"/>
      <w:pPr>
        <w:ind w:left="6480" w:hanging="360"/>
      </w:pPr>
      <w:rPr>
        <w:rFonts w:cs="Times New Roman"/>
      </w:rPr>
    </w:lvl>
    <w:lvl w:ilvl="8" w:tplc="0403001B" w:tentative="1">
      <w:start w:val="1"/>
      <w:numFmt w:val="lowerRoman"/>
      <w:lvlText w:val="%9."/>
      <w:lvlJc w:val="right"/>
      <w:pPr>
        <w:ind w:left="7200" w:hanging="180"/>
      </w:pPr>
      <w:rPr>
        <w:rFonts w:cs="Times New Roman"/>
      </w:rPr>
    </w:lvl>
  </w:abstractNum>
  <w:abstractNum w:abstractNumId="49" w15:restartNumberingAfterBreak="0">
    <w:nsid w:val="798F2494"/>
    <w:multiLevelType w:val="hybridMultilevel"/>
    <w:tmpl w:val="766C95F2"/>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50" w15:restartNumberingAfterBreak="0">
    <w:nsid w:val="7A3648AD"/>
    <w:multiLevelType w:val="multilevel"/>
    <w:tmpl w:val="A7D898DC"/>
    <w:lvl w:ilvl="0">
      <w:start w:val="8"/>
      <w:numFmt w:val="decimal"/>
      <w:lvlText w:val="%1."/>
      <w:lvlJc w:val="left"/>
      <w:pPr>
        <w:ind w:left="495" w:hanging="495"/>
      </w:pPr>
      <w:rPr>
        <w:rFonts w:hint="default"/>
      </w:rPr>
    </w:lvl>
    <w:lvl w:ilvl="1">
      <w:start w:val="1"/>
      <w:numFmt w:val="decimal"/>
      <w:lvlText w:val="%1.%2."/>
      <w:lvlJc w:val="left"/>
      <w:pPr>
        <w:ind w:left="1209" w:hanging="49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51" w15:restartNumberingAfterBreak="0">
    <w:nsid w:val="7CBC7DD9"/>
    <w:multiLevelType w:val="hybridMultilevel"/>
    <w:tmpl w:val="1EB42ED0"/>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7CC4326E"/>
    <w:multiLevelType w:val="hybridMultilevel"/>
    <w:tmpl w:val="91E463F0"/>
    <w:lvl w:ilvl="0" w:tplc="0AD047C4">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D184A4C"/>
    <w:multiLevelType w:val="multilevel"/>
    <w:tmpl w:val="034AAFD8"/>
    <w:lvl w:ilvl="0">
      <w:start w:val="1"/>
      <w:numFmt w:val="decimal"/>
      <w:lvlText w:val="%1."/>
      <w:lvlJc w:val="left"/>
      <w:pPr>
        <w:ind w:left="720" w:hanging="360"/>
      </w:pPr>
      <w:rPr>
        <w:rFonts w:cs="Times New Roman" w:hint="default"/>
        <w:b/>
        <w:color w:val="000000"/>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1836" w:hanging="108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328" w:hanging="1440"/>
      </w:pPr>
      <w:rPr>
        <w:rFonts w:cs="Times New Roman" w:hint="default"/>
      </w:rPr>
    </w:lvl>
  </w:abstractNum>
  <w:num w:numId="1">
    <w:abstractNumId w:val="28"/>
  </w:num>
  <w:num w:numId="2">
    <w:abstractNumId w:val="43"/>
  </w:num>
  <w:num w:numId="3">
    <w:abstractNumId w:val="48"/>
  </w:num>
  <w:num w:numId="4">
    <w:abstractNumId w:val="1"/>
  </w:num>
  <w:num w:numId="5">
    <w:abstractNumId w:val="34"/>
  </w:num>
  <w:num w:numId="6">
    <w:abstractNumId w:val="31"/>
  </w:num>
  <w:num w:numId="7">
    <w:abstractNumId w:val="38"/>
  </w:num>
  <w:num w:numId="8">
    <w:abstractNumId w:val="19"/>
  </w:num>
  <w:num w:numId="9">
    <w:abstractNumId w:val="45"/>
  </w:num>
  <w:num w:numId="10">
    <w:abstractNumId w:val="27"/>
  </w:num>
  <w:num w:numId="11">
    <w:abstractNumId w:val="37"/>
  </w:num>
  <w:num w:numId="12">
    <w:abstractNumId w:val="15"/>
  </w:num>
  <w:num w:numId="13">
    <w:abstractNumId w:val="35"/>
  </w:num>
  <w:num w:numId="14">
    <w:abstractNumId w:val="41"/>
  </w:num>
  <w:num w:numId="15">
    <w:abstractNumId w:val="21"/>
  </w:num>
  <w:num w:numId="16">
    <w:abstractNumId w:val="51"/>
  </w:num>
  <w:num w:numId="17">
    <w:abstractNumId w:val="16"/>
  </w:num>
  <w:num w:numId="18">
    <w:abstractNumId w:val="26"/>
  </w:num>
  <w:num w:numId="19">
    <w:abstractNumId w:val="42"/>
  </w:num>
  <w:num w:numId="20">
    <w:abstractNumId w:val="18"/>
  </w:num>
  <w:num w:numId="21">
    <w:abstractNumId w:val="12"/>
  </w:num>
  <w:num w:numId="22">
    <w:abstractNumId w:val="3"/>
  </w:num>
  <w:num w:numId="23">
    <w:abstractNumId w:val="40"/>
  </w:num>
  <w:num w:numId="24">
    <w:abstractNumId w:val="13"/>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5"/>
  </w:num>
  <w:num w:numId="28">
    <w:abstractNumId w:val="33"/>
  </w:num>
  <w:num w:numId="29">
    <w:abstractNumId w:val="46"/>
  </w:num>
  <w:num w:numId="30">
    <w:abstractNumId w:val="30"/>
  </w:num>
  <w:num w:numId="31">
    <w:abstractNumId w:val="49"/>
  </w:num>
  <w:num w:numId="32">
    <w:abstractNumId w:val="14"/>
  </w:num>
  <w:num w:numId="33">
    <w:abstractNumId w:val="2"/>
  </w:num>
  <w:num w:numId="34">
    <w:abstractNumId w:val="25"/>
  </w:num>
  <w:num w:numId="35">
    <w:abstractNumId w:val="47"/>
  </w:num>
  <w:num w:numId="36">
    <w:abstractNumId w:val="53"/>
  </w:num>
  <w:num w:numId="37">
    <w:abstractNumId w:val="39"/>
  </w:num>
  <w:num w:numId="38">
    <w:abstractNumId w:val="44"/>
  </w:num>
  <w:num w:numId="39">
    <w:abstractNumId w:val="0"/>
  </w:num>
  <w:num w:numId="40">
    <w:abstractNumId w:val="20"/>
  </w:num>
  <w:num w:numId="41">
    <w:abstractNumId w:val="6"/>
  </w:num>
  <w:num w:numId="42">
    <w:abstractNumId w:val="10"/>
  </w:num>
  <w:num w:numId="43">
    <w:abstractNumId w:val="52"/>
  </w:num>
  <w:num w:numId="44">
    <w:abstractNumId w:val="4"/>
  </w:num>
  <w:num w:numId="45">
    <w:abstractNumId w:val="23"/>
  </w:num>
  <w:num w:numId="46">
    <w:abstractNumId w:val="36"/>
  </w:num>
  <w:num w:numId="47">
    <w:abstractNumId w:val="24"/>
  </w:num>
  <w:num w:numId="48">
    <w:abstractNumId w:val="50"/>
  </w:num>
  <w:num w:numId="49">
    <w:abstractNumId w:val="9"/>
  </w:num>
  <w:num w:numId="50">
    <w:abstractNumId w:val="32"/>
  </w:num>
  <w:num w:numId="51">
    <w:abstractNumId w:val="28"/>
  </w:num>
  <w:num w:numId="52">
    <w:abstractNumId w:val="28"/>
  </w:num>
  <w:num w:numId="53">
    <w:abstractNumId w:val="17"/>
  </w:num>
  <w:num w:numId="54">
    <w:abstractNumId w:val="11"/>
  </w:num>
  <w:num w:numId="55">
    <w:abstractNumId w:val="8"/>
  </w:num>
  <w:num w:numId="56">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hyphenationZone w:val="425"/>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rsids>
    <w:rsidRoot w:val="00395CCD"/>
    <w:rsid w:val="00000CC1"/>
    <w:rsid w:val="00001BD8"/>
    <w:rsid w:val="000031F4"/>
    <w:rsid w:val="0000334A"/>
    <w:rsid w:val="0000384F"/>
    <w:rsid w:val="0000727D"/>
    <w:rsid w:val="0001083A"/>
    <w:rsid w:val="00010C4A"/>
    <w:rsid w:val="00013DF6"/>
    <w:rsid w:val="00013FD4"/>
    <w:rsid w:val="000145CD"/>
    <w:rsid w:val="00015200"/>
    <w:rsid w:val="00015597"/>
    <w:rsid w:val="00015959"/>
    <w:rsid w:val="00015A1A"/>
    <w:rsid w:val="00015A24"/>
    <w:rsid w:val="000166EC"/>
    <w:rsid w:val="00016B48"/>
    <w:rsid w:val="0002593F"/>
    <w:rsid w:val="00025ECF"/>
    <w:rsid w:val="000305FB"/>
    <w:rsid w:val="00030782"/>
    <w:rsid w:val="0003227E"/>
    <w:rsid w:val="00032D2F"/>
    <w:rsid w:val="0003415A"/>
    <w:rsid w:val="00036950"/>
    <w:rsid w:val="00036C6E"/>
    <w:rsid w:val="00041C00"/>
    <w:rsid w:val="00044B11"/>
    <w:rsid w:val="0004718F"/>
    <w:rsid w:val="00051B6A"/>
    <w:rsid w:val="00060416"/>
    <w:rsid w:val="0006451B"/>
    <w:rsid w:val="000655CD"/>
    <w:rsid w:val="00074CC1"/>
    <w:rsid w:val="00083C6B"/>
    <w:rsid w:val="000851AB"/>
    <w:rsid w:val="00087A25"/>
    <w:rsid w:val="00095974"/>
    <w:rsid w:val="000A2CD7"/>
    <w:rsid w:val="000A569B"/>
    <w:rsid w:val="000A5948"/>
    <w:rsid w:val="000A7576"/>
    <w:rsid w:val="000B03EF"/>
    <w:rsid w:val="000B3762"/>
    <w:rsid w:val="000B45A1"/>
    <w:rsid w:val="000B658D"/>
    <w:rsid w:val="000B7DEA"/>
    <w:rsid w:val="000C459E"/>
    <w:rsid w:val="000C7047"/>
    <w:rsid w:val="000D083D"/>
    <w:rsid w:val="000D1084"/>
    <w:rsid w:val="000D3A3F"/>
    <w:rsid w:val="000D5E86"/>
    <w:rsid w:val="000D7B2F"/>
    <w:rsid w:val="000E03D1"/>
    <w:rsid w:val="000E1130"/>
    <w:rsid w:val="000E1E95"/>
    <w:rsid w:val="000E4069"/>
    <w:rsid w:val="000E43F2"/>
    <w:rsid w:val="000E4C5E"/>
    <w:rsid w:val="000F200E"/>
    <w:rsid w:val="000F3C7C"/>
    <w:rsid w:val="000F3EC5"/>
    <w:rsid w:val="00101793"/>
    <w:rsid w:val="001049D1"/>
    <w:rsid w:val="00104C1D"/>
    <w:rsid w:val="00110E0D"/>
    <w:rsid w:val="00111CF0"/>
    <w:rsid w:val="00113FD4"/>
    <w:rsid w:val="00116168"/>
    <w:rsid w:val="001173C6"/>
    <w:rsid w:val="00124C2A"/>
    <w:rsid w:val="001305E6"/>
    <w:rsid w:val="00133AC5"/>
    <w:rsid w:val="00134090"/>
    <w:rsid w:val="001347A2"/>
    <w:rsid w:val="0013762C"/>
    <w:rsid w:val="00140A37"/>
    <w:rsid w:val="00143601"/>
    <w:rsid w:val="0015183B"/>
    <w:rsid w:val="00161B8B"/>
    <w:rsid w:val="00164F55"/>
    <w:rsid w:val="001663D7"/>
    <w:rsid w:val="0017082C"/>
    <w:rsid w:val="00173215"/>
    <w:rsid w:val="00182409"/>
    <w:rsid w:val="00183901"/>
    <w:rsid w:val="0018591D"/>
    <w:rsid w:val="001861BC"/>
    <w:rsid w:val="0018704B"/>
    <w:rsid w:val="00187E5E"/>
    <w:rsid w:val="00191FE3"/>
    <w:rsid w:val="00193311"/>
    <w:rsid w:val="00195E3A"/>
    <w:rsid w:val="001A3E9F"/>
    <w:rsid w:val="001A4190"/>
    <w:rsid w:val="001A46D9"/>
    <w:rsid w:val="001A5D73"/>
    <w:rsid w:val="001A7343"/>
    <w:rsid w:val="001B2044"/>
    <w:rsid w:val="001B2AF9"/>
    <w:rsid w:val="001B2FB3"/>
    <w:rsid w:val="001B73F9"/>
    <w:rsid w:val="001C3C8B"/>
    <w:rsid w:val="001C4D82"/>
    <w:rsid w:val="001C57C8"/>
    <w:rsid w:val="001C5B9B"/>
    <w:rsid w:val="001D5DAD"/>
    <w:rsid w:val="001D60E9"/>
    <w:rsid w:val="001E01A9"/>
    <w:rsid w:val="001F04F4"/>
    <w:rsid w:val="001F0BC8"/>
    <w:rsid w:val="001F364E"/>
    <w:rsid w:val="001F4523"/>
    <w:rsid w:val="001F5EA8"/>
    <w:rsid w:val="002000E0"/>
    <w:rsid w:val="0020608A"/>
    <w:rsid w:val="00206291"/>
    <w:rsid w:val="00206EB8"/>
    <w:rsid w:val="00210429"/>
    <w:rsid w:val="002109C9"/>
    <w:rsid w:val="00210D66"/>
    <w:rsid w:val="002119EE"/>
    <w:rsid w:val="00212838"/>
    <w:rsid w:val="00214320"/>
    <w:rsid w:val="00215CB6"/>
    <w:rsid w:val="002171E9"/>
    <w:rsid w:val="0023105F"/>
    <w:rsid w:val="002316C2"/>
    <w:rsid w:val="0023206A"/>
    <w:rsid w:val="00232423"/>
    <w:rsid w:val="00232C65"/>
    <w:rsid w:val="00233A81"/>
    <w:rsid w:val="002358DB"/>
    <w:rsid w:val="002379A6"/>
    <w:rsid w:val="00240803"/>
    <w:rsid w:val="002433A6"/>
    <w:rsid w:val="00243D51"/>
    <w:rsid w:val="00244DDA"/>
    <w:rsid w:val="00245BFA"/>
    <w:rsid w:val="00260621"/>
    <w:rsid w:val="002611C1"/>
    <w:rsid w:val="002656D5"/>
    <w:rsid w:val="00266FE9"/>
    <w:rsid w:val="0026783F"/>
    <w:rsid w:val="002731FB"/>
    <w:rsid w:val="00277828"/>
    <w:rsid w:val="00282C24"/>
    <w:rsid w:val="00283BF7"/>
    <w:rsid w:val="00292077"/>
    <w:rsid w:val="002929B0"/>
    <w:rsid w:val="002942E5"/>
    <w:rsid w:val="0029708E"/>
    <w:rsid w:val="00297FEB"/>
    <w:rsid w:val="002A3C17"/>
    <w:rsid w:val="002A5FDC"/>
    <w:rsid w:val="002A633E"/>
    <w:rsid w:val="002A69C4"/>
    <w:rsid w:val="002B1644"/>
    <w:rsid w:val="002B3ABA"/>
    <w:rsid w:val="002B5313"/>
    <w:rsid w:val="002B5E6F"/>
    <w:rsid w:val="002B7042"/>
    <w:rsid w:val="002C09C7"/>
    <w:rsid w:val="002C1EF2"/>
    <w:rsid w:val="002C2C39"/>
    <w:rsid w:val="002C495C"/>
    <w:rsid w:val="002C5DEC"/>
    <w:rsid w:val="002D21DF"/>
    <w:rsid w:val="002E3044"/>
    <w:rsid w:val="002E4E1B"/>
    <w:rsid w:val="002E567F"/>
    <w:rsid w:val="002E64CB"/>
    <w:rsid w:val="002E6A0D"/>
    <w:rsid w:val="002E71E0"/>
    <w:rsid w:val="002E7227"/>
    <w:rsid w:val="002E7A3D"/>
    <w:rsid w:val="002E7B45"/>
    <w:rsid w:val="002F140D"/>
    <w:rsid w:val="002F3755"/>
    <w:rsid w:val="002F66CB"/>
    <w:rsid w:val="002F6E5D"/>
    <w:rsid w:val="0030011B"/>
    <w:rsid w:val="003021B4"/>
    <w:rsid w:val="00302783"/>
    <w:rsid w:val="00303DE6"/>
    <w:rsid w:val="00307BC3"/>
    <w:rsid w:val="003120C3"/>
    <w:rsid w:val="00314077"/>
    <w:rsid w:val="00315E9D"/>
    <w:rsid w:val="00316E69"/>
    <w:rsid w:val="00320B53"/>
    <w:rsid w:val="003247AD"/>
    <w:rsid w:val="003258FB"/>
    <w:rsid w:val="003321C1"/>
    <w:rsid w:val="00333408"/>
    <w:rsid w:val="00333EB3"/>
    <w:rsid w:val="00334813"/>
    <w:rsid w:val="0033508C"/>
    <w:rsid w:val="00335AE8"/>
    <w:rsid w:val="003375B7"/>
    <w:rsid w:val="00340009"/>
    <w:rsid w:val="003470F9"/>
    <w:rsid w:val="003565F4"/>
    <w:rsid w:val="00356CA1"/>
    <w:rsid w:val="0035740D"/>
    <w:rsid w:val="00357C05"/>
    <w:rsid w:val="003635D1"/>
    <w:rsid w:val="00363CB0"/>
    <w:rsid w:val="003670DC"/>
    <w:rsid w:val="00373198"/>
    <w:rsid w:val="003731F3"/>
    <w:rsid w:val="0037422E"/>
    <w:rsid w:val="003770FF"/>
    <w:rsid w:val="003835C6"/>
    <w:rsid w:val="003860AB"/>
    <w:rsid w:val="00391A63"/>
    <w:rsid w:val="0039257E"/>
    <w:rsid w:val="00395CCD"/>
    <w:rsid w:val="00395DE9"/>
    <w:rsid w:val="00397C1B"/>
    <w:rsid w:val="003A5B04"/>
    <w:rsid w:val="003A60F5"/>
    <w:rsid w:val="003A6343"/>
    <w:rsid w:val="003B2370"/>
    <w:rsid w:val="003B7597"/>
    <w:rsid w:val="003C19DB"/>
    <w:rsid w:val="003C27CD"/>
    <w:rsid w:val="003C3DE5"/>
    <w:rsid w:val="003C4515"/>
    <w:rsid w:val="003D6A0A"/>
    <w:rsid w:val="003E31A1"/>
    <w:rsid w:val="003E31D3"/>
    <w:rsid w:val="003E3892"/>
    <w:rsid w:val="003E419C"/>
    <w:rsid w:val="003E4566"/>
    <w:rsid w:val="003E4990"/>
    <w:rsid w:val="003F0344"/>
    <w:rsid w:val="003F0611"/>
    <w:rsid w:val="003F28BE"/>
    <w:rsid w:val="003F4689"/>
    <w:rsid w:val="003F5125"/>
    <w:rsid w:val="003F758D"/>
    <w:rsid w:val="004006DB"/>
    <w:rsid w:val="004033BC"/>
    <w:rsid w:val="004206D3"/>
    <w:rsid w:val="00424576"/>
    <w:rsid w:val="00424D28"/>
    <w:rsid w:val="004253E4"/>
    <w:rsid w:val="00425843"/>
    <w:rsid w:val="00431AE5"/>
    <w:rsid w:val="00446C8F"/>
    <w:rsid w:val="00447DBC"/>
    <w:rsid w:val="004504B1"/>
    <w:rsid w:val="00454037"/>
    <w:rsid w:val="004550F0"/>
    <w:rsid w:val="0045535E"/>
    <w:rsid w:val="00456880"/>
    <w:rsid w:val="004610C5"/>
    <w:rsid w:val="004615D5"/>
    <w:rsid w:val="0046356F"/>
    <w:rsid w:val="00466B44"/>
    <w:rsid w:val="00466F79"/>
    <w:rsid w:val="004739D0"/>
    <w:rsid w:val="00474E2E"/>
    <w:rsid w:val="00476044"/>
    <w:rsid w:val="0047749E"/>
    <w:rsid w:val="00482EBB"/>
    <w:rsid w:val="004837A5"/>
    <w:rsid w:val="004921B0"/>
    <w:rsid w:val="0049232D"/>
    <w:rsid w:val="00494E0E"/>
    <w:rsid w:val="00496AD2"/>
    <w:rsid w:val="004A01C6"/>
    <w:rsid w:val="004A1553"/>
    <w:rsid w:val="004A318B"/>
    <w:rsid w:val="004A50AF"/>
    <w:rsid w:val="004B00D5"/>
    <w:rsid w:val="004B23BE"/>
    <w:rsid w:val="004B4A57"/>
    <w:rsid w:val="004B771E"/>
    <w:rsid w:val="004C247E"/>
    <w:rsid w:val="004C28B1"/>
    <w:rsid w:val="004C5CDE"/>
    <w:rsid w:val="004D1633"/>
    <w:rsid w:val="004E0A7F"/>
    <w:rsid w:val="004E0DA0"/>
    <w:rsid w:val="004E2AEB"/>
    <w:rsid w:val="004E4A6F"/>
    <w:rsid w:val="004E7DE7"/>
    <w:rsid w:val="004F08C6"/>
    <w:rsid w:val="004F2943"/>
    <w:rsid w:val="004F63B0"/>
    <w:rsid w:val="004F6D8F"/>
    <w:rsid w:val="004F701A"/>
    <w:rsid w:val="005029BA"/>
    <w:rsid w:val="00503290"/>
    <w:rsid w:val="00503FD8"/>
    <w:rsid w:val="005040AF"/>
    <w:rsid w:val="00515197"/>
    <w:rsid w:val="00515384"/>
    <w:rsid w:val="005154D0"/>
    <w:rsid w:val="0052086C"/>
    <w:rsid w:val="00524036"/>
    <w:rsid w:val="00524C7F"/>
    <w:rsid w:val="00525526"/>
    <w:rsid w:val="00525D2B"/>
    <w:rsid w:val="005275D5"/>
    <w:rsid w:val="0053351E"/>
    <w:rsid w:val="00534FC3"/>
    <w:rsid w:val="0053532A"/>
    <w:rsid w:val="00535E2D"/>
    <w:rsid w:val="00536B1B"/>
    <w:rsid w:val="005374F0"/>
    <w:rsid w:val="0054329F"/>
    <w:rsid w:val="00543B02"/>
    <w:rsid w:val="005503FB"/>
    <w:rsid w:val="0055230C"/>
    <w:rsid w:val="005548B9"/>
    <w:rsid w:val="00554A43"/>
    <w:rsid w:val="00555274"/>
    <w:rsid w:val="00555D8E"/>
    <w:rsid w:val="00556DC1"/>
    <w:rsid w:val="00560FF7"/>
    <w:rsid w:val="00561082"/>
    <w:rsid w:val="00563403"/>
    <w:rsid w:val="00571FED"/>
    <w:rsid w:val="00573D5D"/>
    <w:rsid w:val="00576389"/>
    <w:rsid w:val="0058042F"/>
    <w:rsid w:val="005907B6"/>
    <w:rsid w:val="00590FB2"/>
    <w:rsid w:val="005945AF"/>
    <w:rsid w:val="005946DB"/>
    <w:rsid w:val="005948F1"/>
    <w:rsid w:val="0059546D"/>
    <w:rsid w:val="00595F39"/>
    <w:rsid w:val="005A0868"/>
    <w:rsid w:val="005A42B4"/>
    <w:rsid w:val="005A46A1"/>
    <w:rsid w:val="005A52C7"/>
    <w:rsid w:val="005B0CD7"/>
    <w:rsid w:val="005B5EA9"/>
    <w:rsid w:val="005C1A65"/>
    <w:rsid w:val="005C37A4"/>
    <w:rsid w:val="005C3B81"/>
    <w:rsid w:val="005C47F3"/>
    <w:rsid w:val="005C4E54"/>
    <w:rsid w:val="005C5B08"/>
    <w:rsid w:val="005C6C63"/>
    <w:rsid w:val="005C7240"/>
    <w:rsid w:val="005D3100"/>
    <w:rsid w:val="005D39AD"/>
    <w:rsid w:val="005E11D7"/>
    <w:rsid w:val="005E1B33"/>
    <w:rsid w:val="005E21C5"/>
    <w:rsid w:val="005E3075"/>
    <w:rsid w:val="005E3D4E"/>
    <w:rsid w:val="005E4E8C"/>
    <w:rsid w:val="005E4E9E"/>
    <w:rsid w:val="005E6F39"/>
    <w:rsid w:val="005E706B"/>
    <w:rsid w:val="005F009C"/>
    <w:rsid w:val="005F2C55"/>
    <w:rsid w:val="005F54C6"/>
    <w:rsid w:val="005F6186"/>
    <w:rsid w:val="006001F0"/>
    <w:rsid w:val="00604845"/>
    <w:rsid w:val="00606A52"/>
    <w:rsid w:val="006073A9"/>
    <w:rsid w:val="0061128B"/>
    <w:rsid w:val="00611E8C"/>
    <w:rsid w:val="00613B5C"/>
    <w:rsid w:val="00615D87"/>
    <w:rsid w:val="00616706"/>
    <w:rsid w:val="00616E82"/>
    <w:rsid w:val="006215FE"/>
    <w:rsid w:val="006241BD"/>
    <w:rsid w:val="00625354"/>
    <w:rsid w:val="00625C7F"/>
    <w:rsid w:val="0063446E"/>
    <w:rsid w:val="00635AE4"/>
    <w:rsid w:val="00637F8C"/>
    <w:rsid w:val="00642ACE"/>
    <w:rsid w:val="00643220"/>
    <w:rsid w:val="006459BA"/>
    <w:rsid w:val="00646974"/>
    <w:rsid w:val="00647E03"/>
    <w:rsid w:val="00650066"/>
    <w:rsid w:val="0065359D"/>
    <w:rsid w:val="00654B64"/>
    <w:rsid w:val="00656F26"/>
    <w:rsid w:val="006624C1"/>
    <w:rsid w:val="0066544A"/>
    <w:rsid w:val="0066730C"/>
    <w:rsid w:val="006677CF"/>
    <w:rsid w:val="006734D0"/>
    <w:rsid w:val="006752EB"/>
    <w:rsid w:val="00675C0C"/>
    <w:rsid w:val="00677084"/>
    <w:rsid w:val="00682EB0"/>
    <w:rsid w:val="0068423A"/>
    <w:rsid w:val="00684FC7"/>
    <w:rsid w:val="00685270"/>
    <w:rsid w:val="00691F66"/>
    <w:rsid w:val="00692D9E"/>
    <w:rsid w:val="00697541"/>
    <w:rsid w:val="006A22D3"/>
    <w:rsid w:val="006A4A0C"/>
    <w:rsid w:val="006A5AAD"/>
    <w:rsid w:val="006A6105"/>
    <w:rsid w:val="006A6785"/>
    <w:rsid w:val="006A72C2"/>
    <w:rsid w:val="006A7479"/>
    <w:rsid w:val="006B093B"/>
    <w:rsid w:val="006B0A15"/>
    <w:rsid w:val="006B11E8"/>
    <w:rsid w:val="006B4A5B"/>
    <w:rsid w:val="006B5F6D"/>
    <w:rsid w:val="006B6181"/>
    <w:rsid w:val="006B62E7"/>
    <w:rsid w:val="006C14F6"/>
    <w:rsid w:val="006C1725"/>
    <w:rsid w:val="006C397A"/>
    <w:rsid w:val="006C43C2"/>
    <w:rsid w:val="006C44B0"/>
    <w:rsid w:val="006C48EF"/>
    <w:rsid w:val="006C5676"/>
    <w:rsid w:val="006C6367"/>
    <w:rsid w:val="006D06A4"/>
    <w:rsid w:val="006D7745"/>
    <w:rsid w:val="006E04E8"/>
    <w:rsid w:val="006E10E8"/>
    <w:rsid w:val="006E2608"/>
    <w:rsid w:val="006E38FE"/>
    <w:rsid w:val="006E46D8"/>
    <w:rsid w:val="006E535E"/>
    <w:rsid w:val="006F6E2B"/>
    <w:rsid w:val="00701407"/>
    <w:rsid w:val="0070507E"/>
    <w:rsid w:val="007140EE"/>
    <w:rsid w:val="00716A57"/>
    <w:rsid w:val="00716B9A"/>
    <w:rsid w:val="0071781C"/>
    <w:rsid w:val="00720C2B"/>
    <w:rsid w:val="00721524"/>
    <w:rsid w:val="00725592"/>
    <w:rsid w:val="007255FE"/>
    <w:rsid w:val="00725F53"/>
    <w:rsid w:val="00726E96"/>
    <w:rsid w:val="007278AB"/>
    <w:rsid w:val="007305C5"/>
    <w:rsid w:val="00732429"/>
    <w:rsid w:val="00732FC7"/>
    <w:rsid w:val="00737D71"/>
    <w:rsid w:val="0074054D"/>
    <w:rsid w:val="00743FEC"/>
    <w:rsid w:val="0074480E"/>
    <w:rsid w:val="00745390"/>
    <w:rsid w:val="0074660C"/>
    <w:rsid w:val="00752A36"/>
    <w:rsid w:val="0075456D"/>
    <w:rsid w:val="00760B2B"/>
    <w:rsid w:val="00765601"/>
    <w:rsid w:val="00765D75"/>
    <w:rsid w:val="00767925"/>
    <w:rsid w:val="007701F5"/>
    <w:rsid w:val="00772212"/>
    <w:rsid w:val="007749EC"/>
    <w:rsid w:val="00774CF7"/>
    <w:rsid w:val="007846C1"/>
    <w:rsid w:val="0078488F"/>
    <w:rsid w:val="007848D2"/>
    <w:rsid w:val="007860B4"/>
    <w:rsid w:val="00790A71"/>
    <w:rsid w:val="00792233"/>
    <w:rsid w:val="00793C00"/>
    <w:rsid w:val="00795837"/>
    <w:rsid w:val="00797770"/>
    <w:rsid w:val="007A1719"/>
    <w:rsid w:val="007A48DC"/>
    <w:rsid w:val="007A5324"/>
    <w:rsid w:val="007A6A3F"/>
    <w:rsid w:val="007A78AC"/>
    <w:rsid w:val="007B0FBF"/>
    <w:rsid w:val="007B653D"/>
    <w:rsid w:val="007B695D"/>
    <w:rsid w:val="007C4A35"/>
    <w:rsid w:val="007C6291"/>
    <w:rsid w:val="007C78C1"/>
    <w:rsid w:val="007D2562"/>
    <w:rsid w:val="007D45FD"/>
    <w:rsid w:val="007E2A73"/>
    <w:rsid w:val="007F17FC"/>
    <w:rsid w:val="007F3507"/>
    <w:rsid w:val="007F42BB"/>
    <w:rsid w:val="007F498D"/>
    <w:rsid w:val="007F60B5"/>
    <w:rsid w:val="00803305"/>
    <w:rsid w:val="00803863"/>
    <w:rsid w:val="00807A28"/>
    <w:rsid w:val="00807C69"/>
    <w:rsid w:val="00811799"/>
    <w:rsid w:val="008156D5"/>
    <w:rsid w:val="00816C33"/>
    <w:rsid w:val="008206A9"/>
    <w:rsid w:val="00820DCE"/>
    <w:rsid w:val="00820E5D"/>
    <w:rsid w:val="00820EFB"/>
    <w:rsid w:val="0082593F"/>
    <w:rsid w:val="00826502"/>
    <w:rsid w:val="00827AE1"/>
    <w:rsid w:val="00831A8D"/>
    <w:rsid w:val="008328D4"/>
    <w:rsid w:val="00833B13"/>
    <w:rsid w:val="00835BD9"/>
    <w:rsid w:val="00844728"/>
    <w:rsid w:val="008457D8"/>
    <w:rsid w:val="00846377"/>
    <w:rsid w:val="0084724D"/>
    <w:rsid w:val="008536DF"/>
    <w:rsid w:val="0086263E"/>
    <w:rsid w:val="0086758A"/>
    <w:rsid w:val="008707C8"/>
    <w:rsid w:val="0088041D"/>
    <w:rsid w:val="00883293"/>
    <w:rsid w:val="00886CB9"/>
    <w:rsid w:val="00887188"/>
    <w:rsid w:val="008873E7"/>
    <w:rsid w:val="00892E73"/>
    <w:rsid w:val="008939B7"/>
    <w:rsid w:val="00894FF5"/>
    <w:rsid w:val="008974F7"/>
    <w:rsid w:val="00897FE7"/>
    <w:rsid w:val="008A1E84"/>
    <w:rsid w:val="008A60EA"/>
    <w:rsid w:val="008B0C32"/>
    <w:rsid w:val="008B3C40"/>
    <w:rsid w:val="008B541F"/>
    <w:rsid w:val="008B5BF8"/>
    <w:rsid w:val="008B6D24"/>
    <w:rsid w:val="008C1E44"/>
    <w:rsid w:val="008C400F"/>
    <w:rsid w:val="008C445E"/>
    <w:rsid w:val="008C52EC"/>
    <w:rsid w:val="008C5410"/>
    <w:rsid w:val="008D6B64"/>
    <w:rsid w:val="008E539D"/>
    <w:rsid w:val="008E5AD2"/>
    <w:rsid w:val="008F140B"/>
    <w:rsid w:val="008F6F1B"/>
    <w:rsid w:val="009003E2"/>
    <w:rsid w:val="0090098E"/>
    <w:rsid w:val="00900A77"/>
    <w:rsid w:val="0090537C"/>
    <w:rsid w:val="009070E2"/>
    <w:rsid w:val="00910214"/>
    <w:rsid w:val="0091116C"/>
    <w:rsid w:val="00913EA5"/>
    <w:rsid w:val="0092083A"/>
    <w:rsid w:val="00921525"/>
    <w:rsid w:val="009305CB"/>
    <w:rsid w:val="009346E7"/>
    <w:rsid w:val="00937330"/>
    <w:rsid w:val="00940FD1"/>
    <w:rsid w:val="00941428"/>
    <w:rsid w:val="00941D80"/>
    <w:rsid w:val="00943107"/>
    <w:rsid w:val="00943C6F"/>
    <w:rsid w:val="0094465A"/>
    <w:rsid w:val="0094791F"/>
    <w:rsid w:val="00950B71"/>
    <w:rsid w:val="0095162D"/>
    <w:rsid w:val="00953C79"/>
    <w:rsid w:val="009545B9"/>
    <w:rsid w:val="00954D8F"/>
    <w:rsid w:val="0095697E"/>
    <w:rsid w:val="00964D78"/>
    <w:rsid w:val="009653ED"/>
    <w:rsid w:val="00967240"/>
    <w:rsid w:val="0097379A"/>
    <w:rsid w:val="0098221A"/>
    <w:rsid w:val="00982918"/>
    <w:rsid w:val="00982FC1"/>
    <w:rsid w:val="00991181"/>
    <w:rsid w:val="00991B6D"/>
    <w:rsid w:val="0099281F"/>
    <w:rsid w:val="00994A82"/>
    <w:rsid w:val="00996B9D"/>
    <w:rsid w:val="00997D8D"/>
    <w:rsid w:val="009A0080"/>
    <w:rsid w:val="009A58AC"/>
    <w:rsid w:val="009A72A9"/>
    <w:rsid w:val="009A7935"/>
    <w:rsid w:val="009B007E"/>
    <w:rsid w:val="009B0D5A"/>
    <w:rsid w:val="009B512E"/>
    <w:rsid w:val="009C23E5"/>
    <w:rsid w:val="009C3117"/>
    <w:rsid w:val="009C46B2"/>
    <w:rsid w:val="009C4D8D"/>
    <w:rsid w:val="009C7523"/>
    <w:rsid w:val="009D0823"/>
    <w:rsid w:val="009D2CA5"/>
    <w:rsid w:val="009D382D"/>
    <w:rsid w:val="009D61A6"/>
    <w:rsid w:val="009E2105"/>
    <w:rsid w:val="009E7589"/>
    <w:rsid w:val="009F062F"/>
    <w:rsid w:val="009F0FB9"/>
    <w:rsid w:val="009F3BCD"/>
    <w:rsid w:val="009F4554"/>
    <w:rsid w:val="00A067B9"/>
    <w:rsid w:val="00A111F8"/>
    <w:rsid w:val="00A1182D"/>
    <w:rsid w:val="00A12059"/>
    <w:rsid w:val="00A12376"/>
    <w:rsid w:val="00A12862"/>
    <w:rsid w:val="00A14EC6"/>
    <w:rsid w:val="00A244AA"/>
    <w:rsid w:val="00A24883"/>
    <w:rsid w:val="00A30207"/>
    <w:rsid w:val="00A3044F"/>
    <w:rsid w:val="00A309E7"/>
    <w:rsid w:val="00A3191B"/>
    <w:rsid w:val="00A36B1D"/>
    <w:rsid w:val="00A36C13"/>
    <w:rsid w:val="00A40178"/>
    <w:rsid w:val="00A40D49"/>
    <w:rsid w:val="00A469C4"/>
    <w:rsid w:val="00A504A0"/>
    <w:rsid w:val="00A51C38"/>
    <w:rsid w:val="00A53D83"/>
    <w:rsid w:val="00A554D3"/>
    <w:rsid w:val="00A56F8F"/>
    <w:rsid w:val="00A5708C"/>
    <w:rsid w:val="00A60740"/>
    <w:rsid w:val="00A60A79"/>
    <w:rsid w:val="00A62165"/>
    <w:rsid w:val="00A63D06"/>
    <w:rsid w:val="00A6522D"/>
    <w:rsid w:val="00A6523B"/>
    <w:rsid w:val="00A6593A"/>
    <w:rsid w:val="00A665A5"/>
    <w:rsid w:val="00A70427"/>
    <w:rsid w:val="00A73E37"/>
    <w:rsid w:val="00A74C46"/>
    <w:rsid w:val="00A756FF"/>
    <w:rsid w:val="00A77EE8"/>
    <w:rsid w:val="00A82B86"/>
    <w:rsid w:val="00A85341"/>
    <w:rsid w:val="00A86D76"/>
    <w:rsid w:val="00A87057"/>
    <w:rsid w:val="00A9079A"/>
    <w:rsid w:val="00A910A4"/>
    <w:rsid w:val="00A92863"/>
    <w:rsid w:val="00A94EFE"/>
    <w:rsid w:val="00A96435"/>
    <w:rsid w:val="00AA1453"/>
    <w:rsid w:val="00AA2CD1"/>
    <w:rsid w:val="00AA578C"/>
    <w:rsid w:val="00AB0A01"/>
    <w:rsid w:val="00AB36B1"/>
    <w:rsid w:val="00AB6A35"/>
    <w:rsid w:val="00AC08B1"/>
    <w:rsid w:val="00AC1222"/>
    <w:rsid w:val="00AC26D4"/>
    <w:rsid w:val="00AC52E1"/>
    <w:rsid w:val="00AC7050"/>
    <w:rsid w:val="00AC77A0"/>
    <w:rsid w:val="00AD0EBD"/>
    <w:rsid w:val="00AD1FB2"/>
    <w:rsid w:val="00AD33EC"/>
    <w:rsid w:val="00AD3574"/>
    <w:rsid w:val="00AD4A9F"/>
    <w:rsid w:val="00AD4DAF"/>
    <w:rsid w:val="00AD78A3"/>
    <w:rsid w:val="00AE37B9"/>
    <w:rsid w:val="00AE57F4"/>
    <w:rsid w:val="00AE6474"/>
    <w:rsid w:val="00AE70B4"/>
    <w:rsid w:val="00AE7938"/>
    <w:rsid w:val="00AF1084"/>
    <w:rsid w:val="00AF7533"/>
    <w:rsid w:val="00AF7EE9"/>
    <w:rsid w:val="00B000BF"/>
    <w:rsid w:val="00B005B9"/>
    <w:rsid w:val="00B018DD"/>
    <w:rsid w:val="00B02975"/>
    <w:rsid w:val="00B0383A"/>
    <w:rsid w:val="00B0423E"/>
    <w:rsid w:val="00B0580D"/>
    <w:rsid w:val="00B06C80"/>
    <w:rsid w:val="00B16AFC"/>
    <w:rsid w:val="00B21806"/>
    <w:rsid w:val="00B256F3"/>
    <w:rsid w:val="00B308BA"/>
    <w:rsid w:val="00B32937"/>
    <w:rsid w:val="00B3462C"/>
    <w:rsid w:val="00B37365"/>
    <w:rsid w:val="00B43689"/>
    <w:rsid w:val="00B4558D"/>
    <w:rsid w:val="00B527F2"/>
    <w:rsid w:val="00B54B10"/>
    <w:rsid w:val="00B555C5"/>
    <w:rsid w:val="00B5650C"/>
    <w:rsid w:val="00B571D1"/>
    <w:rsid w:val="00B57AB3"/>
    <w:rsid w:val="00B620FA"/>
    <w:rsid w:val="00B707D0"/>
    <w:rsid w:val="00B70AFE"/>
    <w:rsid w:val="00B73D7D"/>
    <w:rsid w:val="00B75197"/>
    <w:rsid w:val="00B81183"/>
    <w:rsid w:val="00B826AA"/>
    <w:rsid w:val="00B83391"/>
    <w:rsid w:val="00B85DD7"/>
    <w:rsid w:val="00B9195C"/>
    <w:rsid w:val="00B91B29"/>
    <w:rsid w:val="00B92B0A"/>
    <w:rsid w:val="00B93FE1"/>
    <w:rsid w:val="00B95F27"/>
    <w:rsid w:val="00BA2DEA"/>
    <w:rsid w:val="00BA4E77"/>
    <w:rsid w:val="00BA5D78"/>
    <w:rsid w:val="00BA7766"/>
    <w:rsid w:val="00BA7E71"/>
    <w:rsid w:val="00BB1603"/>
    <w:rsid w:val="00BB33BA"/>
    <w:rsid w:val="00BB3711"/>
    <w:rsid w:val="00BB3C53"/>
    <w:rsid w:val="00BB4333"/>
    <w:rsid w:val="00BB7B6D"/>
    <w:rsid w:val="00BC10D7"/>
    <w:rsid w:val="00BC443B"/>
    <w:rsid w:val="00BC6C01"/>
    <w:rsid w:val="00BD0A5E"/>
    <w:rsid w:val="00BD0D82"/>
    <w:rsid w:val="00BD3E75"/>
    <w:rsid w:val="00BD4318"/>
    <w:rsid w:val="00BD4840"/>
    <w:rsid w:val="00BD61E3"/>
    <w:rsid w:val="00BD6735"/>
    <w:rsid w:val="00BD6BD1"/>
    <w:rsid w:val="00BD7352"/>
    <w:rsid w:val="00BD7B46"/>
    <w:rsid w:val="00BE3191"/>
    <w:rsid w:val="00BE46B8"/>
    <w:rsid w:val="00BE587C"/>
    <w:rsid w:val="00BE6912"/>
    <w:rsid w:val="00BE70B1"/>
    <w:rsid w:val="00BE7F7D"/>
    <w:rsid w:val="00BF06DA"/>
    <w:rsid w:val="00BF0E32"/>
    <w:rsid w:val="00BF3253"/>
    <w:rsid w:val="00BF5361"/>
    <w:rsid w:val="00C00FB8"/>
    <w:rsid w:val="00C04369"/>
    <w:rsid w:val="00C06F66"/>
    <w:rsid w:val="00C07619"/>
    <w:rsid w:val="00C156D9"/>
    <w:rsid w:val="00C2054B"/>
    <w:rsid w:val="00C220C9"/>
    <w:rsid w:val="00C22787"/>
    <w:rsid w:val="00C2431F"/>
    <w:rsid w:val="00C25443"/>
    <w:rsid w:val="00C25C05"/>
    <w:rsid w:val="00C27C5E"/>
    <w:rsid w:val="00C336BE"/>
    <w:rsid w:val="00C36FB5"/>
    <w:rsid w:val="00C37BB1"/>
    <w:rsid w:val="00C413CB"/>
    <w:rsid w:val="00C41577"/>
    <w:rsid w:val="00C42141"/>
    <w:rsid w:val="00C42275"/>
    <w:rsid w:val="00C422F5"/>
    <w:rsid w:val="00C4534B"/>
    <w:rsid w:val="00C47303"/>
    <w:rsid w:val="00C5281D"/>
    <w:rsid w:val="00C54DAE"/>
    <w:rsid w:val="00C54F9D"/>
    <w:rsid w:val="00C6272D"/>
    <w:rsid w:val="00C6342A"/>
    <w:rsid w:val="00C65398"/>
    <w:rsid w:val="00C65D7F"/>
    <w:rsid w:val="00C66A50"/>
    <w:rsid w:val="00C7175C"/>
    <w:rsid w:val="00C763F6"/>
    <w:rsid w:val="00C804C9"/>
    <w:rsid w:val="00C83A6E"/>
    <w:rsid w:val="00C84335"/>
    <w:rsid w:val="00C85D9C"/>
    <w:rsid w:val="00C9377D"/>
    <w:rsid w:val="00C96BE3"/>
    <w:rsid w:val="00CA0D5D"/>
    <w:rsid w:val="00CA0FF3"/>
    <w:rsid w:val="00CA2424"/>
    <w:rsid w:val="00CA26BA"/>
    <w:rsid w:val="00CA41FC"/>
    <w:rsid w:val="00CB2530"/>
    <w:rsid w:val="00CB371E"/>
    <w:rsid w:val="00CC0BF7"/>
    <w:rsid w:val="00CC52D9"/>
    <w:rsid w:val="00CC59C7"/>
    <w:rsid w:val="00CC66C6"/>
    <w:rsid w:val="00CD28CE"/>
    <w:rsid w:val="00CD3FC2"/>
    <w:rsid w:val="00CD518C"/>
    <w:rsid w:val="00CD73E2"/>
    <w:rsid w:val="00CE240B"/>
    <w:rsid w:val="00CE2C5C"/>
    <w:rsid w:val="00CE2CDF"/>
    <w:rsid w:val="00CE4FEB"/>
    <w:rsid w:val="00CE5D11"/>
    <w:rsid w:val="00CE7631"/>
    <w:rsid w:val="00CE7C26"/>
    <w:rsid w:val="00CF2F50"/>
    <w:rsid w:val="00CF4AAB"/>
    <w:rsid w:val="00CF557A"/>
    <w:rsid w:val="00CF6B26"/>
    <w:rsid w:val="00D024CD"/>
    <w:rsid w:val="00D057E8"/>
    <w:rsid w:val="00D06382"/>
    <w:rsid w:val="00D103F9"/>
    <w:rsid w:val="00D10F61"/>
    <w:rsid w:val="00D11251"/>
    <w:rsid w:val="00D1154C"/>
    <w:rsid w:val="00D12839"/>
    <w:rsid w:val="00D12E6F"/>
    <w:rsid w:val="00D141D6"/>
    <w:rsid w:val="00D14A8F"/>
    <w:rsid w:val="00D157D9"/>
    <w:rsid w:val="00D17132"/>
    <w:rsid w:val="00D21EC4"/>
    <w:rsid w:val="00D24046"/>
    <w:rsid w:val="00D25E9B"/>
    <w:rsid w:val="00D27E17"/>
    <w:rsid w:val="00D35435"/>
    <w:rsid w:val="00D35C6F"/>
    <w:rsid w:val="00D37173"/>
    <w:rsid w:val="00D42403"/>
    <w:rsid w:val="00D4259A"/>
    <w:rsid w:val="00D44A2F"/>
    <w:rsid w:val="00D4682E"/>
    <w:rsid w:val="00D46D3C"/>
    <w:rsid w:val="00D51400"/>
    <w:rsid w:val="00D5179E"/>
    <w:rsid w:val="00D535E6"/>
    <w:rsid w:val="00D6032F"/>
    <w:rsid w:val="00D61762"/>
    <w:rsid w:val="00D622D7"/>
    <w:rsid w:val="00D62D88"/>
    <w:rsid w:val="00D67A1F"/>
    <w:rsid w:val="00D67AC7"/>
    <w:rsid w:val="00D70DBC"/>
    <w:rsid w:val="00D71378"/>
    <w:rsid w:val="00D73AF4"/>
    <w:rsid w:val="00D74A6C"/>
    <w:rsid w:val="00D755C6"/>
    <w:rsid w:val="00D77BC7"/>
    <w:rsid w:val="00D848C0"/>
    <w:rsid w:val="00D84F5B"/>
    <w:rsid w:val="00D87455"/>
    <w:rsid w:val="00D90989"/>
    <w:rsid w:val="00D91596"/>
    <w:rsid w:val="00D93723"/>
    <w:rsid w:val="00D95391"/>
    <w:rsid w:val="00D97B5D"/>
    <w:rsid w:val="00DA2790"/>
    <w:rsid w:val="00DA2EE0"/>
    <w:rsid w:val="00DA5E4F"/>
    <w:rsid w:val="00DA67E6"/>
    <w:rsid w:val="00DA6DF9"/>
    <w:rsid w:val="00DA70FE"/>
    <w:rsid w:val="00DB0A82"/>
    <w:rsid w:val="00DB33A3"/>
    <w:rsid w:val="00DB68FF"/>
    <w:rsid w:val="00DC3402"/>
    <w:rsid w:val="00DC36EC"/>
    <w:rsid w:val="00DC59E6"/>
    <w:rsid w:val="00DD3487"/>
    <w:rsid w:val="00DD47A1"/>
    <w:rsid w:val="00DD56C8"/>
    <w:rsid w:val="00DD6774"/>
    <w:rsid w:val="00DD6A4E"/>
    <w:rsid w:val="00DD6D43"/>
    <w:rsid w:val="00DD7459"/>
    <w:rsid w:val="00DD7AFA"/>
    <w:rsid w:val="00DE07BB"/>
    <w:rsid w:val="00DE0AED"/>
    <w:rsid w:val="00DE243B"/>
    <w:rsid w:val="00DE2502"/>
    <w:rsid w:val="00DE2EE3"/>
    <w:rsid w:val="00DE4040"/>
    <w:rsid w:val="00DE5E7A"/>
    <w:rsid w:val="00DE6D5E"/>
    <w:rsid w:val="00DE7580"/>
    <w:rsid w:val="00DF0E12"/>
    <w:rsid w:val="00DF1BE6"/>
    <w:rsid w:val="00DF27BF"/>
    <w:rsid w:val="00DF50C4"/>
    <w:rsid w:val="00DF6559"/>
    <w:rsid w:val="00DF6C47"/>
    <w:rsid w:val="00E005D6"/>
    <w:rsid w:val="00E00988"/>
    <w:rsid w:val="00E00E95"/>
    <w:rsid w:val="00E031F1"/>
    <w:rsid w:val="00E033A2"/>
    <w:rsid w:val="00E076A7"/>
    <w:rsid w:val="00E07DB7"/>
    <w:rsid w:val="00E10456"/>
    <w:rsid w:val="00E1072A"/>
    <w:rsid w:val="00E108B5"/>
    <w:rsid w:val="00E116A3"/>
    <w:rsid w:val="00E14A66"/>
    <w:rsid w:val="00E152B5"/>
    <w:rsid w:val="00E20E1A"/>
    <w:rsid w:val="00E229E2"/>
    <w:rsid w:val="00E23408"/>
    <w:rsid w:val="00E264F6"/>
    <w:rsid w:val="00E278B0"/>
    <w:rsid w:val="00E32A2D"/>
    <w:rsid w:val="00E35F15"/>
    <w:rsid w:val="00E41C56"/>
    <w:rsid w:val="00E43E55"/>
    <w:rsid w:val="00E44994"/>
    <w:rsid w:val="00E4625F"/>
    <w:rsid w:val="00E55724"/>
    <w:rsid w:val="00E60218"/>
    <w:rsid w:val="00E63959"/>
    <w:rsid w:val="00E65CCA"/>
    <w:rsid w:val="00E66571"/>
    <w:rsid w:val="00E737EA"/>
    <w:rsid w:val="00E76FAE"/>
    <w:rsid w:val="00E778AA"/>
    <w:rsid w:val="00E778E8"/>
    <w:rsid w:val="00E77EB9"/>
    <w:rsid w:val="00E87624"/>
    <w:rsid w:val="00E908E3"/>
    <w:rsid w:val="00E90C5A"/>
    <w:rsid w:val="00E91A9D"/>
    <w:rsid w:val="00E930BC"/>
    <w:rsid w:val="00EA257F"/>
    <w:rsid w:val="00EA3B2C"/>
    <w:rsid w:val="00EA3EDE"/>
    <w:rsid w:val="00EA4D15"/>
    <w:rsid w:val="00EC0841"/>
    <w:rsid w:val="00EC0A22"/>
    <w:rsid w:val="00EC0D87"/>
    <w:rsid w:val="00EC0E2D"/>
    <w:rsid w:val="00ED379F"/>
    <w:rsid w:val="00ED7F8A"/>
    <w:rsid w:val="00EE27E5"/>
    <w:rsid w:val="00EE3B1D"/>
    <w:rsid w:val="00EE49E7"/>
    <w:rsid w:val="00EF2E60"/>
    <w:rsid w:val="00EF47F4"/>
    <w:rsid w:val="00F0392D"/>
    <w:rsid w:val="00F03C41"/>
    <w:rsid w:val="00F04962"/>
    <w:rsid w:val="00F04EB7"/>
    <w:rsid w:val="00F07A5D"/>
    <w:rsid w:val="00F12A41"/>
    <w:rsid w:val="00F155F6"/>
    <w:rsid w:val="00F16418"/>
    <w:rsid w:val="00F178C2"/>
    <w:rsid w:val="00F208FA"/>
    <w:rsid w:val="00F20E9D"/>
    <w:rsid w:val="00F21765"/>
    <w:rsid w:val="00F274B2"/>
    <w:rsid w:val="00F303A9"/>
    <w:rsid w:val="00F31F82"/>
    <w:rsid w:val="00F3400F"/>
    <w:rsid w:val="00F36069"/>
    <w:rsid w:val="00F37D65"/>
    <w:rsid w:val="00F42860"/>
    <w:rsid w:val="00F42E0D"/>
    <w:rsid w:val="00F4442C"/>
    <w:rsid w:val="00F5091E"/>
    <w:rsid w:val="00F50C79"/>
    <w:rsid w:val="00F528DB"/>
    <w:rsid w:val="00F6061F"/>
    <w:rsid w:val="00F62982"/>
    <w:rsid w:val="00F65934"/>
    <w:rsid w:val="00F722B3"/>
    <w:rsid w:val="00F7428C"/>
    <w:rsid w:val="00F75504"/>
    <w:rsid w:val="00F76E72"/>
    <w:rsid w:val="00F8048C"/>
    <w:rsid w:val="00F807D0"/>
    <w:rsid w:val="00F807E2"/>
    <w:rsid w:val="00F80FBD"/>
    <w:rsid w:val="00F811AA"/>
    <w:rsid w:val="00F82630"/>
    <w:rsid w:val="00F86C06"/>
    <w:rsid w:val="00F87E01"/>
    <w:rsid w:val="00F907ED"/>
    <w:rsid w:val="00F94E1A"/>
    <w:rsid w:val="00FA06DB"/>
    <w:rsid w:val="00FA1A24"/>
    <w:rsid w:val="00FA44DD"/>
    <w:rsid w:val="00FA57F8"/>
    <w:rsid w:val="00FA5BE6"/>
    <w:rsid w:val="00FA701A"/>
    <w:rsid w:val="00FB47EB"/>
    <w:rsid w:val="00FB5AAD"/>
    <w:rsid w:val="00FB7EF7"/>
    <w:rsid w:val="00FC133B"/>
    <w:rsid w:val="00FC35B5"/>
    <w:rsid w:val="00FC54E3"/>
    <w:rsid w:val="00FC5A48"/>
    <w:rsid w:val="00FC7469"/>
    <w:rsid w:val="00FC75BE"/>
    <w:rsid w:val="00FD09A1"/>
    <w:rsid w:val="00FD15EB"/>
    <w:rsid w:val="00FD717D"/>
    <w:rsid w:val="00FE05FC"/>
    <w:rsid w:val="00FE0F7E"/>
    <w:rsid w:val="00FE257A"/>
    <w:rsid w:val="00FE38AB"/>
    <w:rsid w:val="00FE43EB"/>
    <w:rsid w:val="00FE67F9"/>
    <w:rsid w:val="00FF1D64"/>
    <w:rsid w:val="00FF28CB"/>
    <w:rsid w:val="00FF402E"/>
    <w:rsid w:val="00FF47C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o:shapelayout v:ext="edit">
      <o:idmap v:ext="edit" data="1"/>
    </o:shapelayout>
  </w:shapeDefaults>
  <w:decimalSymbol w:val=","/>
  <w:listSeparator w:val=";"/>
  <w15:docId w15:val="{6C14D161-C2F2-4633-8B76-A3B7F9825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1FB"/>
    <w:pPr>
      <w:spacing w:after="120" w:line="60" w:lineRule="atLeast"/>
      <w:jc w:val="both"/>
    </w:pPr>
    <w:rPr>
      <w:sz w:val="22"/>
      <w:szCs w:val="22"/>
      <w:lang w:val="ca-ES" w:eastAsia="en-US"/>
    </w:rPr>
  </w:style>
  <w:style w:type="paragraph" w:styleId="Ttol1">
    <w:name w:val="heading 1"/>
    <w:basedOn w:val="Normal"/>
    <w:next w:val="Normal"/>
    <w:link w:val="Ttol1Car"/>
    <w:uiPriority w:val="99"/>
    <w:qFormat/>
    <w:rsid w:val="00395CCD"/>
    <w:pPr>
      <w:keepNext/>
      <w:keepLines/>
      <w:numPr>
        <w:numId w:val="1"/>
      </w:numPr>
      <w:spacing w:before="480" w:after="0" w:line="240" w:lineRule="atLeast"/>
      <w:outlineLvl w:val="0"/>
    </w:pPr>
    <w:rPr>
      <w:rFonts w:ascii="Cambria" w:hAnsi="Cambria"/>
      <w:b/>
      <w:color w:val="365F91"/>
      <w:sz w:val="28"/>
      <w:szCs w:val="20"/>
    </w:rPr>
  </w:style>
  <w:style w:type="paragraph" w:styleId="Ttol2">
    <w:name w:val="heading 2"/>
    <w:basedOn w:val="Normal"/>
    <w:next w:val="Normal"/>
    <w:link w:val="Ttol2Car"/>
    <w:uiPriority w:val="99"/>
    <w:qFormat/>
    <w:rsid w:val="00B9195C"/>
    <w:pPr>
      <w:keepNext/>
      <w:keepLines/>
      <w:numPr>
        <w:ilvl w:val="1"/>
        <w:numId w:val="1"/>
      </w:numPr>
      <w:spacing w:before="200" w:after="0" w:line="240" w:lineRule="atLeast"/>
      <w:outlineLvl w:val="1"/>
    </w:pPr>
    <w:rPr>
      <w:rFonts w:ascii="Cambria" w:hAnsi="Cambria"/>
      <w:b/>
      <w:color w:val="4F81BD"/>
      <w:sz w:val="26"/>
      <w:szCs w:val="20"/>
    </w:rPr>
  </w:style>
  <w:style w:type="paragraph" w:styleId="Ttol3">
    <w:name w:val="heading 3"/>
    <w:basedOn w:val="Normal"/>
    <w:next w:val="Normal"/>
    <w:link w:val="Ttol3Car"/>
    <w:uiPriority w:val="99"/>
    <w:qFormat/>
    <w:rsid w:val="00B9195C"/>
    <w:pPr>
      <w:keepNext/>
      <w:keepLines/>
      <w:numPr>
        <w:ilvl w:val="2"/>
        <w:numId w:val="1"/>
      </w:numPr>
      <w:spacing w:before="200" w:after="0" w:line="240" w:lineRule="atLeast"/>
      <w:ind w:left="720"/>
      <w:outlineLvl w:val="2"/>
    </w:pPr>
    <w:rPr>
      <w:rFonts w:ascii="Cambria" w:hAnsi="Cambria"/>
      <w:b/>
      <w:color w:val="4F81BD"/>
      <w:szCs w:val="20"/>
    </w:rPr>
  </w:style>
  <w:style w:type="paragraph" w:styleId="Ttol4">
    <w:name w:val="heading 4"/>
    <w:basedOn w:val="Normal"/>
    <w:next w:val="Normal"/>
    <w:link w:val="Ttol4Car"/>
    <w:uiPriority w:val="99"/>
    <w:qFormat/>
    <w:rsid w:val="00395CCD"/>
    <w:pPr>
      <w:keepNext/>
      <w:keepLines/>
      <w:numPr>
        <w:ilvl w:val="3"/>
        <w:numId w:val="1"/>
      </w:numPr>
      <w:spacing w:before="200" w:after="0" w:line="240" w:lineRule="atLeast"/>
      <w:outlineLvl w:val="3"/>
    </w:pPr>
    <w:rPr>
      <w:rFonts w:ascii="Cambria" w:hAnsi="Cambria"/>
      <w:b/>
      <w:i/>
      <w:color w:val="4F81BD"/>
      <w:szCs w:val="20"/>
    </w:rPr>
  </w:style>
  <w:style w:type="paragraph" w:styleId="Ttol5">
    <w:name w:val="heading 5"/>
    <w:basedOn w:val="Normal"/>
    <w:next w:val="Normal"/>
    <w:link w:val="Ttol5Car"/>
    <w:uiPriority w:val="99"/>
    <w:qFormat/>
    <w:rsid w:val="00395CCD"/>
    <w:pPr>
      <w:keepNext/>
      <w:keepLines/>
      <w:numPr>
        <w:ilvl w:val="4"/>
        <w:numId w:val="1"/>
      </w:numPr>
      <w:spacing w:before="200" w:after="0" w:line="240" w:lineRule="atLeast"/>
      <w:outlineLvl w:val="4"/>
    </w:pPr>
    <w:rPr>
      <w:rFonts w:ascii="Cambria" w:hAnsi="Cambria"/>
      <w:color w:val="243F60"/>
      <w:szCs w:val="20"/>
    </w:rPr>
  </w:style>
  <w:style w:type="paragraph" w:styleId="Ttol6">
    <w:name w:val="heading 6"/>
    <w:basedOn w:val="Normal"/>
    <w:next w:val="Normal"/>
    <w:link w:val="Ttol6Car"/>
    <w:uiPriority w:val="99"/>
    <w:qFormat/>
    <w:rsid w:val="00395CCD"/>
    <w:pPr>
      <w:keepNext/>
      <w:keepLines/>
      <w:numPr>
        <w:ilvl w:val="5"/>
        <w:numId w:val="1"/>
      </w:numPr>
      <w:spacing w:before="200" w:after="0" w:line="240" w:lineRule="atLeast"/>
      <w:outlineLvl w:val="5"/>
    </w:pPr>
    <w:rPr>
      <w:rFonts w:ascii="Cambria" w:hAnsi="Cambria"/>
      <w:i/>
      <w:color w:val="243F60"/>
      <w:szCs w:val="20"/>
    </w:rPr>
  </w:style>
  <w:style w:type="paragraph" w:styleId="Ttol7">
    <w:name w:val="heading 7"/>
    <w:basedOn w:val="Normal"/>
    <w:next w:val="Normal"/>
    <w:link w:val="Ttol7Car"/>
    <w:uiPriority w:val="99"/>
    <w:qFormat/>
    <w:rsid w:val="00395CCD"/>
    <w:pPr>
      <w:keepNext/>
      <w:keepLines/>
      <w:numPr>
        <w:ilvl w:val="6"/>
        <w:numId w:val="1"/>
      </w:numPr>
      <w:spacing w:before="200" w:after="0" w:line="240" w:lineRule="atLeast"/>
      <w:outlineLvl w:val="6"/>
    </w:pPr>
    <w:rPr>
      <w:rFonts w:ascii="Cambria" w:hAnsi="Cambria"/>
      <w:i/>
      <w:color w:val="404040"/>
      <w:szCs w:val="20"/>
    </w:rPr>
  </w:style>
  <w:style w:type="paragraph" w:styleId="Ttol8">
    <w:name w:val="heading 8"/>
    <w:basedOn w:val="Normal"/>
    <w:next w:val="Normal"/>
    <w:link w:val="Ttol8Car"/>
    <w:uiPriority w:val="99"/>
    <w:qFormat/>
    <w:rsid w:val="00395CCD"/>
    <w:pPr>
      <w:keepNext/>
      <w:keepLines/>
      <w:numPr>
        <w:ilvl w:val="7"/>
        <w:numId w:val="1"/>
      </w:numPr>
      <w:spacing w:before="200" w:after="0" w:line="240" w:lineRule="atLeast"/>
      <w:outlineLvl w:val="7"/>
    </w:pPr>
    <w:rPr>
      <w:rFonts w:ascii="Cambria" w:hAnsi="Cambria"/>
      <w:color w:val="404040"/>
      <w:sz w:val="20"/>
      <w:szCs w:val="20"/>
    </w:rPr>
  </w:style>
  <w:style w:type="paragraph" w:styleId="Ttol9">
    <w:name w:val="heading 9"/>
    <w:basedOn w:val="Normal"/>
    <w:next w:val="Normal"/>
    <w:link w:val="Ttol9Car"/>
    <w:uiPriority w:val="99"/>
    <w:qFormat/>
    <w:rsid w:val="00395CCD"/>
    <w:pPr>
      <w:keepNext/>
      <w:keepLines/>
      <w:numPr>
        <w:ilvl w:val="8"/>
        <w:numId w:val="1"/>
      </w:numPr>
      <w:spacing w:before="200" w:after="0" w:line="240" w:lineRule="atLeast"/>
      <w:outlineLvl w:val="8"/>
    </w:pPr>
    <w:rPr>
      <w:rFonts w:ascii="Cambria" w:hAnsi="Cambria"/>
      <w:i/>
      <w:color w:val="404040"/>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link w:val="Ttol1"/>
    <w:uiPriority w:val="99"/>
    <w:locked/>
    <w:rsid w:val="00395CCD"/>
    <w:rPr>
      <w:rFonts w:ascii="Cambria" w:hAnsi="Cambria"/>
      <w:b/>
      <w:color w:val="365F91"/>
      <w:sz w:val="28"/>
      <w:lang w:val="ca-ES" w:eastAsia="en-US"/>
    </w:rPr>
  </w:style>
  <w:style w:type="character" w:customStyle="1" w:styleId="Ttol2Car">
    <w:name w:val="Títol 2 Car"/>
    <w:link w:val="Ttol2"/>
    <w:uiPriority w:val="99"/>
    <w:locked/>
    <w:rsid w:val="00B9195C"/>
    <w:rPr>
      <w:rFonts w:ascii="Cambria" w:hAnsi="Cambria"/>
      <w:b/>
      <w:color w:val="4F81BD"/>
      <w:sz w:val="26"/>
      <w:lang w:val="ca-ES" w:eastAsia="en-US"/>
    </w:rPr>
  </w:style>
  <w:style w:type="character" w:customStyle="1" w:styleId="Ttol3Car">
    <w:name w:val="Títol 3 Car"/>
    <w:link w:val="Ttol3"/>
    <w:uiPriority w:val="99"/>
    <w:locked/>
    <w:rsid w:val="00B9195C"/>
    <w:rPr>
      <w:rFonts w:ascii="Cambria" w:hAnsi="Cambria"/>
      <w:b/>
      <w:color w:val="4F81BD"/>
      <w:sz w:val="22"/>
      <w:lang w:val="ca-ES" w:eastAsia="en-US"/>
    </w:rPr>
  </w:style>
  <w:style w:type="character" w:customStyle="1" w:styleId="Ttol4Car">
    <w:name w:val="Títol 4 Car"/>
    <w:link w:val="Ttol4"/>
    <w:uiPriority w:val="99"/>
    <w:locked/>
    <w:rsid w:val="00395CCD"/>
    <w:rPr>
      <w:rFonts w:ascii="Cambria" w:hAnsi="Cambria"/>
      <w:b/>
      <w:i/>
      <w:color w:val="4F81BD"/>
      <w:sz w:val="22"/>
      <w:lang w:val="ca-ES" w:eastAsia="en-US"/>
    </w:rPr>
  </w:style>
  <w:style w:type="character" w:customStyle="1" w:styleId="Ttol5Car">
    <w:name w:val="Títol 5 Car"/>
    <w:link w:val="Ttol5"/>
    <w:uiPriority w:val="99"/>
    <w:locked/>
    <w:rsid w:val="00395CCD"/>
    <w:rPr>
      <w:rFonts w:ascii="Cambria" w:hAnsi="Cambria"/>
      <w:color w:val="243F60"/>
      <w:sz w:val="22"/>
      <w:lang w:val="ca-ES" w:eastAsia="en-US"/>
    </w:rPr>
  </w:style>
  <w:style w:type="character" w:customStyle="1" w:styleId="Ttol6Car">
    <w:name w:val="Títol 6 Car"/>
    <w:link w:val="Ttol6"/>
    <w:uiPriority w:val="99"/>
    <w:locked/>
    <w:rsid w:val="00395CCD"/>
    <w:rPr>
      <w:rFonts w:ascii="Cambria" w:hAnsi="Cambria"/>
      <w:i/>
      <w:color w:val="243F60"/>
      <w:sz w:val="22"/>
      <w:lang w:val="ca-ES" w:eastAsia="en-US"/>
    </w:rPr>
  </w:style>
  <w:style w:type="character" w:customStyle="1" w:styleId="Ttol7Car">
    <w:name w:val="Títol 7 Car"/>
    <w:link w:val="Ttol7"/>
    <w:uiPriority w:val="99"/>
    <w:locked/>
    <w:rsid w:val="00395CCD"/>
    <w:rPr>
      <w:rFonts w:ascii="Cambria" w:hAnsi="Cambria"/>
      <w:i/>
      <w:color w:val="404040"/>
      <w:sz w:val="22"/>
      <w:lang w:val="ca-ES" w:eastAsia="en-US"/>
    </w:rPr>
  </w:style>
  <w:style w:type="character" w:customStyle="1" w:styleId="Ttol8Car">
    <w:name w:val="Títol 8 Car"/>
    <w:link w:val="Ttol8"/>
    <w:uiPriority w:val="99"/>
    <w:locked/>
    <w:rsid w:val="00395CCD"/>
    <w:rPr>
      <w:rFonts w:ascii="Cambria" w:hAnsi="Cambria"/>
      <w:color w:val="404040"/>
      <w:lang w:val="ca-ES" w:eastAsia="en-US"/>
    </w:rPr>
  </w:style>
  <w:style w:type="character" w:customStyle="1" w:styleId="Ttol9Car">
    <w:name w:val="Títol 9 Car"/>
    <w:link w:val="Ttol9"/>
    <w:uiPriority w:val="99"/>
    <w:locked/>
    <w:rsid w:val="00395CCD"/>
    <w:rPr>
      <w:rFonts w:ascii="Cambria" w:hAnsi="Cambria"/>
      <w:i/>
      <w:color w:val="404040"/>
      <w:lang w:val="ca-ES" w:eastAsia="en-US"/>
    </w:rPr>
  </w:style>
  <w:style w:type="paragraph" w:styleId="Ttol">
    <w:name w:val="Title"/>
    <w:basedOn w:val="Normal"/>
    <w:next w:val="Normal"/>
    <w:link w:val="TtolCar"/>
    <w:uiPriority w:val="99"/>
    <w:qFormat/>
    <w:rsid w:val="00395CCD"/>
    <w:pPr>
      <w:pBdr>
        <w:bottom w:val="single" w:sz="8" w:space="4" w:color="4F81BD"/>
      </w:pBdr>
      <w:spacing w:after="300" w:line="240" w:lineRule="auto"/>
      <w:contextualSpacing/>
    </w:pPr>
    <w:rPr>
      <w:rFonts w:ascii="Cambria" w:hAnsi="Cambria"/>
      <w:color w:val="17365D"/>
      <w:spacing w:val="5"/>
      <w:kern w:val="28"/>
      <w:sz w:val="52"/>
      <w:szCs w:val="20"/>
    </w:rPr>
  </w:style>
  <w:style w:type="character" w:customStyle="1" w:styleId="TtolCar">
    <w:name w:val="Títol Car"/>
    <w:link w:val="Ttol"/>
    <w:uiPriority w:val="99"/>
    <w:locked/>
    <w:rsid w:val="00395CCD"/>
    <w:rPr>
      <w:rFonts w:ascii="Cambria" w:hAnsi="Cambria" w:cs="Times New Roman"/>
      <w:color w:val="17365D"/>
      <w:spacing w:val="5"/>
      <w:kern w:val="28"/>
      <w:sz w:val="52"/>
    </w:rPr>
  </w:style>
  <w:style w:type="character" w:styleId="Refernciadecomentari">
    <w:name w:val="annotation reference"/>
    <w:uiPriority w:val="99"/>
    <w:semiHidden/>
    <w:rsid w:val="00395CCD"/>
    <w:rPr>
      <w:rFonts w:cs="Times New Roman"/>
      <w:sz w:val="16"/>
    </w:rPr>
  </w:style>
  <w:style w:type="paragraph" w:styleId="Textdecomentari">
    <w:name w:val="annotation text"/>
    <w:basedOn w:val="Normal"/>
    <w:link w:val="TextdecomentariCar"/>
    <w:uiPriority w:val="99"/>
    <w:semiHidden/>
    <w:rsid w:val="00395CCD"/>
    <w:pPr>
      <w:spacing w:line="240" w:lineRule="auto"/>
    </w:pPr>
    <w:rPr>
      <w:sz w:val="20"/>
      <w:szCs w:val="20"/>
    </w:rPr>
  </w:style>
  <w:style w:type="character" w:customStyle="1" w:styleId="TextdecomentariCar">
    <w:name w:val="Text de comentari Car"/>
    <w:link w:val="Textdecomentari"/>
    <w:uiPriority w:val="99"/>
    <w:semiHidden/>
    <w:locked/>
    <w:rsid w:val="00395CCD"/>
    <w:rPr>
      <w:rFonts w:cs="Times New Roman"/>
      <w:sz w:val="20"/>
    </w:rPr>
  </w:style>
  <w:style w:type="paragraph" w:styleId="Textdeglobus">
    <w:name w:val="Balloon Text"/>
    <w:basedOn w:val="Normal"/>
    <w:link w:val="TextdeglobusCar"/>
    <w:uiPriority w:val="99"/>
    <w:semiHidden/>
    <w:rsid w:val="00395CCD"/>
    <w:pPr>
      <w:spacing w:after="0" w:line="240" w:lineRule="auto"/>
    </w:pPr>
    <w:rPr>
      <w:rFonts w:ascii="Tahoma" w:hAnsi="Tahoma"/>
      <w:sz w:val="16"/>
      <w:szCs w:val="20"/>
    </w:rPr>
  </w:style>
  <w:style w:type="character" w:customStyle="1" w:styleId="TextdeglobusCar">
    <w:name w:val="Text de globus Car"/>
    <w:link w:val="Textdeglobus"/>
    <w:uiPriority w:val="99"/>
    <w:semiHidden/>
    <w:locked/>
    <w:rsid w:val="00395CCD"/>
    <w:rPr>
      <w:rFonts w:ascii="Tahoma" w:hAnsi="Tahoma" w:cs="Times New Roman"/>
      <w:sz w:val="16"/>
    </w:rPr>
  </w:style>
  <w:style w:type="paragraph" w:customStyle="1" w:styleId="Pargrafdellista2">
    <w:name w:val="Paràgraf de llista2"/>
    <w:basedOn w:val="Normal"/>
    <w:uiPriority w:val="99"/>
    <w:rsid w:val="00F03C41"/>
    <w:pPr>
      <w:spacing w:after="80"/>
      <w:ind w:left="720"/>
    </w:pPr>
  </w:style>
  <w:style w:type="paragraph" w:customStyle="1" w:styleId="Revisi1">
    <w:name w:val="Revisió1"/>
    <w:hidden/>
    <w:uiPriority w:val="99"/>
    <w:semiHidden/>
    <w:rsid w:val="00395CCD"/>
    <w:rPr>
      <w:sz w:val="22"/>
      <w:szCs w:val="22"/>
      <w:lang w:eastAsia="en-US"/>
    </w:rPr>
  </w:style>
  <w:style w:type="character" w:customStyle="1" w:styleId="contingut1">
    <w:name w:val="contingut1"/>
    <w:uiPriority w:val="99"/>
    <w:rsid w:val="00395CCD"/>
    <w:rPr>
      <w:rFonts w:ascii="Arial" w:hAnsi="Arial"/>
      <w:color w:val="000000"/>
      <w:sz w:val="11"/>
      <w:u w:val="none"/>
      <w:effect w:val="none"/>
    </w:rPr>
  </w:style>
  <w:style w:type="paragraph" w:customStyle="1" w:styleId="Senseespaiat1">
    <w:name w:val="Sense espaiat1"/>
    <w:uiPriority w:val="99"/>
    <w:rsid w:val="00B9195C"/>
    <w:rPr>
      <w:sz w:val="22"/>
      <w:szCs w:val="22"/>
      <w:lang w:eastAsia="en-US"/>
    </w:rPr>
  </w:style>
  <w:style w:type="paragraph" w:styleId="NormalWeb">
    <w:name w:val="Normal (Web)"/>
    <w:basedOn w:val="Normal"/>
    <w:uiPriority w:val="99"/>
    <w:rsid w:val="00B9195C"/>
    <w:pPr>
      <w:spacing w:before="100" w:beforeAutospacing="1" w:after="100" w:afterAutospacing="1" w:line="240" w:lineRule="auto"/>
    </w:pPr>
    <w:rPr>
      <w:rFonts w:ascii="Times New Roman" w:eastAsia="Times New Roman" w:hAnsi="Times New Roman"/>
      <w:sz w:val="24"/>
      <w:szCs w:val="24"/>
      <w:lang w:eastAsia="es-ES"/>
    </w:rPr>
  </w:style>
  <w:style w:type="character" w:styleId="Textennegreta">
    <w:name w:val="Strong"/>
    <w:uiPriority w:val="22"/>
    <w:qFormat/>
    <w:rsid w:val="00B9195C"/>
    <w:rPr>
      <w:rFonts w:cs="Times New Roman"/>
      <w:b/>
    </w:rPr>
  </w:style>
  <w:style w:type="table" w:styleId="Taulaambquadrcula">
    <w:name w:val="Table Grid"/>
    <w:basedOn w:val="Taulanormal"/>
    <w:uiPriority w:val="99"/>
    <w:rsid w:val="007722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oldelIDC1">
    <w:name w:val="Títol de l'IDC1"/>
    <w:basedOn w:val="Ttol1"/>
    <w:next w:val="Normal"/>
    <w:uiPriority w:val="99"/>
    <w:rsid w:val="00CC59C7"/>
    <w:pPr>
      <w:numPr>
        <w:numId w:val="0"/>
      </w:numPr>
      <w:spacing w:line="276" w:lineRule="auto"/>
      <w:jc w:val="left"/>
      <w:outlineLvl w:val="9"/>
    </w:pPr>
  </w:style>
  <w:style w:type="paragraph" w:styleId="IDC1">
    <w:name w:val="toc 1"/>
    <w:basedOn w:val="Normal"/>
    <w:next w:val="Normal"/>
    <w:autoRedefine/>
    <w:uiPriority w:val="39"/>
    <w:rsid w:val="00B85DD7"/>
    <w:pPr>
      <w:tabs>
        <w:tab w:val="left" w:pos="851"/>
        <w:tab w:val="right" w:leader="dot" w:pos="8494"/>
      </w:tabs>
      <w:spacing w:after="100"/>
    </w:pPr>
    <w:rPr>
      <w:b/>
      <w:noProof/>
    </w:rPr>
  </w:style>
  <w:style w:type="paragraph" w:styleId="IDC2">
    <w:name w:val="toc 2"/>
    <w:basedOn w:val="Normal"/>
    <w:next w:val="Normal"/>
    <w:autoRedefine/>
    <w:uiPriority w:val="39"/>
    <w:rsid w:val="00397C1B"/>
    <w:pPr>
      <w:tabs>
        <w:tab w:val="left" w:pos="284"/>
        <w:tab w:val="right" w:leader="dot" w:pos="8494"/>
      </w:tabs>
      <w:spacing w:after="100"/>
      <w:ind w:left="851" w:hanging="631"/>
    </w:pPr>
    <w:rPr>
      <w:rFonts w:ascii="Times New Roman" w:hAnsi="Times New Roman"/>
      <w:noProof/>
      <w:color w:val="FF0000"/>
    </w:rPr>
  </w:style>
  <w:style w:type="paragraph" w:styleId="IDC3">
    <w:name w:val="toc 3"/>
    <w:basedOn w:val="Normal"/>
    <w:next w:val="Normal"/>
    <w:autoRedefine/>
    <w:uiPriority w:val="39"/>
    <w:rsid w:val="00B85DD7"/>
    <w:pPr>
      <w:tabs>
        <w:tab w:val="left" w:pos="1320"/>
        <w:tab w:val="right" w:leader="dot" w:pos="8494"/>
      </w:tabs>
      <w:spacing w:after="100"/>
      <w:ind w:left="993" w:hanging="553"/>
    </w:pPr>
    <w:rPr>
      <w:rFonts w:ascii="Times New Roman" w:hAnsi="Times New Roman"/>
      <w:noProof/>
      <w:color w:val="C00000"/>
      <w:lang w:eastAsia="es-ES"/>
    </w:rPr>
  </w:style>
  <w:style w:type="character" w:styleId="Enlla">
    <w:name w:val="Hyperlink"/>
    <w:uiPriority w:val="99"/>
    <w:rsid w:val="00CC59C7"/>
    <w:rPr>
      <w:rFonts w:cs="Times New Roman"/>
      <w:color w:val="0000FF"/>
      <w:u w:val="single"/>
    </w:rPr>
  </w:style>
  <w:style w:type="paragraph" w:styleId="Capalera">
    <w:name w:val="header"/>
    <w:basedOn w:val="Normal"/>
    <w:link w:val="CapaleraCar"/>
    <w:uiPriority w:val="99"/>
    <w:rsid w:val="00CC59C7"/>
    <w:pPr>
      <w:tabs>
        <w:tab w:val="center" w:pos="4252"/>
        <w:tab w:val="right" w:pos="8504"/>
      </w:tabs>
      <w:spacing w:after="0" w:line="240" w:lineRule="auto"/>
    </w:pPr>
    <w:rPr>
      <w:sz w:val="20"/>
      <w:szCs w:val="20"/>
    </w:rPr>
  </w:style>
  <w:style w:type="character" w:customStyle="1" w:styleId="CapaleraCar">
    <w:name w:val="Capçalera Car"/>
    <w:link w:val="Capalera"/>
    <w:uiPriority w:val="99"/>
    <w:locked/>
    <w:rsid w:val="00CC59C7"/>
    <w:rPr>
      <w:rFonts w:cs="Times New Roman"/>
      <w:lang w:val="ca-ES"/>
    </w:rPr>
  </w:style>
  <w:style w:type="paragraph" w:styleId="Peu">
    <w:name w:val="footer"/>
    <w:basedOn w:val="Normal"/>
    <w:link w:val="PeuCar"/>
    <w:uiPriority w:val="99"/>
    <w:rsid w:val="00CC59C7"/>
    <w:pPr>
      <w:tabs>
        <w:tab w:val="center" w:pos="4252"/>
        <w:tab w:val="right" w:pos="8504"/>
      </w:tabs>
      <w:spacing w:after="0" w:line="240" w:lineRule="auto"/>
    </w:pPr>
    <w:rPr>
      <w:sz w:val="20"/>
      <w:szCs w:val="20"/>
    </w:rPr>
  </w:style>
  <w:style w:type="character" w:customStyle="1" w:styleId="PeuCar">
    <w:name w:val="Peu Car"/>
    <w:link w:val="Peu"/>
    <w:uiPriority w:val="99"/>
    <w:locked/>
    <w:rsid w:val="00CC59C7"/>
    <w:rPr>
      <w:rFonts w:cs="Times New Roman"/>
      <w:lang w:val="ca-ES"/>
    </w:rPr>
  </w:style>
  <w:style w:type="paragraph" w:styleId="Sagniadetextindependent">
    <w:name w:val="Body Text Indent"/>
    <w:basedOn w:val="Normal"/>
    <w:link w:val="SagniadetextindependentCar"/>
    <w:uiPriority w:val="99"/>
    <w:rsid w:val="00F03C41"/>
    <w:pPr>
      <w:spacing w:after="0" w:line="240" w:lineRule="auto"/>
      <w:ind w:left="709" w:hanging="709"/>
    </w:pPr>
    <w:rPr>
      <w:rFonts w:ascii="Times New Roman" w:hAnsi="Times New Roman"/>
      <w:sz w:val="20"/>
      <w:szCs w:val="20"/>
      <w:lang w:eastAsia="es-ES"/>
    </w:rPr>
  </w:style>
  <w:style w:type="character" w:customStyle="1" w:styleId="SagniadetextindependentCar">
    <w:name w:val="Sagnia de text independent Car"/>
    <w:link w:val="Sagniadetextindependent"/>
    <w:uiPriority w:val="99"/>
    <w:locked/>
    <w:rsid w:val="00F03C41"/>
    <w:rPr>
      <w:rFonts w:ascii="Times New Roman" w:hAnsi="Times New Roman" w:cs="Times New Roman"/>
      <w:sz w:val="20"/>
      <w:lang w:val="ca-ES" w:eastAsia="es-ES"/>
    </w:rPr>
  </w:style>
  <w:style w:type="table" w:customStyle="1" w:styleId="Sombreadoclaro-nfasis11">
    <w:name w:val="Sombreado claro - Énfasis 11"/>
    <w:uiPriority w:val="99"/>
    <w:rsid w:val="00C0761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extindependent">
    <w:name w:val="Body Text"/>
    <w:basedOn w:val="Normal"/>
    <w:link w:val="TextindependentCar"/>
    <w:uiPriority w:val="99"/>
    <w:semiHidden/>
    <w:rsid w:val="00720C2B"/>
    <w:rPr>
      <w:sz w:val="20"/>
      <w:szCs w:val="20"/>
    </w:rPr>
  </w:style>
  <w:style w:type="character" w:customStyle="1" w:styleId="TextindependentCar">
    <w:name w:val="Text independent Car"/>
    <w:link w:val="Textindependent"/>
    <w:uiPriority w:val="99"/>
    <w:semiHidden/>
    <w:locked/>
    <w:rsid w:val="00720C2B"/>
    <w:rPr>
      <w:rFonts w:cs="Times New Roman"/>
      <w:lang w:val="ca-ES"/>
    </w:rPr>
  </w:style>
  <w:style w:type="paragraph" w:customStyle="1" w:styleId="Pargrafdellista1">
    <w:name w:val="Paràgraf de llista1"/>
    <w:aliases w:val="cuadro"/>
    <w:basedOn w:val="Normal"/>
    <w:link w:val="PargrafdellistaCar"/>
    <w:uiPriority w:val="99"/>
    <w:rsid w:val="00010C4A"/>
    <w:pPr>
      <w:spacing w:after="200" w:line="276" w:lineRule="auto"/>
      <w:ind w:left="720"/>
      <w:contextualSpacing/>
      <w:jc w:val="left"/>
    </w:pPr>
    <w:rPr>
      <w:sz w:val="20"/>
      <w:szCs w:val="20"/>
    </w:rPr>
  </w:style>
  <w:style w:type="character" w:customStyle="1" w:styleId="PargrafdellistaCar">
    <w:name w:val="Paràgraf de llista Car"/>
    <w:aliases w:val="cuadro Car"/>
    <w:link w:val="Pargrafdellista1"/>
    <w:uiPriority w:val="99"/>
    <w:locked/>
    <w:rsid w:val="00010C4A"/>
    <w:rPr>
      <w:rFonts w:ascii="Calibri" w:hAnsi="Calibri"/>
    </w:rPr>
  </w:style>
  <w:style w:type="paragraph" w:customStyle="1" w:styleId="Estilo2">
    <w:name w:val="Estilo2"/>
    <w:basedOn w:val="Normal"/>
    <w:link w:val="Estilo2Car"/>
    <w:uiPriority w:val="99"/>
    <w:rsid w:val="00C06F66"/>
    <w:pPr>
      <w:pBdr>
        <w:bottom w:val="single" w:sz="4" w:space="1" w:color="auto"/>
      </w:pBdr>
      <w:spacing w:before="600" w:after="200" w:line="336" w:lineRule="auto"/>
      <w:jc w:val="center"/>
      <w:outlineLvl w:val="0"/>
    </w:pPr>
    <w:rPr>
      <w:caps/>
      <w:color w:val="595959"/>
      <w:spacing w:val="10"/>
      <w:kern w:val="28"/>
      <w:sz w:val="32"/>
      <w:szCs w:val="20"/>
    </w:rPr>
  </w:style>
  <w:style w:type="paragraph" w:customStyle="1" w:styleId="Ttulodoc">
    <w:name w:val="Título doc"/>
    <w:basedOn w:val="Estilo2"/>
    <w:link w:val="TtulodocCar"/>
    <w:uiPriority w:val="99"/>
    <w:rsid w:val="00C06F66"/>
    <w:pPr>
      <w:spacing w:before="240" w:after="480"/>
      <w:jc w:val="left"/>
    </w:pPr>
    <w:rPr>
      <w:rFonts w:ascii="Trebuchet MS" w:hAnsi="Trebuchet MS"/>
    </w:rPr>
  </w:style>
  <w:style w:type="paragraph" w:customStyle="1" w:styleId="nivel1">
    <w:name w:val="nivel 1"/>
    <w:basedOn w:val="Normal"/>
    <w:link w:val="nivel1Car"/>
    <w:uiPriority w:val="99"/>
    <w:rsid w:val="00C06F66"/>
    <w:pPr>
      <w:shd w:val="clear" w:color="auto" w:fill="EEECE1"/>
      <w:spacing w:before="360" w:after="200" w:line="276" w:lineRule="auto"/>
      <w:outlineLvl w:val="1"/>
    </w:pPr>
    <w:rPr>
      <w:rFonts w:ascii="Trebuchet MS" w:hAnsi="Trebuchet MS"/>
      <w:spacing w:val="16"/>
      <w:sz w:val="20"/>
      <w:szCs w:val="20"/>
    </w:rPr>
  </w:style>
  <w:style w:type="character" w:customStyle="1" w:styleId="Estilo2Car">
    <w:name w:val="Estilo2 Car"/>
    <w:link w:val="Estilo2"/>
    <w:uiPriority w:val="99"/>
    <w:locked/>
    <w:rsid w:val="00C06F66"/>
    <w:rPr>
      <w:rFonts w:ascii="Calibri" w:hAnsi="Calibri"/>
      <w:caps/>
      <w:color w:val="595959"/>
      <w:spacing w:val="10"/>
      <w:kern w:val="28"/>
      <w:sz w:val="32"/>
      <w:lang w:val="ca-ES"/>
    </w:rPr>
  </w:style>
  <w:style w:type="character" w:customStyle="1" w:styleId="TtulodocCar">
    <w:name w:val="Título doc Car"/>
    <w:link w:val="Ttulodoc"/>
    <w:uiPriority w:val="99"/>
    <w:locked/>
    <w:rsid w:val="00C06F66"/>
    <w:rPr>
      <w:rFonts w:ascii="Trebuchet MS" w:hAnsi="Trebuchet MS"/>
      <w:caps/>
      <w:color w:val="595959"/>
      <w:spacing w:val="10"/>
      <w:kern w:val="28"/>
      <w:sz w:val="32"/>
      <w:lang w:val="ca-ES"/>
    </w:rPr>
  </w:style>
  <w:style w:type="paragraph" w:customStyle="1" w:styleId="Nivel2">
    <w:name w:val="Nivel 2"/>
    <w:basedOn w:val="Normal"/>
    <w:link w:val="Nivel2Car"/>
    <w:uiPriority w:val="99"/>
    <w:rsid w:val="00C06F66"/>
    <w:pPr>
      <w:pBdr>
        <w:bottom w:val="single" w:sz="4" w:space="1" w:color="DDD9C3"/>
      </w:pBdr>
      <w:spacing w:before="240" w:line="276" w:lineRule="auto"/>
      <w:ind w:left="284"/>
      <w:outlineLvl w:val="2"/>
    </w:pPr>
    <w:rPr>
      <w:rFonts w:ascii="Trebuchet MS" w:hAnsi="Trebuchet MS"/>
      <w:spacing w:val="8"/>
      <w:sz w:val="20"/>
      <w:szCs w:val="20"/>
    </w:rPr>
  </w:style>
  <w:style w:type="character" w:customStyle="1" w:styleId="nivel1Car">
    <w:name w:val="nivel 1 Car"/>
    <w:link w:val="nivel1"/>
    <w:uiPriority w:val="99"/>
    <w:locked/>
    <w:rsid w:val="00C06F66"/>
    <w:rPr>
      <w:rFonts w:ascii="Trebuchet MS" w:hAnsi="Trebuchet MS"/>
      <w:spacing w:val="16"/>
      <w:sz w:val="20"/>
      <w:shd w:val="clear" w:color="auto" w:fill="EEECE1"/>
      <w:lang w:val="ca-ES"/>
    </w:rPr>
  </w:style>
  <w:style w:type="character" w:customStyle="1" w:styleId="Nivel2Car">
    <w:name w:val="Nivel 2 Car"/>
    <w:link w:val="Nivel2"/>
    <w:uiPriority w:val="99"/>
    <w:locked/>
    <w:rsid w:val="00C06F66"/>
    <w:rPr>
      <w:rFonts w:ascii="Trebuchet MS" w:hAnsi="Trebuchet MS"/>
      <w:spacing w:val="8"/>
      <w:sz w:val="20"/>
      <w:lang w:val="ca-ES"/>
    </w:rPr>
  </w:style>
  <w:style w:type="paragraph" w:styleId="IDC4">
    <w:name w:val="toc 4"/>
    <w:basedOn w:val="Normal"/>
    <w:next w:val="Normal"/>
    <w:autoRedefine/>
    <w:uiPriority w:val="39"/>
    <w:rsid w:val="009C3117"/>
    <w:pPr>
      <w:spacing w:after="100" w:line="276" w:lineRule="auto"/>
      <w:ind w:left="660"/>
      <w:jc w:val="left"/>
    </w:pPr>
    <w:rPr>
      <w:rFonts w:eastAsia="Times New Roman"/>
      <w:lang w:eastAsia="ca-ES"/>
    </w:rPr>
  </w:style>
  <w:style w:type="paragraph" w:styleId="IDC5">
    <w:name w:val="toc 5"/>
    <w:basedOn w:val="Normal"/>
    <w:next w:val="Normal"/>
    <w:autoRedefine/>
    <w:uiPriority w:val="39"/>
    <w:rsid w:val="009C3117"/>
    <w:pPr>
      <w:spacing w:after="100" w:line="276" w:lineRule="auto"/>
      <w:ind w:left="880"/>
      <w:jc w:val="left"/>
    </w:pPr>
    <w:rPr>
      <w:rFonts w:eastAsia="Times New Roman"/>
      <w:lang w:eastAsia="ca-ES"/>
    </w:rPr>
  </w:style>
  <w:style w:type="paragraph" w:styleId="IDC6">
    <w:name w:val="toc 6"/>
    <w:basedOn w:val="Normal"/>
    <w:next w:val="Normal"/>
    <w:autoRedefine/>
    <w:uiPriority w:val="39"/>
    <w:rsid w:val="009C3117"/>
    <w:pPr>
      <w:spacing w:after="100" w:line="276" w:lineRule="auto"/>
      <w:ind w:left="1100"/>
      <w:jc w:val="left"/>
    </w:pPr>
    <w:rPr>
      <w:rFonts w:eastAsia="Times New Roman"/>
      <w:lang w:eastAsia="ca-ES"/>
    </w:rPr>
  </w:style>
  <w:style w:type="paragraph" w:styleId="IDC7">
    <w:name w:val="toc 7"/>
    <w:basedOn w:val="Normal"/>
    <w:next w:val="Normal"/>
    <w:autoRedefine/>
    <w:uiPriority w:val="39"/>
    <w:rsid w:val="009C3117"/>
    <w:pPr>
      <w:spacing w:after="100" w:line="276" w:lineRule="auto"/>
      <w:ind w:left="1320"/>
      <w:jc w:val="left"/>
    </w:pPr>
    <w:rPr>
      <w:rFonts w:eastAsia="Times New Roman"/>
      <w:lang w:eastAsia="ca-ES"/>
    </w:rPr>
  </w:style>
  <w:style w:type="paragraph" w:styleId="IDC8">
    <w:name w:val="toc 8"/>
    <w:basedOn w:val="Normal"/>
    <w:next w:val="Normal"/>
    <w:autoRedefine/>
    <w:uiPriority w:val="39"/>
    <w:rsid w:val="009C3117"/>
    <w:pPr>
      <w:spacing w:after="100" w:line="276" w:lineRule="auto"/>
      <w:ind w:left="1540"/>
      <w:jc w:val="left"/>
    </w:pPr>
    <w:rPr>
      <w:rFonts w:eastAsia="Times New Roman"/>
      <w:lang w:eastAsia="ca-ES"/>
    </w:rPr>
  </w:style>
  <w:style w:type="paragraph" w:styleId="IDC9">
    <w:name w:val="toc 9"/>
    <w:basedOn w:val="Normal"/>
    <w:next w:val="Normal"/>
    <w:autoRedefine/>
    <w:uiPriority w:val="39"/>
    <w:rsid w:val="009C3117"/>
    <w:pPr>
      <w:spacing w:after="100" w:line="276" w:lineRule="auto"/>
      <w:ind w:left="1760"/>
      <w:jc w:val="left"/>
    </w:pPr>
    <w:rPr>
      <w:rFonts w:eastAsia="Times New Roman"/>
      <w:lang w:eastAsia="ca-ES"/>
    </w:rPr>
  </w:style>
  <w:style w:type="paragraph" w:customStyle="1" w:styleId="Prrafodelista1">
    <w:name w:val="Párrafo de lista1"/>
    <w:basedOn w:val="Normal"/>
    <w:uiPriority w:val="99"/>
    <w:rsid w:val="007A1719"/>
    <w:pPr>
      <w:spacing w:after="200" w:line="276" w:lineRule="auto"/>
      <w:ind w:left="720"/>
      <w:contextualSpacing/>
      <w:jc w:val="left"/>
    </w:pPr>
    <w:rPr>
      <w:rFonts w:eastAsia="Times New Roman"/>
      <w:lang w:val="es-ES"/>
    </w:rPr>
  </w:style>
  <w:style w:type="paragraph" w:customStyle="1" w:styleId="ListParagraph1">
    <w:name w:val="List Paragraph1"/>
    <w:basedOn w:val="Normal"/>
    <w:uiPriority w:val="99"/>
    <w:qFormat/>
    <w:rsid w:val="00B37365"/>
    <w:pPr>
      <w:spacing w:after="200" w:line="276" w:lineRule="auto"/>
      <w:ind w:left="720"/>
      <w:contextualSpacing/>
      <w:jc w:val="left"/>
    </w:pPr>
  </w:style>
  <w:style w:type="character" w:customStyle="1" w:styleId="highlightedsearchterm3">
    <w:name w:val="highlightedsearchterm3"/>
    <w:uiPriority w:val="99"/>
    <w:rsid w:val="00B37365"/>
    <w:rPr>
      <w:shd w:val="clear" w:color="auto" w:fill="FFFFAA"/>
    </w:rPr>
  </w:style>
  <w:style w:type="paragraph" w:customStyle="1" w:styleId="Default">
    <w:name w:val="Default"/>
    <w:rsid w:val="002E64CB"/>
    <w:pPr>
      <w:autoSpaceDE w:val="0"/>
      <w:autoSpaceDN w:val="0"/>
      <w:adjustRightInd w:val="0"/>
    </w:pPr>
    <w:rPr>
      <w:rFonts w:ascii="Verdana" w:hAnsi="Verdana" w:cs="Verdana"/>
      <w:color w:val="000000"/>
      <w:sz w:val="24"/>
      <w:szCs w:val="24"/>
      <w:lang w:eastAsia="ca-ES"/>
    </w:rPr>
  </w:style>
  <w:style w:type="paragraph" w:styleId="HTMLambformatprevi">
    <w:name w:val="HTML Preformatted"/>
    <w:basedOn w:val="Normal"/>
    <w:link w:val="HTMLambformatpreviCar"/>
    <w:uiPriority w:val="99"/>
    <w:semiHidden/>
    <w:unhideWhenUsed/>
    <w:locked/>
    <w:rsid w:val="0073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rPr>
  </w:style>
  <w:style w:type="character" w:customStyle="1" w:styleId="HTMLambformatpreviCar">
    <w:name w:val="HTML amb format previ Car"/>
    <w:link w:val="HTMLambformatprevi"/>
    <w:uiPriority w:val="99"/>
    <w:semiHidden/>
    <w:rsid w:val="00732FC7"/>
    <w:rPr>
      <w:rFonts w:ascii="Courier New" w:eastAsia="Times New Roman" w:hAnsi="Courier New" w:cs="Courier New"/>
    </w:rPr>
  </w:style>
  <w:style w:type="paragraph" w:styleId="Pargrafdellista">
    <w:name w:val="List Paragraph"/>
    <w:basedOn w:val="Normal"/>
    <w:uiPriority w:val="34"/>
    <w:qFormat/>
    <w:rsid w:val="00BE3191"/>
    <w:pPr>
      <w:ind w:left="720"/>
      <w:contextualSpacing/>
    </w:pPr>
  </w:style>
  <w:style w:type="character" w:customStyle="1" w:styleId="apple-converted-space">
    <w:name w:val="apple-converted-space"/>
    <w:basedOn w:val="Tipusdelletraperdefectedelpargraf"/>
    <w:rsid w:val="00673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98495">
      <w:bodyDiv w:val="1"/>
      <w:marLeft w:val="0"/>
      <w:marRight w:val="0"/>
      <w:marTop w:val="0"/>
      <w:marBottom w:val="0"/>
      <w:divBdr>
        <w:top w:val="none" w:sz="0" w:space="0" w:color="auto"/>
        <w:left w:val="none" w:sz="0" w:space="0" w:color="auto"/>
        <w:bottom w:val="none" w:sz="0" w:space="0" w:color="auto"/>
        <w:right w:val="none" w:sz="0" w:space="0" w:color="auto"/>
      </w:divBdr>
      <w:divsChild>
        <w:div w:id="737246510">
          <w:marLeft w:val="0"/>
          <w:marRight w:val="0"/>
          <w:marTop w:val="0"/>
          <w:marBottom w:val="0"/>
          <w:divBdr>
            <w:top w:val="none" w:sz="0" w:space="0" w:color="auto"/>
            <w:left w:val="none" w:sz="0" w:space="0" w:color="auto"/>
            <w:bottom w:val="none" w:sz="0" w:space="0" w:color="auto"/>
            <w:right w:val="none" w:sz="0" w:space="0" w:color="auto"/>
          </w:divBdr>
          <w:divsChild>
            <w:div w:id="2027249335">
              <w:marLeft w:val="0"/>
              <w:marRight w:val="0"/>
              <w:marTop w:val="0"/>
              <w:marBottom w:val="0"/>
              <w:divBdr>
                <w:top w:val="none" w:sz="0" w:space="0" w:color="auto"/>
                <w:left w:val="none" w:sz="0" w:space="0" w:color="auto"/>
                <w:bottom w:val="none" w:sz="0" w:space="0" w:color="auto"/>
                <w:right w:val="none" w:sz="0" w:space="0" w:color="auto"/>
              </w:divBdr>
              <w:divsChild>
                <w:div w:id="303045163">
                  <w:marLeft w:val="0"/>
                  <w:marRight w:val="0"/>
                  <w:marTop w:val="0"/>
                  <w:marBottom w:val="0"/>
                  <w:divBdr>
                    <w:top w:val="none" w:sz="0" w:space="0" w:color="auto"/>
                    <w:left w:val="none" w:sz="0" w:space="0" w:color="auto"/>
                    <w:bottom w:val="none" w:sz="0" w:space="0" w:color="auto"/>
                    <w:right w:val="none" w:sz="0" w:space="0" w:color="auto"/>
                  </w:divBdr>
                  <w:divsChild>
                    <w:div w:id="210655939">
                      <w:marLeft w:val="0"/>
                      <w:marRight w:val="0"/>
                      <w:marTop w:val="0"/>
                      <w:marBottom w:val="0"/>
                      <w:divBdr>
                        <w:top w:val="none" w:sz="0" w:space="0" w:color="auto"/>
                        <w:left w:val="none" w:sz="0" w:space="0" w:color="auto"/>
                        <w:bottom w:val="none" w:sz="0" w:space="0" w:color="auto"/>
                        <w:right w:val="none" w:sz="0" w:space="0" w:color="auto"/>
                      </w:divBdr>
                      <w:divsChild>
                        <w:div w:id="680280402">
                          <w:marLeft w:val="0"/>
                          <w:marRight w:val="0"/>
                          <w:marTop w:val="45"/>
                          <w:marBottom w:val="0"/>
                          <w:divBdr>
                            <w:top w:val="none" w:sz="0" w:space="0" w:color="auto"/>
                            <w:left w:val="none" w:sz="0" w:space="0" w:color="auto"/>
                            <w:bottom w:val="none" w:sz="0" w:space="0" w:color="auto"/>
                            <w:right w:val="none" w:sz="0" w:space="0" w:color="auto"/>
                          </w:divBdr>
                          <w:divsChild>
                            <w:div w:id="1066417384">
                              <w:marLeft w:val="0"/>
                              <w:marRight w:val="0"/>
                              <w:marTop w:val="0"/>
                              <w:marBottom w:val="0"/>
                              <w:divBdr>
                                <w:top w:val="none" w:sz="0" w:space="0" w:color="auto"/>
                                <w:left w:val="none" w:sz="0" w:space="0" w:color="auto"/>
                                <w:bottom w:val="none" w:sz="0" w:space="0" w:color="auto"/>
                                <w:right w:val="none" w:sz="0" w:space="0" w:color="auto"/>
                              </w:divBdr>
                              <w:divsChild>
                                <w:div w:id="1644657170">
                                  <w:marLeft w:val="2070"/>
                                  <w:marRight w:val="3810"/>
                                  <w:marTop w:val="0"/>
                                  <w:marBottom w:val="0"/>
                                  <w:divBdr>
                                    <w:top w:val="none" w:sz="0" w:space="0" w:color="auto"/>
                                    <w:left w:val="none" w:sz="0" w:space="0" w:color="auto"/>
                                    <w:bottom w:val="none" w:sz="0" w:space="0" w:color="auto"/>
                                    <w:right w:val="none" w:sz="0" w:space="0" w:color="auto"/>
                                  </w:divBdr>
                                  <w:divsChild>
                                    <w:div w:id="1979915372">
                                      <w:marLeft w:val="0"/>
                                      <w:marRight w:val="0"/>
                                      <w:marTop w:val="0"/>
                                      <w:marBottom w:val="0"/>
                                      <w:divBdr>
                                        <w:top w:val="none" w:sz="0" w:space="0" w:color="auto"/>
                                        <w:left w:val="none" w:sz="0" w:space="0" w:color="auto"/>
                                        <w:bottom w:val="none" w:sz="0" w:space="0" w:color="auto"/>
                                        <w:right w:val="none" w:sz="0" w:space="0" w:color="auto"/>
                                      </w:divBdr>
                                      <w:divsChild>
                                        <w:div w:id="123159787">
                                          <w:marLeft w:val="0"/>
                                          <w:marRight w:val="0"/>
                                          <w:marTop w:val="0"/>
                                          <w:marBottom w:val="0"/>
                                          <w:divBdr>
                                            <w:top w:val="none" w:sz="0" w:space="0" w:color="auto"/>
                                            <w:left w:val="none" w:sz="0" w:space="0" w:color="auto"/>
                                            <w:bottom w:val="none" w:sz="0" w:space="0" w:color="auto"/>
                                            <w:right w:val="none" w:sz="0" w:space="0" w:color="auto"/>
                                          </w:divBdr>
                                          <w:divsChild>
                                            <w:div w:id="240604676">
                                              <w:marLeft w:val="0"/>
                                              <w:marRight w:val="0"/>
                                              <w:marTop w:val="0"/>
                                              <w:marBottom w:val="0"/>
                                              <w:divBdr>
                                                <w:top w:val="none" w:sz="0" w:space="0" w:color="auto"/>
                                                <w:left w:val="none" w:sz="0" w:space="0" w:color="auto"/>
                                                <w:bottom w:val="none" w:sz="0" w:space="0" w:color="auto"/>
                                                <w:right w:val="none" w:sz="0" w:space="0" w:color="auto"/>
                                              </w:divBdr>
                                              <w:divsChild>
                                                <w:div w:id="193541377">
                                                  <w:marLeft w:val="0"/>
                                                  <w:marRight w:val="0"/>
                                                  <w:marTop w:val="0"/>
                                                  <w:marBottom w:val="0"/>
                                                  <w:divBdr>
                                                    <w:top w:val="none" w:sz="0" w:space="0" w:color="auto"/>
                                                    <w:left w:val="none" w:sz="0" w:space="0" w:color="auto"/>
                                                    <w:bottom w:val="none" w:sz="0" w:space="0" w:color="auto"/>
                                                    <w:right w:val="none" w:sz="0" w:space="0" w:color="auto"/>
                                                  </w:divBdr>
                                                  <w:divsChild>
                                                    <w:div w:id="62069248">
                                                      <w:marLeft w:val="0"/>
                                                      <w:marRight w:val="0"/>
                                                      <w:marTop w:val="0"/>
                                                      <w:marBottom w:val="0"/>
                                                      <w:divBdr>
                                                        <w:top w:val="none" w:sz="0" w:space="0" w:color="auto"/>
                                                        <w:left w:val="none" w:sz="0" w:space="0" w:color="auto"/>
                                                        <w:bottom w:val="none" w:sz="0" w:space="0" w:color="auto"/>
                                                        <w:right w:val="none" w:sz="0" w:space="0" w:color="auto"/>
                                                      </w:divBdr>
                                                      <w:divsChild>
                                                        <w:div w:id="1376344844">
                                                          <w:marLeft w:val="0"/>
                                                          <w:marRight w:val="0"/>
                                                          <w:marTop w:val="0"/>
                                                          <w:marBottom w:val="0"/>
                                                          <w:divBdr>
                                                            <w:top w:val="none" w:sz="0" w:space="0" w:color="auto"/>
                                                            <w:left w:val="none" w:sz="0" w:space="0" w:color="auto"/>
                                                            <w:bottom w:val="none" w:sz="0" w:space="0" w:color="auto"/>
                                                            <w:right w:val="none" w:sz="0" w:space="0" w:color="auto"/>
                                                          </w:divBdr>
                                                          <w:divsChild>
                                                            <w:div w:id="1286621421">
                                                              <w:marLeft w:val="0"/>
                                                              <w:marRight w:val="0"/>
                                                              <w:marTop w:val="0"/>
                                                              <w:marBottom w:val="0"/>
                                                              <w:divBdr>
                                                                <w:top w:val="none" w:sz="0" w:space="0" w:color="auto"/>
                                                                <w:left w:val="none" w:sz="0" w:space="0" w:color="auto"/>
                                                                <w:bottom w:val="none" w:sz="0" w:space="0" w:color="auto"/>
                                                                <w:right w:val="none" w:sz="0" w:space="0" w:color="auto"/>
                                                              </w:divBdr>
                                                              <w:divsChild>
                                                                <w:div w:id="541403671">
                                                                  <w:marLeft w:val="0"/>
                                                                  <w:marRight w:val="0"/>
                                                                  <w:marTop w:val="0"/>
                                                                  <w:marBottom w:val="0"/>
                                                                  <w:divBdr>
                                                                    <w:top w:val="none" w:sz="0" w:space="0" w:color="auto"/>
                                                                    <w:left w:val="none" w:sz="0" w:space="0" w:color="auto"/>
                                                                    <w:bottom w:val="none" w:sz="0" w:space="0" w:color="auto"/>
                                                                    <w:right w:val="none" w:sz="0" w:space="0" w:color="auto"/>
                                                                  </w:divBdr>
                                                                  <w:divsChild>
                                                                    <w:div w:id="590510106">
                                                                      <w:marLeft w:val="0"/>
                                                                      <w:marRight w:val="0"/>
                                                                      <w:marTop w:val="0"/>
                                                                      <w:marBottom w:val="0"/>
                                                                      <w:divBdr>
                                                                        <w:top w:val="none" w:sz="0" w:space="0" w:color="auto"/>
                                                                        <w:left w:val="none" w:sz="0" w:space="0" w:color="auto"/>
                                                                        <w:bottom w:val="none" w:sz="0" w:space="0" w:color="auto"/>
                                                                        <w:right w:val="none" w:sz="0" w:space="0" w:color="auto"/>
                                                                      </w:divBdr>
                                                                      <w:divsChild>
                                                                        <w:div w:id="93982965">
                                                                          <w:marLeft w:val="0"/>
                                                                          <w:marRight w:val="0"/>
                                                                          <w:marTop w:val="0"/>
                                                                          <w:marBottom w:val="0"/>
                                                                          <w:divBdr>
                                                                            <w:top w:val="none" w:sz="0" w:space="0" w:color="auto"/>
                                                                            <w:left w:val="none" w:sz="0" w:space="0" w:color="auto"/>
                                                                            <w:bottom w:val="none" w:sz="0" w:space="0" w:color="auto"/>
                                                                            <w:right w:val="none" w:sz="0" w:space="0" w:color="auto"/>
                                                                          </w:divBdr>
                                                                          <w:divsChild>
                                                                            <w:div w:id="17563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457989">
      <w:marLeft w:val="0"/>
      <w:marRight w:val="0"/>
      <w:marTop w:val="0"/>
      <w:marBottom w:val="0"/>
      <w:divBdr>
        <w:top w:val="none" w:sz="0" w:space="0" w:color="auto"/>
        <w:left w:val="none" w:sz="0" w:space="0" w:color="auto"/>
        <w:bottom w:val="none" w:sz="0" w:space="0" w:color="auto"/>
        <w:right w:val="none" w:sz="0" w:space="0" w:color="auto"/>
      </w:divBdr>
    </w:div>
    <w:div w:id="225457990">
      <w:marLeft w:val="0"/>
      <w:marRight w:val="0"/>
      <w:marTop w:val="0"/>
      <w:marBottom w:val="0"/>
      <w:divBdr>
        <w:top w:val="none" w:sz="0" w:space="0" w:color="auto"/>
        <w:left w:val="none" w:sz="0" w:space="0" w:color="auto"/>
        <w:bottom w:val="none" w:sz="0" w:space="0" w:color="auto"/>
        <w:right w:val="none" w:sz="0" w:space="0" w:color="auto"/>
      </w:divBdr>
    </w:div>
    <w:div w:id="225457991">
      <w:marLeft w:val="0"/>
      <w:marRight w:val="0"/>
      <w:marTop w:val="0"/>
      <w:marBottom w:val="0"/>
      <w:divBdr>
        <w:top w:val="none" w:sz="0" w:space="0" w:color="auto"/>
        <w:left w:val="none" w:sz="0" w:space="0" w:color="auto"/>
        <w:bottom w:val="none" w:sz="0" w:space="0" w:color="auto"/>
        <w:right w:val="none" w:sz="0" w:space="0" w:color="auto"/>
      </w:divBdr>
    </w:div>
    <w:div w:id="1236284536">
      <w:bodyDiv w:val="1"/>
      <w:marLeft w:val="0"/>
      <w:marRight w:val="0"/>
      <w:marTop w:val="0"/>
      <w:marBottom w:val="0"/>
      <w:divBdr>
        <w:top w:val="none" w:sz="0" w:space="0" w:color="auto"/>
        <w:left w:val="none" w:sz="0" w:space="0" w:color="auto"/>
        <w:bottom w:val="none" w:sz="0" w:space="0" w:color="auto"/>
        <w:right w:val="none" w:sz="0" w:space="0" w:color="auto"/>
      </w:divBdr>
    </w:div>
    <w:div w:id="1665087934">
      <w:bodyDiv w:val="1"/>
      <w:marLeft w:val="0"/>
      <w:marRight w:val="0"/>
      <w:marTop w:val="0"/>
      <w:marBottom w:val="0"/>
      <w:divBdr>
        <w:top w:val="none" w:sz="0" w:space="0" w:color="auto"/>
        <w:left w:val="none" w:sz="0" w:space="0" w:color="auto"/>
        <w:bottom w:val="none" w:sz="0" w:space="0" w:color="auto"/>
        <w:right w:val="none" w:sz="0" w:space="0" w:color="auto"/>
      </w:divBdr>
      <w:divsChild>
        <w:div w:id="977227040">
          <w:marLeft w:val="0"/>
          <w:marRight w:val="0"/>
          <w:marTop w:val="0"/>
          <w:marBottom w:val="0"/>
          <w:divBdr>
            <w:top w:val="none" w:sz="0" w:space="0" w:color="auto"/>
            <w:left w:val="none" w:sz="0" w:space="0" w:color="auto"/>
            <w:bottom w:val="none" w:sz="0" w:space="0" w:color="auto"/>
            <w:right w:val="none" w:sz="0" w:space="0" w:color="auto"/>
          </w:divBdr>
          <w:divsChild>
            <w:div w:id="1312253403">
              <w:marLeft w:val="0"/>
              <w:marRight w:val="0"/>
              <w:marTop w:val="0"/>
              <w:marBottom w:val="0"/>
              <w:divBdr>
                <w:top w:val="none" w:sz="0" w:space="0" w:color="auto"/>
                <w:left w:val="none" w:sz="0" w:space="0" w:color="auto"/>
                <w:bottom w:val="none" w:sz="0" w:space="0" w:color="auto"/>
                <w:right w:val="none" w:sz="0" w:space="0" w:color="auto"/>
              </w:divBdr>
              <w:divsChild>
                <w:div w:id="49891051">
                  <w:marLeft w:val="0"/>
                  <w:marRight w:val="0"/>
                  <w:marTop w:val="0"/>
                  <w:marBottom w:val="0"/>
                  <w:divBdr>
                    <w:top w:val="none" w:sz="0" w:space="0" w:color="auto"/>
                    <w:left w:val="none" w:sz="0" w:space="0" w:color="auto"/>
                    <w:bottom w:val="none" w:sz="0" w:space="0" w:color="auto"/>
                    <w:right w:val="none" w:sz="0" w:space="0" w:color="auto"/>
                  </w:divBdr>
                  <w:divsChild>
                    <w:div w:id="83692008">
                      <w:marLeft w:val="0"/>
                      <w:marRight w:val="0"/>
                      <w:marTop w:val="0"/>
                      <w:marBottom w:val="0"/>
                      <w:divBdr>
                        <w:top w:val="none" w:sz="0" w:space="0" w:color="auto"/>
                        <w:left w:val="none" w:sz="0" w:space="0" w:color="auto"/>
                        <w:bottom w:val="none" w:sz="0" w:space="0" w:color="auto"/>
                        <w:right w:val="none" w:sz="0" w:space="0" w:color="auto"/>
                      </w:divBdr>
                      <w:divsChild>
                        <w:div w:id="2132816186">
                          <w:marLeft w:val="0"/>
                          <w:marRight w:val="0"/>
                          <w:marTop w:val="0"/>
                          <w:marBottom w:val="0"/>
                          <w:divBdr>
                            <w:top w:val="none" w:sz="0" w:space="0" w:color="auto"/>
                            <w:left w:val="none" w:sz="0" w:space="0" w:color="auto"/>
                            <w:bottom w:val="none" w:sz="0" w:space="0" w:color="auto"/>
                            <w:right w:val="none" w:sz="0" w:space="0" w:color="auto"/>
                          </w:divBdr>
                          <w:divsChild>
                            <w:div w:id="1806849280">
                              <w:marLeft w:val="0"/>
                              <w:marRight w:val="0"/>
                              <w:marTop w:val="0"/>
                              <w:marBottom w:val="0"/>
                              <w:divBdr>
                                <w:top w:val="none" w:sz="0" w:space="0" w:color="auto"/>
                                <w:left w:val="none" w:sz="0" w:space="0" w:color="auto"/>
                                <w:bottom w:val="none" w:sz="0" w:space="0" w:color="auto"/>
                                <w:right w:val="none" w:sz="0" w:space="0" w:color="auto"/>
                              </w:divBdr>
                              <w:divsChild>
                                <w:div w:id="1424303433">
                                  <w:marLeft w:val="0"/>
                                  <w:marRight w:val="0"/>
                                  <w:marTop w:val="0"/>
                                  <w:marBottom w:val="0"/>
                                  <w:divBdr>
                                    <w:top w:val="none" w:sz="0" w:space="0" w:color="auto"/>
                                    <w:left w:val="none" w:sz="0" w:space="0" w:color="auto"/>
                                    <w:bottom w:val="none" w:sz="0" w:space="0" w:color="auto"/>
                                    <w:right w:val="none" w:sz="0" w:space="0" w:color="auto"/>
                                  </w:divBdr>
                                  <w:divsChild>
                                    <w:div w:id="15994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323861">
      <w:bodyDiv w:val="1"/>
      <w:marLeft w:val="0"/>
      <w:marRight w:val="0"/>
      <w:marTop w:val="0"/>
      <w:marBottom w:val="0"/>
      <w:divBdr>
        <w:top w:val="none" w:sz="0" w:space="0" w:color="auto"/>
        <w:left w:val="none" w:sz="0" w:space="0" w:color="auto"/>
        <w:bottom w:val="none" w:sz="0" w:space="0" w:color="auto"/>
        <w:right w:val="none" w:sz="0" w:space="0" w:color="auto"/>
      </w:divBdr>
      <w:divsChild>
        <w:div w:id="905408883">
          <w:marLeft w:val="0"/>
          <w:marRight w:val="0"/>
          <w:marTop w:val="0"/>
          <w:marBottom w:val="0"/>
          <w:divBdr>
            <w:top w:val="none" w:sz="0" w:space="0" w:color="auto"/>
            <w:left w:val="none" w:sz="0" w:space="0" w:color="auto"/>
            <w:bottom w:val="none" w:sz="0" w:space="0" w:color="auto"/>
            <w:right w:val="none" w:sz="0" w:space="0" w:color="auto"/>
          </w:divBdr>
          <w:divsChild>
            <w:div w:id="468013093">
              <w:marLeft w:val="0"/>
              <w:marRight w:val="0"/>
              <w:marTop w:val="0"/>
              <w:marBottom w:val="0"/>
              <w:divBdr>
                <w:top w:val="none" w:sz="0" w:space="0" w:color="auto"/>
                <w:left w:val="none" w:sz="0" w:space="0" w:color="auto"/>
                <w:bottom w:val="none" w:sz="0" w:space="0" w:color="auto"/>
                <w:right w:val="none" w:sz="0" w:space="0" w:color="auto"/>
              </w:divBdr>
              <w:divsChild>
                <w:div w:id="1085490065">
                  <w:marLeft w:val="0"/>
                  <w:marRight w:val="0"/>
                  <w:marTop w:val="0"/>
                  <w:marBottom w:val="0"/>
                  <w:divBdr>
                    <w:top w:val="none" w:sz="0" w:space="0" w:color="auto"/>
                    <w:left w:val="none" w:sz="0" w:space="0" w:color="auto"/>
                    <w:bottom w:val="none" w:sz="0" w:space="0" w:color="auto"/>
                    <w:right w:val="none" w:sz="0" w:space="0" w:color="auto"/>
                  </w:divBdr>
                  <w:divsChild>
                    <w:div w:id="6901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pc.edu/slt/ca/certifica/b2"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hyperlink" Target="http://accessibility.psu.edu/charts" TargetMode="External"/><Relationship Id="rId7" Type="http://schemas.openxmlformats.org/officeDocument/2006/relationships/endnotes" Target="endnotes.xml"/><Relationship Id="rId12" Type="http://schemas.openxmlformats.org/officeDocument/2006/relationships/hyperlink" Target="https://www.upc.edu/slt/ca/certifica/taulaB2"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hyperlink" Target="http://www.udl.cat/export/sites/UdL/serveis/seu/UdLxtothom/documents/GuiesContingutDigitalAccessible/Llibre_Guia_de_contingut_digital_accessible.pdf%20" TargetMode="External"/><Relationship Id="rId38" Type="http://schemas.openxmlformats.org/officeDocument/2006/relationships/hyperlink" Target="http://office.microsoft.com/en-us/word-help/creating-accessible-word-documents-HA101999993.aspx" TargetMode="External"/><Relationship Id="rId2" Type="http://schemas.openxmlformats.org/officeDocument/2006/relationships/numbering" Target="numbering.xml"/><Relationship Id="rId16" Type="http://schemas.openxmlformats.org/officeDocument/2006/relationships/hyperlink" Target="http://www.epsevg.upc.edu/mobilitat-internacional/" TargetMode="External"/><Relationship Id="rId20"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sevg.upc.edu/estudis-epsevg/masters/muesaei" TargetMode="External"/><Relationship Id="rId24" Type="http://schemas.openxmlformats.org/officeDocument/2006/relationships/package" Target="embeddings/Hoja_de_c_lculo_de_Microsoft_Excel.xlsx"/><Relationship Id="rId32" Type="http://schemas.openxmlformats.org/officeDocument/2006/relationships/hyperlink" Target="http://www.udl.cat/export/sites/UdL/serveis/seu/UdLxtothom/documents/GuiesContingutDigitalAccessible/Llibre_Guia_de_contingut_digital_accessible.pdf%20" TargetMode="External"/><Relationship Id="rId37" Type="http://schemas.openxmlformats.org/officeDocument/2006/relationships/hyperlink" Target="http://www.udl.cat/export/sites/UdL/serveis/seu/UdLxtothom/documents/GuiesContingutDigitalAccessible/Llibre_Guia_de_contingut_digital_accessible.pdf%2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psevg.upc.edu/universitat-empresa" TargetMode="External"/><Relationship Id="rId23" Type="http://schemas.openxmlformats.org/officeDocument/2006/relationships/image" Target="media/image5.emf"/><Relationship Id="rId28" Type="http://schemas.openxmlformats.org/officeDocument/2006/relationships/image" Target="media/image9.png"/><Relationship Id="rId36" Type="http://schemas.openxmlformats.org/officeDocument/2006/relationships/hyperlink" Target="http://www.crmfalbacete.org/recursosbajocoste/facillectura/indice_ini.htm" TargetMode="Externa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file:///H:\CAP%20ESTUDIS\CP\Normativa%20UPC%202014-15\1.%09http:\www.crmfalbacete.org\recursosbajocoste\facillectura\indice_ini.ht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oficinavirtual.etseib.upc.edu/practiquesempresa/"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footer" Target="footer3.xml"/><Relationship Id="rId35" Type="http://schemas.openxmlformats.org/officeDocument/2006/relationships/hyperlink" Target="http://www.udl.cat/export/sites/UdL/serveis/seu/UdLxtothom/documents/GuiesContingutDigitalAccessible/Llibre_Guia_de_contingut_digital_accessible.pdf%20" TargetMode="External"/><Relationship Id="rId8"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41CFC-C31D-44E9-879A-33EB6931B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70</Pages>
  <Words>19151</Words>
  <Characters>105336</Characters>
  <Application>Microsoft Office Word</Application>
  <DocSecurity>0</DocSecurity>
  <Lines>877</Lines>
  <Paragraphs>248</Paragraphs>
  <ScaleCrop>false</ScaleCrop>
  <HeadingPairs>
    <vt:vector size="6" baseType="variant">
      <vt:variant>
        <vt:lpstr>Títol</vt:lpstr>
      </vt:variant>
      <vt:variant>
        <vt:i4>1</vt:i4>
      </vt:variant>
      <vt:variant>
        <vt:lpstr>Título</vt:lpstr>
      </vt:variant>
      <vt:variant>
        <vt:i4>1</vt:i4>
      </vt:variant>
      <vt:variant>
        <vt:lpstr>Title</vt:lpstr>
      </vt:variant>
      <vt:variant>
        <vt:i4>1</vt:i4>
      </vt:variant>
    </vt:vector>
  </HeadingPairs>
  <TitlesOfParts>
    <vt:vector size="3" baseType="lpstr">
      <vt:lpstr>Normativa acadèmica dels estudis de Grau de l’Escola Politècnica Superior d’Enginyeria de Vilanova i la Geltrú</vt:lpstr>
      <vt:lpstr>Normativa acadèmica dels estudis de Grau de l’Escola Politècnica Superior d’Enginyeria de Vilanova i la Geltrú</vt:lpstr>
      <vt:lpstr>Normativa acadèmica dels estudis de Grau de l’Escola Politècnica Superior d’Enginyeria de Vilanova i la Geltrú</vt:lpstr>
    </vt:vector>
  </TitlesOfParts>
  <Company>EPSEVG</Company>
  <LinksUpToDate>false</LinksUpToDate>
  <CharactersWithSpaces>124239</CharactersWithSpaces>
  <SharedDoc>false</SharedDoc>
  <HLinks>
    <vt:vector size="690" baseType="variant">
      <vt:variant>
        <vt:i4>6881385</vt:i4>
      </vt:variant>
      <vt:variant>
        <vt:i4>669</vt:i4>
      </vt:variant>
      <vt:variant>
        <vt:i4>0</vt:i4>
      </vt:variant>
      <vt:variant>
        <vt:i4>5</vt:i4>
      </vt:variant>
      <vt:variant>
        <vt:lpwstr>http://office.microsoft.com/en-us/word-help/creating-accessible-word-documents-HA101999993.aspx</vt:lpwstr>
      </vt:variant>
      <vt:variant>
        <vt:lpwstr/>
      </vt:variant>
      <vt:variant>
        <vt:i4>852070</vt:i4>
      </vt:variant>
      <vt:variant>
        <vt:i4>666</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8257567</vt:i4>
      </vt:variant>
      <vt:variant>
        <vt:i4>663</vt:i4>
      </vt:variant>
      <vt:variant>
        <vt:i4>0</vt:i4>
      </vt:variant>
      <vt:variant>
        <vt:i4>5</vt:i4>
      </vt:variant>
      <vt:variant>
        <vt:lpwstr>http://www.crmfalbacete.org/recursosbajocoste/facillectura/indice_ini.htm</vt:lpwstr>
      </vt:variant>
      <vt:variant>
        <vt:lpwstr/>
      </vt:variant>
      <vt:variant>
        <vt:i4>852070</vt:i4>
      </vt:variant>
      <vt:variant>
        <vt:i4>660</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2687012</vt:i4>
      </vt:variant>
      <vt:variant>
        <vt:i4>657</vt:i4>
      </vt:variant>
      <vt:variant>
        <vt:i4>0</vt:i4>
      </vt:variant>
      <vt:variant>
        <vt:i4>5</vt:i4>
      </vt:variant>
      <vt:variant>
        <vt:lpwstr>http://accessibility.psu.edu/charts</vt:lpwstr>
      </vt:variant>
      <vt:variant>
        <vt:lpwstr/>
      </vt:variant>
      <vt:variant>
        <vt:i4>852070</vt:i4>
      </vt:variant>
      <vt:variant>
        <vt:i4>654</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852070</vt:i4>
      </vt:variant>
      <vt:variant>
        <vt:i4>651</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5898340</vt:i4>
      </vt:variant>
      <vt:variant>
        <vt:i4>648</vt:i4>
      </vt:variant>
      <vt:variant>
        <vt:i4>0</vt:i4>
      </vt:variant>
      <vt:variant>
        <vt:i4>5</vt:i4>
      </vt:variant>
      <vt:variant>
        <vt:lpwstr>../../CP/Normativa UPC 2014-15/1.%09http:/www.crmfalbacete.org/recursosbajocoste/facillectura/indice_ini.htm</vt:lpwstr>
      </vt:variant>
      <vt:variant>
        <vt:lpwstr/>
      </vt:variant>
      <vt:variant>
        <vt:i4>1966089</vt:i4>
      </vt:variant>
      <vt:variant>
        <vt:i4>630</vt:i4>
      </vt:variant>
      <vt:variant>
        <vt:i4>0</vt:i4>
      </vt:variant>
      <vt:variant>
        <vt:i4>5</vt:i4>
      </vt:variant>
      <vt:variant>
        <vt:lpwstr>https://oficinavirtual.etseib.upc.edu/practiquesempresa/</vt:lpwstr>
      </vt:variant>
      <vt:variant>
        <vt:lpwstr/>
      </vt:variant>
      <vt:variant>
        <vt:i4>4718662</vt:i4>
      </vt:variant>
      <vt:variant>
        <vt:i4>627</vt:i4>
      </vt:variant>
      <vt:variant>
        <vt:i4>0</vt:i4>
      </vt:variant>
      <vt:variant>
        <vt:i4>5</vt:i4>
      </vt:variant>
      <vt:variant>
        <vt:lpwstr>http://www.epsevg.upc.edu/estudis-epsevg/masters/muesaei</vt:lpwstr>
      </vt:variant>
      <vt:variant>
        <vt:lpwstr/>
      </vt:variant>
      <vt:variant>
        <vt:i4>4718662</vt:i4>
      </vt:variant>
      <vt:variant>
        <vt:i4>624</vt:i4>
      </vt:variant>
      <vt:variant>
        <vt:i4>0</vt:i4>
      </vt:variant>
      <vt:variant>
        <vt:i4>5</vt:i4>
      </vt:variant>
      <vt:variant>
        <vt:lpwstr>http://www.epsevg.upc.edu/estudis-epsevg/masters/muesaei</vt:lpwstr>
      </vt:variant>
      <vt:variant>
        <vt:lpwstr/>
      </vt:variant>
      <vt:variant>
        <vt:i4>1179725</vt:i4>
      </vt:variant>
      <vt:variant>
        <vt:i4>621</vt:i4>
      </vt:variant>
      <vt:variant>
        <vt:i4>0</vt:i4>
      </vt:variant>
      <vt:variant>
        <vt:i4>5</vt:i4>
      </vt:variant>
      <vt:variant>
        <vt:lpwstr>https://www.upc.edu/sga/normatives/normatives-academiques-de-la-upc/</vt:lpwstr>
      </vt:variant>
      <vt:variant>
        <vt:lpwstr/>
      </vt:variant>
      <vt:variant>
        <vt:i4>1572919</vt:i4>
      </vt:variant>
      <vt:variant>
        <vt:i4>614</vt:i4>
      </vt:variant>
      <vt:variant>
        <vt:i4>0</vt:i4>
      </vt:variant>
      <vt:variant>
        <vt:i4>5</vt:i4>
      </vt:variant>
      <vt:variant>
        <vt:lpwstr/>
      </vt:variant>
      <vt:variant>
        <vt:lpwstr>_Toc360706484</vt:lpwstr>
      </vt:variant>
      <vt:variant>
        <vt:i4>1572919</vt:i4>
      </vt:variant>
      <vt:variant>
        <vt:i4>608</vt:i4>
      </vt:variant>
      <vt:variant>
        <vt:i4>0</vt:i4>
      </vt:variant>
      <vt:variant>
        <vt:i4>5</vt:i4>
      </vt:variant>
      <vt:variant>
        <vt:lpwstr/>
      </vt:variant>
      <vt:variant>
        <vt:lpwstr>_Toc360706483</vt:lpwstr>
      </vt:variant>
      <vt:variant>
        <vt:i4>1572919</vt:i4>
      </vt:variant>
      <vt:variant>
        <vt:i4>602</vt:i4>
      </vt:variant>
      <vt:variant>
        <vt:i4>0</vt:i4>
      </vt:variant>
      <vt:variant>
        <vt:i4>5</vt:i4>
      </vt:variant>
      <vt:variant>
        <vt:lpwstr/>
      </vt:variant>
      <vt:variant>
        <vt:lpwstr>_Toc360706482</vt:lpwstr>
      </vt:variant>
      <vt:variant>
        <vt:i4>1572919</vt:i4>
      </vt:variant>
      <vt:variant>
        <vt:i4>596</vt:i4>
      </vt:variant>
      <vt:variant>
        <vt:i4>0</vt:i4>
      </vt:variant>
      <vt:variant>
        <vt:i4>5</vt:i4>
      </vt:variant>
      <vt:variant>
        <vt:lpwstr/>
      </vt:variant>
      <vt:variant>
        <vt:lpwstr>_Toc360706481</vt:lpwstr>
      </vt:variant>
      <vt:variant>
        <vt:i4>1572919</vt:i4>
      </vt:variant>
      <vt:variant>
        <vt:i4>590</vt:i4>
      </vt:variant>
      <vt:variant>
        <vt:i4>0</vt:i4>
      </vt:variant>
      <vt:variant>
        <vt:i4>5</vt:i4>
      </vt:variant>
      <vt:variant>
        <vt:lpwstr/>
      </vt:variant>
      <vt:variant>
        <vt:lpwstr>_Toc360706480</vt:lpwstr>
      </vt:variant>
      <vt:variant>
        <vt:i4>1507383</vt:i4>
      </vt:variant>
      <vt:variant>
        <vt:i4>584</vt:i4>
      </vt:variant>
      <vt:variant>
        <vt:i4>0</vt:i4>
      </vt:variant>
      <vt:variant>
        <vt:i4>5</vt:i4>
      </vt:variant>
      <vt:variant>
        <vt:lpwstr/>
      </vt:variant>
      <vt:variant>
        <vt:lpwstr>_Toc360706479</vt:lpwstr>
      </vt:variant>
      <vt:variant>
        <vt:i4>1507383</vt:i4>
      </vt:variant>
      <vt:variant>
        <vt:i4>578</vt:i4>
      </vt:variant>
      <vt:variant>
        <vt:i4>0</vt:i4>
      </vt:variant>
      <vt:variant>
        <vt:i4>5</vt:i4>
      </vt:variant>
      <vt:variant>
        <vt:lpwstr/>
      </vt:variant>
      <vt:variant>
        <vt:lpwstr>_Toc360706478</vt:lpwstr>
      </vt:variant>
      <vt:variant>
        <vt:i4>1507383</vt:i4>
      </vt:variant>
      <vt:variant>
        <vt:i4>572</vt:i4>
      </vt:variant>
      <vt:variant>
        <vt:i4>0</vt:i4>
      </vt:variant>
      <vt:variant>
        <vt:i4>5</vt:i4>
      </vt:variant>
      <vt:variant>
        <vt:lpwstr/>
      </vt:variant>
      <vt:variant>
        <vt:lpwstr>_Toc360706477</vt:lpwstr>
      </vt:variant>
      <vt:variant>
        <vt:i4>1507383</vt:i4>
      </vt:variant>
      <vt:variant>
        <vt:i4>566</vt:i4>
      </vt:variant>
      <vt:variant>
        <vt:i4>0</vt:i4>
      </vt:variant>
      <vt:variant>
        <vt:i4>5</vt:i4>
      </vt:variant>
      <vt:variant>
        <vt:lpwstr/>
      </vt:variant>
      <vt:variant>
        <vt:lpwstr>_Toc360706476</vt:lpwstr>
      </vt:variant>
      <vt:variant>
        <vt:i4>1507383</vt:i4>
      </vt:variant>
      <vt:variant>
        <vt:i4>560</vt:i4>
      </vt:variant>
      <vt:variant>
        <vt:i4>0</vt:i4>
      </vt:variant>
      <vt:variant>
        <vt:i4>5</vt:i4>
      </vt:variant>
      <vt:variant>
        <vt:lpwstr/>
      </vt:variant>
      <vt:variant>
        <vt:lpwstr>_Toc360706475</vt:lpwstr>
      </vt:variant>
      <vt:variant>
        <vt:i4>1507383</vt:i4>
      </vt:variant>
      <vt:variant>
        <vt:i4>554</vt:i4>
      </vt:variant>
      <vt:variant>
        <vt:i4>0</vt:i4>
      </vt:variant>
      <vt:variant>
        <vt:i4>5</vt:i4>
      </vt:variant>
      <vt:variant>
        <vt:lpwstr/>
      </vt:variant>
      <vt:variant>
        <vt:lpwstr>_Toc360706474</vt:lpwstr>
      </vt:variant>
      <vt:variant>
        <vt:i4>1507383</vt:i4>
      </vt:variant>
      <vt:variant>
        <vt:i4>548</vt:i4>
      </vt:variant>
      <vt:variant>
        <vt:i4>0</vt:i4>
      </vt:variant>
      <vt:variant>
        <vt:i4>5</vt:i4>
      </vt:variant>
      <vt:variant>
        <vt:lpwstr/>
      </vt:variant>
      <vt:variant>
        <vt:lpwstr>_Toc360706473</vt:lpwstr>
      </vt:variant>
      <vt:variant>
        <vt:i4>1507383</vt:i4>
      </vt:variant>
      <vt:variant>
        <vt:i4>542</vt:i4>
      </vt:variant>
      <vt:variant>
        <vt:i4>0</vt:i4>
      </vt:variant>
      <vt:variant>
        <vt:i4>5</vt:i4>
      </vt:variant>
      <vt:variant>
        <vt:lpwstr/>
      </vt:variant>
      <vt:variant>
        <vt:lpwstr>_Toc360706472</vt:lpwstr>
      </vt:variant>
      <vt:variant>
        <vt:i4>1507383</vt:i4>
      </vt:variant>
      <vt:variant>
        <vt:i4>536</vt:i4>
      </vt:variant>
      <vt:variant>
        <vt:i4>0</vt:i4>
      </vt:variant>
      <vt:variant>
        <vt:i4>5</vt:i4>
      </vt:variant>
      <vt:variant>
        <vt:lpwstr/>
      </vt:variant>
      <vt:variant>
        <vt:lpwstr>_Toc360706471</vt:lpwstr>
      </vt:variant>
      <vt:variant>
        <vt:i4>1507383</vt:i4>
      </vt:variant>
      <vt:variant>
        <vt:i4>530</vt:i4>
      </vt:variant>
      <vt:variant>
        <vt:i4>0</vt:i4>
      </vt:variant>
      <vt:variant>
        <vt:i4>5</vt:i4>
      </vt:variant>
      <vt:variant>
        <vt:lpwstr/>
      </vt:variant>
      <vt:variant>
        <vt:lpwstr>_Toc360706470</vt:lpwstr>
      </vt:variant>
      <vt:variant>
        <vt:i4>1441847</vt:i4>
      </vt:variant>
      <vt:variant>
        <vt:i4>524</vt:i4>
      </vt:variant>
      <vt:variant>
        <vt:i4>0</vt:i4>
      </vt:variant>
      <vt:variant>
        <vt:i4>5</vt:i4>
      </vt:variant>
      <vt:variant>
        <vt:lpwstr/>
      </vt:variant>
      <vt:variant>
        <vt:lpwstr>_Toc360706469</vt:lpwstr>
      </vt:variant>
      <vt:variant>
        <vt:i4>1441847</vt:i4>
      </vt:variant>
      <vt:variant>
        <vt:i4>518</vt:i4>
      </vt:variant>
      <vt:variant>
        <vt:i4>0</vt:i4>
      </vt:variant>
      <vt:variant>
        <vt:i4>5</vt:i4>
      </vt:variant>
      <vt:variant>
        <vt:lpwstr/>
      </vt:variant>
      <vt:variant>
        <vt:lpwstr>_Toc360706468</vt:lpwstr>
      </vt:variant>
      <vt:variant>
        <vt:i4>1441847</vt:i4>
      </vt:variant>
      <vt:variant>
        <vt:i4>512</vt:i4>
      </vt:variant>
      <vt:variant>
        <vt:i4>0</vt:i4>
      </vt:variant>
      <vt:variant>
        <vt:i4>5</vt:i4>
      </vt:variant>
      <vt:variant>
        <vt:lpwstr/>
      </vt:variant>
      <vt:variant>
        <vt:lpwstr>_Toc360706467</vt:lpwstr>
      </vt:variant>
      <vt:variant>
        <vt:i4>1441847</vt:i4>
      </vt:variant>
      <vt:variant>
        <vt:i4>506</vt:i4>
      </vt:variant>
      <vt:variant>
        <vt:i4>0</vt:i4>
      </vt:variant>
      <vt:variant>
        <vt:i4>5</vt:i4>
      </vt:variant>
      <vt:variant>
        <vt:lpwstr/>
      </vt:variant>
      <vt:variant>
        <vt:lpwstr>_Toc360706466</vt:lpwstr>
      </vt:variant>
      <vt:variant>
        <vt:i4>1441847</vt:i4>
      </vt:variant>
      <vt:variant>
        <vt:i4>500</vt:i4>
      </vt:variant>
      <vt:variant>
        <vt:i4>0</vt:i4>
      </vt:variant>
      <vt:variant>
        <vt:i4>5</vt:i4>
      </vt:variant>
      <vt:variant>
        <vt:lpwstr/>
      </vt:variant>
      <vt:variant>
        <vt:lpwstr>_Toc360706465</vt:lpwstr>
      </vt:variant>
      <vt:variant>
        <vt:i4>1441847</vt:i4>
      </vt:variant>
      <vt:variant>
        <vt:i4>494</vt:i4>
      </vt:variant>
      <vt:variant>
        <vt:i4>0</vt:i4>
      </vt:variant>
      <vt:variant>
        <vt:i4>5</vt:i4>
      </vt:variant>
      <vt:variant>
        <vt:lpwstr/>
      </vt:variant>
      <vt:variant>
        <vt:lpwstr>_Toc360706464</vt:lpwstr>
      </vt:variant>
      <vt:variant>
        <vt:i4>1441847</vt:i4>
      </vt:variant>
      <vt:variant>
        <vt:i4>488</vt:i4>
      </vt:variant>
      <vt:variant>
        <vt:i4>0</vt:i4>
      </vt:variant>
      <vt:variant>
        <vt:i4>5</vt:i4>
      </vt:variant>
      <vt:variant>
        <vt:lpwstr/>
      </vt:variant>
      <vt:variant>
        <vt:lpwstr>_Toc360706463</vt:lpwstr>
      </vt:variant>
      <vt:variant>
        <vt:i4>1441847</vt:i4>
      </vt:variant>
      <vt:variant>
        <vt:i4>482</vt:i4>
      </vt:variant>
      <vt:variant>
        <vt:i4>0</vt:i4>
      </vt:variant>
      <vt:variant>
        <vt:i4>5</vt:i4>
      </vt:variant>
      <vt:variant>
        <vt:lpwstr/>
      </vt:variant>
      <vt:variant>
        <vt:lpwstr>_Toc360706462</vt:lpwstr>
      </vt:variant>
      <vt:variant>
        <vt:i4>1441847</vt:i4>
      </vt:variant>
      <vt:variant>
        <vt:i4>476</vt:i4>
      </vt:variant>
      <vt:variant>
        <vt:i4>0</vt:i4>
      </vt:variant>
      <vt:variant>
        <vt:i4>5</vt:i4>
      </vt:variant>
      <vt:variant>
        <vt:lpwstr/>
      </vt:variant>
      <vt:variant>
        <vt:lpwstr>_Toc360706461</vt:lpwstr>
      </vt:variant>
      <vt:variant>
        <vt:i4>1441847</vt:i4>
      </vt:variant>
      <vt:variant>
        <vt:i4>470</vt:i4>
      </vt:variant>
      <vt:variant>
        <vt:i4>0</vt:i4>
      </vt:variant>
      <vt:variant>
        <vt:i4>5</vt:i4>
      </vt:variant>
      <vt:variant>
        <vt:lpwstr/>
      </vt:variant>
      <vt:variant>
        <vt:lpwstr>_Toc360706460</vt:lpwstr>
      </vt:variant>
      <vt:variant>
        <vt:i4>1376311</vt:i4>
      </vt:variant>
      <vt:variant>
        <vt:i4>464</vt:i4>
      </vt:variant>
      <vt:variant>
        <vt:i4>0</vt:i4>
      </vt:variant>
      <vt:variant>
        <vt:i4>5</vt:i4>
      </vt:variant>
      <vt:variant>
        <vt:lpwstr/>
      </vt:variant>
      <vt:variant>
        <vt:lpwstr>_Toc360706459</vt:lpwstr>
      </vt:variant>
      <vt:variant>
        <vt:i4>1376311</vt:i4>
      </vt:variant>
      <vt:variant>
        <vt:i4>458</vt:i4>
      </vt:variant>
      <vt:variant>
        <vt:i4>0</vt:i4>
      </vt:variant>
      <vt:variant>
        <vt:i4>5</vt:i4>
      </vt:variant>
      <vt:variant>
        <vt:lpwstr/>
      </vt:variant>
      <vt:variant>
        <vt:lpwstr>_Toc360706458</vt:lpwstr>
      </vt:variant>
      <vt:variant>
        <vt:i4>1376311</vt:i4>
      </vt:variant>
      <vt:variant>
        <vt:i4>452</vt:i4>
      </vt:variant>
      <vt:variant>
        <vt:i4>0</vt:i4>
      </vt:variant>
      <vt:variant>
        <vt:i4>5</vt:i4>
      </vt:variant>
      <vt:variant>
        <vt:lpwstr/>
      </vt:variant>
      <vt:variant>
        <vt:lpwstr>_Toc360706457</vt:lpwstr>
      </vt:variant>
      <vt:variant>
        <vt:i4>1376311</vt:i4>
      </vt:variant>
      <vt:variant>
        <vt:i4>446</vt:i4>
      </vt:variant>
      <vt:variant>
        <vt:i4>0</vt:i4>
      </vt:variant>
      <vt:variant>
        <vt:i4>5</vt:i4>
      </vt:variant>
      <vt:variant>
        <vt:lpwstr/>
      </vt:variant>
      <vt:variant>
        <vt:lpwstr>_Toc360706456</vt:lpwstr>
      </vt:variant>
      <vt:variant>
        <vt:i4>1376311</vt:i4>
      </vt:variant>
      <vt:variant>
        <vt:i4>440</vt:i4>
      </vt:variant>
      <vt:variant>
        <vt:i4>0</vt:i4>
      </vt:variant>
      <vt:variant>
        <vt:i4>5</vt:i4>
      </vt:variant>
      <vt:variant>
        <vt:lpwstr/>
      </vt:variant>
      <vt:variant>
        <vt:lpwstr>_Toc360706455</vt:lpwstr>
      </vt:variant>
      <vt:variant>
        <vt:i4>1376311</vt:i4>
      </vt:variant>
      <vt:variant>
        <vt:i4>434</vt:i4>
      </vt:variant>
      <vt:variant>
        <vt:i4>0</vt:i4>
      </vt:variant>
      <vt:variant>
        <vt:i4>5</vt:i4>
      </vt:variant>
      <vt:variant>
        <vt:lpwstr/>
      </vt:variant>
      <vt:variant>
        <vt:lpwstr>_Toc360706453</vt:lpwstr>
      </vt:variant>
      <vt:variant>
        <vt:i4>1376311</vt:i4>
      </vt:variant>
      <vt:variant>
        <vt:i4>428</vt:i4>
      </vt:variant>
      <vt:variant>
        <vt:i4>0</vt:i4>
      </vt:variant>
      <vt:variant>
        <vt:i4>5</vt:i4>
      </vt:variant>
      <vt:variant>
        <vt:lpwstr/>
      </vt:variant>
      <vt:variant>
        <vt:lpwstr>_Toc360706452</vt:lpwstr>
      </vt:variant>
      <vt:variant>
        <vt:i4>1376311</vt:i4>
      </vt:variant>
      <vt:variant>
        <vt:i4>422</vt:i4>
      </vt:variant>
      <vt:variant>
        <vt:i4>0</vt:i4>
      </vt:variant>
      <vt:variant>
        <vt:i4>5</vt:i4>
      </vt:variant>
      <vt:variant>
        <vt:lpwstr/>
      </vt:variant>
      <vt:variant>
        <vt:lpwstr>_Toc360706451</vt:lpwstr>
      </vt:variant>
      <vt:variant>
        <vt:i4>1376311</vt:i4>
      </vt:variant>
      <vt:variant>
        <vt:i4>416</vt:i4>
      </vt:variant>
      <vt:variant>
        <vt:i4>0</vt:i4>
      </vt:variant>
      <vt:variant>
        <vt:i4>5</vt:i4>
      </vt:variant>
      <vt:variant>
        <vt:lpwstr/>
      </vt:variant>
      <vt:variant>
        <vt:lpwstr>_Toc360706450</vt:lpwstr>
      </vt:variant>
      <vt:variant>
        <vt:i4>1310775</vt:i4>
      </vt:variant>
      <vt:variant>
        <vt:i4>410</vt:i4>
      </vt:variant>
      <vt:variant>
        <vt:i4>0</vt:i4>
      </vt:variant>
      <vt:variant>
        <vt:i4>5</vt:i4>
      </vt:variant>
      <vt:variant>
        <vt:lpwstr/>
      </vt:variant>
      <vt:variant>
        <vt:lpwstr>_Toc360706449</vt:lpwstr>
      </vt:variant>
      <vt:variant>
        <vt:i4>1310775</vt:i4>
      </vt:variant>
      <vt:variant>
        <vt:i4>404</vt:i4>
      </vt:variant>
      <vt:variant>
        <vt:i4>0</vt:i4>
      </vt:variant>
      <vt:variant>
        <vt:i4>5</vt:i4>
      </vt:variant>
      <vt:variant>
        <vt:lpwstr/>
      </vt:variant>
      <vt:variant>
        <vt:lpwstr>_Toc360706448</vt:lpwstr>
      </vt:variant>
      <vt:variant>
        <vt:i4>1310775</vt:i4>
      </vt:variant>
      <vt:variant>
        <vt:i4>398</vt:i4>
      </vt:variant>
      <vt:variant>
        <vt:i4>0</vt:i4>
      </vt:variant>
      <vt:variant>
        <vt:i4>5</vt:i4>
      </vt:variant>
      <vt:variant>
        <vt:lpwstr/>
      </vt:variant>
      <vt:variant>
        <vt:lpwstr>_Toc360706447</vt:lpwstr>
      </vt:variant>
      <vt:variant>
        <vt:i4>1310775</vt:i4>
      </vt:variant>
      <vt:variant>
        <vt:i4>392</vt:i4>
      </vt:variant>
      <vt:variant>
        <vt:i4>0</vt:i4>
      </vt:variant>
      <vt:variant>
        <vt:i4>5</vt:i4>
      </vt:variant>
      <vt:variant>
        <vt:lpwstr/>
      </vt:variant>
      <vt:variant>
        <vt:lpwstr>_Toc360706446</vt:lpwstr>
      </vt:variant>
      <vt:variant>
        <vt:i4>1310775</vt:i4>
      </vt:variant>
      <vt:variant>
        <vt:i4>386</vt:i4>
      </vt:variant>
      <vt:variant>
        <vt:i4>0</vt:i4>
      </vt:variant>
      <vt:variant>
        <vt:i4>5</vt:i4>
      </vt:variant>
      <vt:variant>
        <vt:lpwstr/>
      </vt:variant>
      <vt:variant>
        <vt:lpwstr>_Toc360706445</vt:lpwstr>
      </vt:variant>
      <vt:variant>
        <vt:i4>1310775</vt:i4>
      </vt:variant>
      <vt:variant>
        <vt:i4>380</vt:i4>
      </vt:variant>
      <vt:variant>
        <vt:i4>0</vt:i4>
      </vt:variant>
      <vt:variant>
        <vt:i4>5</vt:i4>
      </vt:variant>
      <vt:variant>
        <vt:lpwstr/>
      </vt:variant>
      <vt:variant>
        <vt:lpwstr>_Toc360706444</vt:lpwstr>
      </vt:variant>
      <vt:variant>
        <vt:i4>1310775</vt:i4>
      </vt:variant>
      <vt:variant>
        <vt:i4>374</vt:i4>
      </vt:variant>
      <vt:variant>
        <vt:i4>0</vt:i4>
      </vt:variant>
      <vt:variant>
        <vt:i4>5</vt:i4>
      </vt:variant>
      <vt:variant>
        <vt:lpwstr/>
      </vt:variant>
      <vt:variant>
        <vt:lpwstr>_Toc360706443</vt:lpwstr>
      </vt:variant>
      <vt:variant>
        <vt:i4>1310775</vt:i4>
      </vt:variant>
      <vt:variant>
        <vt:i4>368</vt:i4>
      </vt:variant>
      <vt:variant>
        <vt:i4>0</vt:i4>
      </vt:variant>
      <vt:variant>
        <vt:i4>5</vt:i4>
      </vt:variant>
      <vt:variant>
        <vt:lpwstr/>
      </vt:variant>
      <vt:variant>
        <vt:lpwstr>_Toc360706442</vt:lpwstr>
      </vt:variant>
      <vt:variant>
        <vt:i4>1310775</vt:i4>
      </vt:variant>
      <vt:variant>
        <vt:i4>362</vt:i4>
      </vt:variant>
      <vt:variant>
        <vt:i4>0</vt:i4>
      </vt:variant>
      <vt:variant>
        <vt:i4>5</vt:i4>
      </vt:variant>
      <vt:variant>
        <vt:lpwstr/>
      </vt:variant>
      <vt:variant>
        <vt:lpwstr>_Toc360706441</vt:lpwstr>
      </vt:variant>
      <vt:variant>
        <vt:i4>1310775</vt:i4>
      </vt:variant>
      <vt:variant>
        <vt:i4>356</vt:i4>
      </vt:variant>
      <vt:variant>
        <vt:i4>0</vt:i4>
      </vt:variant>
      <vt:variant>
        <vt:i4>5</vt:i4>
      </vt:variant>
      <vt:variant>
        <vt:lpwstr/>
      </vt:variant>
      <vt:variant>
        <vt:lpwstr>_Toc360706440</vt:lpwstr>
      </vt:variant>
      <vt:variant>
        <vt:i4>1245239</vt:i4>
      </vt:variant>
      <vt:variant>
        <vt:i4>350</vt:i4>
      </vt:variant>
      <vt:variant>
        <vt:i4>0</vt:i4>
      </vt:variant>
      <vt:variant>
        <vt:i4>5</vt:i4>
      </vt:variant>
      <vt:variant>
        <vt:lpwstr/>
      </vt:variant>
      <vt:variant>
        <vt:lpwstr>_Toc360706439</vt:lpwstr>
      </vt:variant>
      <vt:variant>
        <vt:i4>1245239</vt:i4>
      </vt:variant>
      <vt:variant>
        <vt:i4>344</vt:i4>
      </vt:variant>
      <vt:variant>
        <vt:i4>0</vt:i4>
      </vt:variant>
      <vt:variant>
        <vt:i4>5</vt:i4>
      </vt:variant>
      <vt:variant>
        <vt:lpwstr/>
      </vt:variant>
      <vt:variant>
        <vt:lpwstr>_Toc360706438</vt:lpwstr>
      </vt:variant>
      <vt:variant>
        <vt:i4>1245239</vt:i4>
      </vt:variant>
      <vt:variant>
        <vt:i4>338</vt:i4>
      </vt:variant>
      <vt:variant>
        <vt:i4>0</vt:i4>
      </vt:variant>
      <vt:variant>
        <vt:i4>5</vt:i4>
      </vt:variant>
      <vt:variant>
        <vt:lpwstr/>
      </vt:variant>
      <vt:variant>
        <vt:lpwstr>_Toc360706437</vt:lpwstr>
      </vt:variant>
      <vt:variant>
        <vt:i4>1245239</vt:i4>
      </vt:variant>
      <vt:variant>
        <vt:i4>332</vt:i4>
      </vt:variant>
      <vt:variant>
        <vt:i4>0</vt:i4>
      </vt:variant>
      <vt:variant>
        <vt:i4>5</vt:i4>
      </vt:variant>
      <vt:variant>
        <vt:lpwstr/>
      </vt:variant>
      <vt:variant>
        <vt:lpwstr>_Toc360706436</vt:lpwstr>
      </vt:variant>
      <vt:variant>
        <vt:i4>1245239</vt:i4>
      </vt:variant>
      <vt:variant>
        <vt:i4>326</vt:i4>
      </vt:variant>
      <vt:variant>
        <vt:i4>0</vt:i4>
      </vt:variant>
      <vt:variant>
        <vt:i4>5</vt:i4>
      </vt:variant>
      <vt:variant>
        <vt:lpwstr/>
      </vt:variant>
      <vt:variant>
        <vt:lpwstr>_Toc360706435</vt:lpwstr>
      </vt:variant>
      <vt:variant>
        <vt:i4>1245239</vt:i4>
      </vt:variant>
      <vt:variant>
        <vt:i4>320</vt:i4>
      </vt:variant>
      <vt:variant>
        <vt:i4>0</vt:i4>
      </vt:variant>
      <vt:variant>
        <vt:i4>5</vt:i4>
      </vt:variant>
      <vt:variant>
        <vt:lpwstr/>
      </vt:variant>
      <vt:variant>
        <vt:lpwstr>_Toc360706434</vt:lpwstr>
      </vt:variant>
      <vt:variant>
        <vt:i4>1245239</vt:i4>
      </vt:variant>
      <vt:variant>
        <vt:i4>314</vt:i4>
      </vt:variant>
      <vt:variant>
        <vt:i4>0</vt:i4>
      </vt:variant>
      <vt:variant>
        <vt:i4>5</vt:i4>
      </vt:variant>
      <vt:variant>
        <vt:lpwstr/>
      </vt:variant>
      <vt:variant>
        <vt:lpwstr>_Toc360706433</vt:lpwstr>
      </vt:variant>
      <vt:variant>
        <vt:i4>1245239</vt:i4>
      </vt:variant>
      <vt:variant>
        <vt:i4>308</vt:i4>
      </vt:variant>
      <vt:variant>
        <vt:i4>0</vt:i4>
      </vt:variant>
      <vt:variant>
        <vt:i4>5</vt:i4>
      </vt:variant>
      <vt:variant>
        <vt:lpwstr/>
      </vt:variant>
      <vt:variant>
        <vt:lpwstr>_Toc360706432</vt:lpwstr>
      </vt:variant>
      <vt:variant>
        <vt:i4>1245239</vt:i4>
      </vt:variant>
      <vt:variant>
        <vt:i4>302</vt:i4>
      </vt:variant>
      <vt:variant>
        <vt:i4>0</vt:i4>
      </vt:variant>
      <vt:variant>
        <vt:i4>5</vt:i4>
      </vt:variant>
      <vt:variant>
        <vt:lpwstr/>
      </vt:variant>
      <vt:variant>
        <vt:lpwstr>_Toc360706431</vt:lpwstr>
      </vt:variant>
      <vt:variant>
        <vt:i4>1245239</vt:i4>
      </vt:variant>
      <vt:variant>
        <vt:i4>296</vt:i4>
      </vt:variant>
      <vt:variant>
        <vt:i4>0</vt:i4>
      </vt:variant>
      <vt:variant>
        <vt:i4>5</vt:i4>
      </vt:variant>
      <vt:variant>
        <vt:lpwstr/>
      </vt:variant>
      <vt:variant>
        <vt:lpwstr>_Toc360706430</vt:lpwstr>
      </vt:variant>
      <vt:variant>
        <vt:i4>1179703</vt:i4>
      </vt:variant>
      <vt:variant>
        <vt:i4>290</vt:i4>
      </vt:variant>
      <vt:variant>
        <vt:i4>0</vt:i4>
      </vt:variant>
      <vt:variant>
        <vt:i4>5</vt:i4>
      </vt:variant>
      <vt:variant>
        <vt:lpwstr/>
      </vt:variant>
      <vt:variant>
        <vt:lpwstr>_Toc360706429</vt:lpwstr>
      </vt:variant>
      <vt:variant>
        <vt:i4>1179703</vt:i4>
      </vt:variant>
      <vt:variant>
        <vt:i4>284</vt:i4>
      </vt:variant>
      <vt:variant>
        <vt:i4>0</vt:i4>
      </vt:variant>
      <vt:variant>
        <vt:i4>5</vt:i4>
      </vt:variant>
      <vt:variant>
        <vt:lpwstr/>
      </vt:variant>
      <vt:variant>
        <vt:lpwstr>_Toc360706428</vt:lpwstr>
      </vt:variant>
      <vt:variant>
        <vt:i4>1179703</vt:i4>
      </vt:variant>
      <vt:variant>
        <vt:i4>278</vt:i4>
      </vt:variant>
      <vt:variant>
        <vt:i4>0</vt:i4>
      </vt:variant>
      <vt:variant>
        <vt:i4>5</vt:i4>
      </vt:variant>
      <vt:variant>
        <vt:lpwstr/>
      </vt:variant>
      <vt:variant>
        <vt:lpwstr>_Toc360706427</vt:lpwstr>
      </vt:variant>
      <vt:variant>
        <vt:i4>1179703</vt:i4>
      </vt:variant>
      <vt:variant>
        <vt:i4>272</vt:i4>
      </vt:variant>
      <vt:variant>
        <vt:i4>0</vt:i4>
      </vt:variant>
      <vt:variant>
        <vt:i4>5</vt:i4>
      </vt:variant>
      <vt:variant>
        <vt:lpwstr/>
      </vt:variant>
      <vt:variant>
        <vt:lpwstr>_Toc360706426</vt:lpwstr>
      </vt:variant>
      <vt:variant>
        <vt:i4>1179703</vt:i4>
      </vt:variant>
      <vt:variant>
        <vt:i4>266</vt:i4>
      </vt:variant>
      <vt:variant>
        <vt:i4>0</vt:i4>
      </vt:variant>
      <vt:variant>
        <vt:i4>5</vt:i4>
      </vt:variant>
      <vt:variant>
        <vt:lpwstr/>
      </vt:variant>
      <vt:variant>
        <vt:lpwstr>_Toc360706425</vt:lpwstr>
      </vt:variant>
      <vt:variant>
        <vt:i4>1179703</vt:i4>
      </vt:variant>
      <vt:variant>
        <vt:i4>260</vt:i4>
      </vt:variant>
      <vt:variant>
        <vt:i4>0</vt:i4>
      </vt:variant>
      <vt:variant>
        <vt:i4>5</vt:i4>
      </vt:variant>
      <vt:variant>
        <vt:lpwstr/>
      </vt:variant>
      <vt:variant>
        <vt:lpwstr>_Toc360706424</vt:lpwstr>
      </vt:variant>
      <vt:variant>
        <vt:i4>1179703</vt:i4>
      </vt:variant>
      <vt:variant>
        <vt:i4>254</vt:i4>
      </vt:variant>
      <vt:variant>
        <vt:i4>0</vt:i4>
      </vt:variant>
      <vt:variant>
        <vt:i4>5</vt:i4>
      </vt:variant>
      <vt:variant>
        <vt:lpwstr/>
      </vt:variant>
      <vt:variant>
        <vt:lpwstr>_Toc360706423</vt:lpwstr>
      </vt:variant>
      <vt:variant>
        <vt:i4>1179703</vt:i4>
      </vt:variant>
      <vt:variant>
        <vt:i4>248</vt:i4>
      </vt:variant>
      <vt:variant>
        <vt:i4>0</vt:i4>
      </vt:variant>
      <vt:variant>
        <vt:i4>5</vt:i4>
      </vt:variant>
      <vt:variant>
        <vt:lpwstr/>
      </vt:variant>
      <vt:variant>
        <vt:lpwstr>_Toc360706422</vt:lpwstr>
      </vt:variant>
      <vt:variant>
        <vt:i4>1179703</vt:i4>
      </vt:variant>
      <vt:variant>
        <vt:i4>242</vt:i4>
      </vt:variant>
      <vt:variant>
        <vt:i4>0</vt:i4>
      </vt:variant>
      <vt:variant>
        <vt:i4>5</vt:i4>
      </vt:variant>
      <vt:variant>
        <vt:lpwstr/>
      </vt:variant>
      <vt:variant>
        <vt:lpwstr>_Toc360706421</vt:lpwstr>
      </vt:variant>
      <vt:variant>
        <vt:i4>1179703</vt:i4>
      </vt:variant>
      <vt:variant>
        <vt:i4>236</vt:i4>
      </vt:variant>
      <vt:variant>
        <vt:i4>0</vt:i4>
      </vt:variant>
      <vt:variant>
        <vt:i4>5</vt:i4>
      </vt:variant>
      <vt:variant>
        <vt:lpwstr/>
      </vt:variant>
      <vt:variant>
        <vt:lpwstr>_Toc360706420</vt:lpwstr>
      </vt:variant>
      <vt:variant>
        <vt:i4>1114167</vt:i4>
      </vt:variant>
      <vt:variant>
        <vt:i4>230</vt:i4>
      </vt:variant>
      <vt:variant>
        <vt:i4>0</vt:i4>
      </vt:variant>
      <vt:variant>
        <vt:i4>5</vt:i4>
      </vt:variant>
      <vt:variant>
        <vt:lpwstr/>
      </vt:variant>
      <vt:variant>
        <vt:lpwstr>_Toc360706419</vt:lpwstr>
      </vt:variant>
      <vt:variant>
        <vt:i4>1114167</vt:i4>
      </vt:variant>
      <vt:variant>
        <vt:i4>224</vt:i4>
      </vt:variant>
      <vt:variant>
        <vt:i4>0</vt:i4>
      </vt:variant>
      <vt:variant>
        <vt:i4>5</vt:i4>
      </vt:variant>
      <vt:variant>
        <vt:lpwstr/>
      </vt:variant>
      <vt:variant>
        <vt:lpwstr>_Toc360706418</vt:lpwstr>
      </vt:variant>
      <vt:variant>
        <vt:i4>1114167</vt:i4>
      </vt:variant>
      <vt:variant>
        <vt:i4>218</vt:i4>
      </vt:variant>
      <vt:variant>
        <vt:i4>0</vt:i4>
      </vt:variant>
      <vt:variant>
        <vt:i4>5</vt:i4>
      </vt:variant>
      <vt:variant>
        <vt:lpwstr/>
      </vt:variant>
      <vt:variant>
        <vt:lpwstr>_Toc360706417</vt:lpwstr>
      </vt:variant>
      <vt:variant>
        <vt:i4>1114167</vt:i4>
      </vt:variant>
      <vt:variant>
        <vt:i4>212</vt:i4>
      </vt:variant>
      <vt:variant>
        <vt:i4>0</vt:i4>
      </vt:variant>
      <vt:variant>
        <vt:i4>5</vt:i4>
      </vt:variant>
      <vt:variant>
        <vt:lpwstr/>
      </vt:variant>
      <vt:variant>
        <vt:lpwstr>_Toc360706416</vt:lpwstr>
      </vt:variant>
      <vt:variant>
        <vt:i4>1114167</vt:i4>
      </vt:variant>
      <vt:variant>
        <vt:i4>206</vt:i4>
      </vt:variant>
      <vt:variant>
        <vt:i4>0</vt:i4>
      </vt:variant>
      <vt:variant>
        <vt:i4>5</vt:i4>
      </vt:variant>
      <vt:variant>
        <vt:lpwstr/>
      </vt:variant>
      <vt:variant>
        <vt:lpwstr>_Toc360706415</vt:lpwstr>
      </vt:variant>
      <vt:variant>
        <vt:i4>1114167</vt:i4>
      </vt:variant>
      <vt:variant>
        <vt:i4>200</vt:i4>
      </vt:variant>
      <vt:variant>
        <vt:i4>0</vt:i4>
      </vt:variant>
      <vt:variant>
        <vt:i4>5</vt:i4>
      </vt:variant>
      <vt:variant>
        <vt:lpwstr/>
      </vt:variant>
      <vt:variant>
        <vt:lpwstr>_Toc360706414</vt:lpwstr>
      </vt:variant>
      <vt:variant>
        <vt:i4>1114167</vt:i4>
      </vt:variant>
      <vt:variant>
        <vt:i4>194</vt:i4>
      </vt:variant>
      <vt:variant>
        <vt:i4>0</vt:i4>
      </vt:variant>
      <vt:variant>
        <vt:i4>5</vt:i4>
      </vt:variant>
      <vt:variant>
        <vt:lpwstr/>
      </vt:variant>
      <vt:variant>
        <vt:lpwstr>_Toc360706413</vt:lpwstr>
      </vt:variant>
      <vt:variant>
        <vt:i4>1114167</vt:i4>
      </vt:variant>
      <vt:variant>
        <vt:i4>188</vt:i4>
      </vt:variant>
      <vt:variant>
        <vt:i4>0</vt:i4>
      </vt:variant>
      <vt:variant>
        <vt:i4>5</vt:i4>
      </vt:variant>
      <vt:variant>
        <vt:lpwstr/>
      </vt:variant>
      <vt:variant>
        <vt:lpwstr>_Toc360706412</vt:lpwstr>
      </vt:variant>
      <vt:variant>
        <vt:i4>1114167</vt:i4>
      </vt:variant>
      <vt:variant>
        <vt:i4>182</vt:i4>
      </vt:variant>
      <vt:variant>
        <vt:i4>0</vt:i4>
      </vt:variant>
      <vt:variant>
        <vt:i4>5</vt:i4>
      </vt:variant>
      <vt:variant>
        <vt:lpwstr/>
      </vt:variant>
      <vt:variant>
        <vt:lpwstr>_Toc360706411</vt:lpwstr>
      </vt:variant>
      <vt:variant>
        <vt:i4>1114167</vt:i4>
      </vt:variant>
      <vt:variant>
        <vt:i4>176</vt:i4>
      </vt:variant>
      <vt:variant>
        <vt:i4>0</vt:i4>
      </vt:variant>
      <vt:variant>
        <vt:i4>5</vt:i4>
      </vt:variant>
      <vt:variant>
        <vt:lpwstr/>
      </vt:variant>
      <vt:variant>
        <vt:lpwstr>_Toc360706410</vt:lpwstr>
      </vt:variant>
      <vt:variant>
        <vt:i4>1048631</vt:i4>
      </vt:variant>
      <vt:variant>
        <vt:i4>170</vt:i4>
      </vt:variant>
      <vt:variant>
        <vt:i4>0</vt:i4>
      </vt:variant>
      <vt:variant>
        <vt:i4>5</vt:i4>
      </vt:variant>
      <vt:variant>
        <vt:lpwstr/>
      </vt:variant>
      <vt:variant>
        <vt:lpwstr>_Toc360706409</vt:lpwstr>
      </vt:variant>
      <vt:variant>
        <vt:i4>1048631</vt:i4>
      </vt:variant>
      <vt:variant>
        <vt:i4>164</vt:i4>
      </vt:variant>
      <vt:variant>
        <vt:i4>0</vt:i4>
      </vt:variant>
      <vt:variant>
        <vt:i4>5</vt:i4>
      </vt:variant>
      <vt:variant>
        <vt:lpwstr/>
      </vt:variant>
      <vt:variant>
        <vt:lpwstr>_Toc360706408</vt:lpwstr>
      </vt:variant>
      <vt:variant>
        <vt:i4>1048631</vt:i4>
      </vt:variant>
      <vt:variant>
        <vt:i4>158</vt:i4>
      </vt:variant>
      <vt:variant>
        <vt:i4>0</vt:i4>
      </vt:variant>
      <vt:variant>
        <vt:i4>5</vt:i4>
      </vt:variant>
      <vt:variant>
        <vt:lpwstr/>
      </vt:variant>
      <vt:variant>
        <vt:lpwstr>_Toc360706407</vt:lpwstr>
      </vt:variant>
      <vt:variant>
        <vt:i4>1048631</vt:i4>
      </vt:variant>
      <vt:variant>
        <vt:i4>152</vt:i4>
      </vt:variant>
      <vt:variant>
        <vt:i4>0</vt:i4>
      </vt:variant>
      <vt:variant>
        <vt:i4>5</vt:i4>
      </vt:variant>
      <vt:variant>
        <vt:lpwstr/>
      </vt:variant>
      <vt:variant>
        <vt:lpwstr>_Toc360706406</vt:lpwstr>
      </vt:variant>
      <vt:variant>
        <vt:i4>1048631</vt:i4>
      </vt:variant>
      <vt:variant>
        <vt:i4>146</vt:i4>
      </vt:variant>
      <vt:variant>
        <vt:i4>0</vt:i4>
      </vt:variant>
      <vt:variant>
        <vt:i4>5</vt:i4>
      </vt:variant>
      <vt:variant>
        <vt:lpwstr/>
      </vt:variant>
      <vt:variant>
        <vt:lpwstr>_Toc360706405</vt:lpwstr>
      </vt:variant>
      <vt:variant>
        <vt:i4>1048631</vt:i4>
      </vt:variant>
      <vt:variant>
        <vt:i4>140</vt:i4>
      </vt:variant>
      <vt:variant>
        <vt:i4>0</vt:i4>
      </vt:variant>
      <vt:variant>
        <vt:i4>5</vt:i4>
      </vt:variant>
      <vt:variant>
        <vt:lpwstr/>
      </vt:variant>
      <vt:variant>
        <vt:lpwstr>_Toc360706404</vt:lpwstr>
      </vt:variant>
      <vt:variant>
        <vt:i4>1048631</vt:i4>
      </vt:variant>
      <vt:variant>
        <vt:i4>134</vt:i4>
      </vt:variant>
      <vt:variant>
        <vt:i4>0</vt:i4>
      </vt:variant>
      <vt:variant>
        <vt:i4>5</vt:i4>
      </vt:variant>
      <vt:variant>
        <vt:lpwstr/>
      </vt:variant>
      <vt:variant>
        <vt:lpwstr>_Toc360706403</vt:lpwstr>
      </vt:variant>
      <vt:variant>
        <vt:i4>1048631</vt:i4>
      </vt:variant>
      <vt:variant>
        <vt:i4>128</vt:i4>
      </vt:variant>
      <vt:variant>
        <vt:i4>0</vt:i4>
      </vt:variant>
      <vt:variant>
        <vt:i4>5</vt:i4>
      </vt:variant>
      <vt:variant>
        <vt:lpwstr/>
      </vt:variant>
      <vt:variant>
        <vt:lpwstr>_Toc360706402</vt:lpwstr>
      </vt:variant>
      <vt:variant>
        <vt:i4>1048631</vt:i4>
      </vt:variant>
      <vt:variant>
        <vt:i4>122</vt:i4>
      </vt:variant>
      <vt:variant>
        <vt:i4>0</vt:i4>
      </vt:variant>
      <vt:variant>
        <vt:i4>5</vt:i4>
      </vt:variant>
      <vt:variant>
        <vt:lpwstr/>
      </vt:variant>
      <vt:variant>
        <vt:lpwstr>_Toc360706401</vt:lpwstr>
      </vt:variant>
      <vt:variant>
        <vt:i4>1048631</vt:i4>
      </vt:variant>
      <vt:variant>
        <vt:i4>116</vt:i4>
      </vt:variant>
      <vt:variant>
        <vt:i4>0</vt:i4>
      </vt:variant>
      <vt:variant>
        <vt:i4>5</vt:i4>
      </vt:variant>
      <vt:variant>
        <vt:lpwstr/>
      </vt:variant>
      <vt:variant>
        <vt:lpwstr>_Toc360706400</vt:lpwstr>
      </vt:variant>
      <vt:variant>
        <vt:i4>1638448</vt:i4>
      </vt:variant>
      <vt:variant>
        <vt:i4>110</vt:i4>
      </vt:variant>
      <vt:variant>
        <vt:i4>0</vt:i4>
      </vt:variant>
      <vt:variant>
        <vt:i4>5</vt:i4>
      </vt:variant>
      <vt:variant>
        <vt:lpwstr/>
      </vt:variant>
      <vt:variant>
        <vt:lpwstr>_Toc360706399</vt:lpwstr>
      </vt:variant>
      <vt:variant>
        <vt:i4>1638448</vt:i4>
      </vt:variant>
      <vt:variant>
        <vt:i4>104</vt:i4>
      </vt:variant>
      <vt:variant>
        <vt:i4>0</vt:i4>
      </vt:variant>
      <vt:variant>
        <vt:i4>5</vt:i4>
      </vt:variant>
      <vt:variant>
        <vt:lpwstr/>
      </vt:variant>
      <vt:variant>
        <vt:lpwstr>_Toc360706398</vt:lpwstr>
      </vt:variant>
      <vt:variant>
        <vt:i4>1638448</vt:i4>
      </vt:variant>
      <vt:variant>
        <vt:i4>98</vt:i4>
      </vt:variant>
      <vt:variant>
        <vt:i4>0</vt:i4>
      </vt:variant>
      <vt:variant>
        <vt:i4>5</vt:i4>
      </vt:variant>
      <vt:variant>
        <vt:lpwstr/>
      </vt:variant>
      <vt:variant>
        <vt:lpwstr>_Toc360706397</vt:lpwstr>
      </vt:variant>
      <vt:variant>
        <vt:i4>1638448</vt:i4>
      </vt:variant>
      <vt:variant>
        <vt:i4>92</vt:i4>
      </vt:variant>
      <vt:variant>
        <vt:i4>0</vt:i4>
      </vt:variant>
      <vt:variant>
        <vt:i4>5</vt:i4>
      </vt:variant>
      <vt:variant>
        <vt:lpwstr/>
      </vt:variant>
      <vt:variant>
        <vt:lpwstr>_Toc360706396</vt:lpwstr>
      </vt:variant>
      <vt:variant>
        <vt:i4>1638448</vt:i4>
      </vt:variant>
      <vt:variant>
        <vt:i4>86</vt:i4>
      </vt:variant>
      <vt:variant>
        <vt:i4>0</vt:i4>
      </vt:variant>
      <vt:variant>
        <vt:i4>5</vt:i4>
      </vt:variant>
      <vt:variant>
        <vt:lpwstr/>
      </vt:variant>
      <vt:variant>
        <vt:lpwstr>_Toc360706395</vt:lpwstr>
      </vt:variant>
      <vt:variant>
        <vt:i4>1638448</vt:i4>
      </vt:variant>
      <vt:variant>
        <vt:i4>80</vt:i4>
      </vt:variant>
      <vt:variant>
        <vt:i4>0</vt:i4>
      </vt:variant>
      <vt:variant>
        <vt:i4>5</vt:i4>
      </vt:variant>
      <vt:variant>
        <vt:lpwstr/>
      </vt:variant>
      <vt:variant>
        <vt:lpwstr>_Toc360706394</vt:lpwstr>
      </vt:variant>
      <vt:variant>
        <vt:i4>1638448</vt:i4>
      </vt:variant>
      <vt:variant>
        <vt:i4>74</vt:i4>
      </vt:variant>
      <vt:variant>
        <vt:i4>0</vt:i4>
      </vt:variant>
      <vt:variant>
        <vt:i4>5</vt:i4>
      </vt:variant>
      <vt:variant>
        <vt:lpwstr/>
      </vt:variant>
      <vt:variant>
        <vt:lpwstr>_Toc360706393</vt:lpwstr>
      </vt:variant>
      <vt:variant>
        <vt:i4>1638448</vt:i4>
      </vt:variant>
      <vt:variant>
        <vt:i4>68</vt:i4>
      </vt:variant>
      <vt:variant>
        <vt:i4>0</vt:i4>
      </vt:variant>
      <vt:variant>
        <vt:i4>5</vt:i4>
      </vt:variant>
      <vt:variant>
        <vt:lpwstr/>
      </vt:variant>
      <vt:variant>
        <vt:lpwstr>_Toc360706392</vt:lpwstr>
      </vt:variant>
      <vt:variant>
        <vt:i4>1638448</vt:i4>
      </vt:variant>
      <vt:variant>
        <vt:i4>62</vt:i4>
      </vt:variant>
      <vt:variant>
        <vt:i4>0</vt:i4>
      </vt:variant>
      <vt:variant>
        <vt:i4>5</vt:i4>
      </vt:variant>
      <vt:variant>
        <vt:lpwstr/>
      </vt:variant>
      <vt:variant>
        <vt:lpwstr>_Toc360706391</vt:lpwstr>
      </vt:variant>
      <vt:variant>
        <vt:i4>1638448</vt:i4>
      </vt:variant>
      <vt:variant>
        <vt:i4>56</vt:i4>
      </vt:variant>
      <vt:variant>
        <vt:i4>0</vt:i4>
      </vt:variant>
      <vt:variant>
        <vt:i4>5</vt:i4>
      </vt:variant>
      <vt:variant>
        <vt:lpwstr/>
      </vt:variant>
      <vt:variant>
        <vt:lpwstr>_Toc360706390</vt:lpwstr>
      </vt:variant>
      <vt:variant>
        <vt:i4>1572912</vt:i4>
      </vt:variant>
      <vt:variant>
        <vt:i4>50</vt:i4>
      </vt:variant>
      <vt:variant>
        <vt:i4>0</vt:i4>
      </vt:variant>
      <vt:variant>
        <vt:i4>5</vt:i4>
      </vt:variant>
      <vt:variant>
        <vt:lpwstr/>
      </vt:variant>
      <vt:variant>
        <vt:lpwstr>_Toc360706389</vt:lpwstr>
      </vt:variant>
      <vt:variant>
        <vt:i4>1572912</vt:i4>
      </vt:variant>
      <vt:variant>
        <vt:i4>44</vt:i4>
      </vt:variant>
      <vt:variant>
        <vt:i4>0</vt:i4>
      </vt:variant>
      <vt:variant>
        <vt:i4>5</vt:i4>
      </vt:variant>
      <vt:variant>
        <vt:lpwstr/>
      </vt:variant>
      <vt:variant>
        <vt:lpwstr>_Toc360706388</vt:lpwstr>
      </vt:variant>
      <vt:variant>
        <vt:i4>1572912</vt:i4>
      </vt:variant>
      <vt:variant>
        <vt:i4>38</vt:i4>
      </vt:variant>
      <vt:variant>
        <vt:i4>0</vt:i4>
      </vt:variant>
      <vt:variant>
        <vt:i4>5</vt:i4>
      </vt:variant>
      <vt:variant>
        <vt:lpwstr/>
      </vt:variant>
      <vt:variant>
        <vt:lpwstr>_Toc360706387</vt:lpwstr>
      </vt:variant>
      <vt:variant>
        <vt:i4>1572912</vt:i4>
      </vt:variant>
      <vt:variant>
        <vt:i4>32</vt:i4>
      </vt:variant>
      <vt:variant>
        <vt:i4>0</vt:i4>
      </vt:variant>
      <vt:variant>
        <vt:i4>5</vt:i4>
      </vt:variant>
      <vt:variant>
        <vt:lpwstr/>
      </vt:variant>
      <vt:variant>
        <vt:lpwstr>_Toc360706386</vt:lpwstr>
      </vt:variant>
      <vt:variant>
        <vt:i4>1572912</vt:i4>
      </vt:variant>
      <vt:variant>
        <vt:i4>26</vt:i4>
      </vt:variant>
      <vt:variant>
        <vt:i4>0</vt:i4>
      </vt:variant>
      <vt:variant>
        <vt:i4>5</vt:i4>
      </vt:variant>
      <vt:variant>
        <vt:lpwstr/>
      </vt:variant>
      <vt:variant>
        <vt:lpwstr>_Toc360706385</vt:lpwstr>
      </vt:variant>
      <vt:variant>
        <vt:i4>1572912</vt:i4>
      </vt:variant>
      <vt:variant>
        <vt:i4>20</vt:i4>
      </vt:variant>
      <vt:variant>
        <vt:i4>0</vt:i4>
      </vt:variant>
      <vt:variant>
        <vt:i4>5</vt:i4>
      </vt:variant>
      <vt:variant>
        <vt:lpwstr/>
      </vt:variant>
      <vt:variant>
        <vt:lpwstr>_Toc360706384</vt:lpwstr>
      </vt:variant>
      <vt:variant>
        <vt:i4>1572912</vt:i4>
      </vt:variant>
      <vt:variant>
        <vt:i4>14</vt:i4>
      </vt:variant>
      <vt:variant>
        <vt:i4>0</vt:i4>
      </vt:variant>
      <vt:variant>
        <vt:i4>5</vt:i4>
      </vt:variant>
      <vt:variant>
        <vt:lpwstr/>
      </vt:variant>
      <vt:variant>
        <vt:lpwstr>_Toc360706383</vt:lpwstr>
      </vt:variant>
      <vt:variant>
        <vt:i4>1572912</vt:i4>
      </vt:variant>
      <vt:variant>
        <vt:i4>8</vt:i4>
      </vt:variant>
      <vt:variant>
        <vt:i4>0</vt:i4>
      </vt:variant>
      <vt:variant>
        <vt:i4>5</vt:i4>
      </vt:variant>
      <vt:variant>
        <vt:lpwstr/>
      </vt:variant>
      <vt:variant>
        <vt:lpwstr>_Toc360706382</vt:lpwstr>
      </vt:variant>
      <vt:variant>
        <vt:i4>1572912</vt:i4>
      </vt:variant>
      <vt:variant>
        <vt:i4>2</vt:i4>
      </vt:variant>
      <vt:variant>
        <vt:i4>0</vt:i4>
      </vt:variant>
      <vt:variant>
        <vt:i4>5</vt:i4>
      </vt:variant>
      <vt:variant>
        <vt:lpwstr/>
      </vt:variant>
      <vt:variant>
        <vt:lpwstr>_Toc360706381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Normativa acadèmica dels estudis de Grau de l’Escola Politècnica Superior d’Enginyeria de Vilanova i la Geltrú</dc:title>
  <dc:creator>Adriana Fernandez</dc:creator>
  <cp:lastModifiedBy>UPC</cp:lastModifiedBy>
  <cp:revision>4</cp:revision>
  <cp:lastPrinted>2017-07-14T07:47:00Z</cp:lastPrinted>
  <dcterms:created xsi:type="dcterms:W3CDTF">2017-07-12T20:50:00Z</dcterms:created>
  <dcterms:modified xsi:type="dcterms:W3CDTF">2017-07-14T07:47:00Z</dcterms:modified>
</cp:coreProperties>
</file>