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5C" w:rsidRDefault="00A4495C">
      <w:pPr>
        <w:rPr>
          <w:b/>
        </w:rPr>
      </w:pPr>
      <w:r>
        <w:rPr>
          <w:b/>
        </w:rPr>
        <w:t>Esmenes del Professor: Enric Martín</w:t>
      </w:r>
    </w:p>
    <w:p w:rsidR="00E6650B" w:rsidRPr="00A50983" w:rsidRDefault="004C4EA3">
      <w:pPr>
        <w:rPr>
          <w:b/>
        </w:rPr>
      </w:pPr>
      <w:r w:rsidRPr="00A50983">
        <w:rPr>
          <w:b/>
        </w:rPr>
        <w:t>Propostes de modificació a la proposta de Reglament de l’Escola:</w:t>
      </w:r>
    </w:p>
    <w:p w:rsidR="004C4EA3" w:rsidRPr="00A50983" w:rsidRDefault="00A50983">
      <w:pPr>
        <w:rPr>
          <w:b/>
          <w:sz w:val="28"/>
        </w:rPr>
      </w:pPr>
      <w:r w:rsidRPr="00A50983">
        <w:rPr>
          <w:b/>
          <w:sz w:val="28"/>
        </w:rPr>
        <w:t>Esmena nº 1</w:t>
      </w:r>
    </w:p>
    <w:p w:rsidR="004C4EA3" w:rsidRPr="00A50983" w:rsidRDefault="0065522E" w:rsidP="00A50983">
      <w:pPr>
        <w:ind w:left="360"/>
        <w:rPr>
          <w:b/>
        </w:rPr>
      </w:pPr>
      <w:r w:rsidRPr="00A50983">
        <w:rPr>
          <w:b/>
        </w:rPr>
        <w:t xml:space="preserve">Article 12. </w:t>
      </w:r>
      <w:r w:rsidR="004C4EA3" w:rsidRPr="00A50983">
        <w:rPr>
          <w:b/>
        </w:rPr>
        <w:t>Composició de la Junta</w:t>
      </w:r>
    </w:p>
    <w:p w:rsidR="004C4EA3" w:rsidRPr="00541380" w:rsidRDefault="004C4EA3" w:rsidP="004C4EA3">
      <w:pPr>
        <w:pStyle w:val="Pargrafdellista"/>
        <w:rPr>
          <w:b/>
          <w:i/>
        </w:rPr>
      </w:pPr>
      <w:r w:rsidRPr="00541380">
        <w:rPr>
          <w:b/>
          <w:i/>
        </w:rPr>
        <w:t xml:space="preserve">Diu: </w:t>
      </w:r>
      <w:bookmarkStart w:id="0" w:name="_GoBack"/>
      <w:bookmarkEnd w:id="0"/>
    </w:p>
    <w:p w:rsidR="004C4EA3" w:rsidRPr="004C4EA3" w:rsidRDefault="004C4EA3" w:rsidP="004C4EA3">
      <w:pPr>
        <w:pStyle w:val="Default"/>
        <w:spacing w:after="200"/>
        <w:ind w:firstLine="708"/>
        <w:jc w:val="both"/>
        <w:rPr>
          <w:sz w:val="22"/>
          <w:szCs w:val="22"/>
          <w:lang w:val="ca-ES"/>
        </w:rPr>
      </w:pPr>
      <w:r w:rsidRPr="004C4EA3">
        <w:rPr>
          <w:sz w:val="22"/>
          <w:szCs w:val="22"/>
          <w:lang w:val="ca-ES"/>
        </w:rPr>
        <w:t xml:space="preserve">PDI: Membres electius (70) </w:t>
      </w:r>
    </w:p>
    <w:p w:rsidR="004C4EA3" w:rsidRPr="004C4EA3" w:rsidRDefault="004C4EA3" w:rsidP="004C4EA3">
      <w:pPr>
        <w:pStyle w:val="Default"/>
        <w:spacing w:after="200"/>
        <w:ind w:firstLine="708"/>
        <w:jc w:val="both"/>
        <w:rPr>
          <w:sz w:val="22"/>
          <w:szCs w:val="22"/>
          <w:lang w:val="ca-ES"/>
        </w:rPr>
      </w:pPr>
      <w:r w:rsidRPr="004C4EA3">
        <w:rPr>
          <w:sz w:val="22"/>
          <w:szCs w:val="22"/>
          <w:lang w:val="ca-ES"/>
        </w:rPr>
        <w:t xml:space="preserve">PDI-A: 33 - nats </w:t>
      </w:r>
    </w:p>
    <w:p w:rsidR="004C4EA3" w:rsidRDefault="004C4EA3" w:rsidP="004C4EA3">
      <w:pPr>
        <w:pStyle w:val="Default"/>
        <w:spacing w:after="200"/>
        <w:ind w:firstLine="708"/>
        <w:jc w:val="both"/>
        <w:rPr>
          <w:lang w:val="ca-ES"/>
        </w:rPr>
      </w:pPr>
      <w:r w:rsidRPr="004C4EA3">
        <w:rPr>
          <w:lang w:val="ca-ES"/>
        </w:rPr>
        <w:t>PDI-B: 14 – nats</w:t>
      </w:r>
    </w:p>
    <w:p w:rsidR="00541380" w:rsidRPr="004C4EA3" w:rsidRDefault="00541380" w:rsidP="004C4EA3">
      <w:pPr>
        <w:pStyle w:val="Default"/>
        <w:spacing w:after="200"/>
        <w:ind w:firstLine="708"/>
        <w:jc w:val="both"/>
        <w:rPr>
          <w:lang w:val="ca-ES"/>
        </w:rPr>
      </w:pPr>
      <w:r>
        <w:rPr>
          <w:lang w:val="ca-ES"/>
        </w:rPr>
        <w:t>PAS: 7-nats</w:t>
      </w:r>
    </w:p>
    <w:p w:rsidR="004C4EA3" w:rsidRPr="00541380" w:rsidRDefault="004C4EA3" w:rsidP="004C4EA3">
      <w:pPr>
        <w:pStyle w:val="Default"/>
        <w:spacing w:after="200"/>
        <w:ind w:firstLine="708"/>
        <w:jc w:val="both"/>
        <w:rPr>
          <w:b/>
          <w:i/>
          <w:lang w:val="ca-ES"/>
        </w:rPr>
      </w:pPr>
      <w:r w:rsidRPr="00541380">
        <w:rPr>
          <w:b/>
          <w:i/>
          <w:lang w:val="ca-ES"/>
        </w:rPr>
        <w:t>Proposta:</w:t>
      </w:r>
    </w:p>
    <w:p w:rsidR="004C4EA3" w:rsidRPr="004C4EA3" w:rsidRDefault="004C4EA3" w:rsidP="004C4EA3">
      <w:pPr>
        <w:pStyle w:val="Default"/>
        <w:spacing w:after="200"/>
        <w:jc w:val="both"/>
        <w:rPr>
          <w:lang w:val="ca-ES"/>
        </w:rPr>
      </w:pPr>
      <w:r w:rsidRPr="004C4EA3">
        <w:rPr>
          <w:lang w:val="ca-ES"/>
        </w:rPr>
        <w:tab/>
        <w:t>Membres electius: 70</w:t>
      </w:r>
    </w:p>
    <w:p w:rsidR="004C4EA3" w:rsidRDefault="004C4EA3" w:rsidP="004C4EA3">
      <w:pPr>
        <w:pStyle w:val="Default"/>
        <w:spacing w:after="200"/>
        <w:ind w:firstLine="708"/>
        <w:jc w:val="both"/>
        <w:rPr>
          <w:sz w:val="22"/>
          <w:szCs w:val="22"/>
          <w:lang w:val="ca-ES"/>
        </w:rPr>
      </w:pPr>
      <w:r>
        <w:rPr>
          <w:sz w:val="22"/>
          <w:szCs w:val="22"/>
          <w:lang w:val="ca-ES"/>
        </w:rPr>
        <w:t>PDI-A: 36</w:t>
      </w:r>
      <w:r w:rsidRPr="004C4EA3">
        <w:rPr>
          <w:sz w:val="22"/>
          <w:szCs w:val="22"/>
          <w:lang w:val="ca-ES"/>
        </w:rPr>
        <w:t xml:space="preserve"> - nats </w:t>
      </w:r>
    </w:p>
    <w:p w:rsidR="00A50983" w:rsidRDefault="00A50983" w:rsidP="00A50983">
      <w:pPr>
        <w:pStyle w:val="Default"/>
        <w:spacing w:after="200"/>
        <w:ind w:firstLine="708"/>
        <w:jc w:val="both"/>
        <w:rPr>
          <w:lang w:val="ca-ES"/>
        </w:rPr>
      </w:pPr>
      <w:r>
        <w:rPr>
          <w:lang w:val="ca-ES"/>
        </w:rPr>
        <w:t>PDI-B: 8</w:t>
      </w:r>
      <w:r w:rsidRPr="004C4EA3">
        <w:rPr>
          <w:lang w:val="ca-ES"/>
        </w:rPr>
        <w:t xml:space="preserve"> – nats</w:t>
      </w:r>
    </w:p>
    <w:p w:rsidR="00A50983" w:rsidRPr="004C4EA3" w:rsidRDefault="00A50983" w:rsidP="00A50983">
      <w:pPr>
        <w:pStyle w:val="Default"/>
        <w:spacing w:after="200"/>
        <w:ind w:firstLine="708"/>
        <w:jc w:val="both"/>
        <w:rPr>
          <w:lang w:val="ca-ES"/>
        </w:rPr>
      </w:pPr>
      <w:r>
        <w:rPr>
          <w:lang w:val="ca-ES"/>
        </w:rPr>
        <w:t>PAS: 8-nats</w:t>
      </w:r>
    </w:p>
    <w:p w:rsidR="00A50983" w:rsidRPr="004C4EA3" w:rsidRDefault="00A50983" w:rsidP="004C4EA3">
      <w:pPr>
        <w:pStyle w:val="Default"/>
        <w:spacing w:after="200"/>
        <w:ind w:firstLine="708"/>
        <w:jc w:val="both"/>
        <w:rPr>
          <w:sz w:val="22"/>
          <w:szCs w:val="22"/>
          <w:lang w:val="ca-ES"/>
        </w:rPr>
      </w:pPr>
    </w:p>
    <w:p w:rsidR="004C4EA3" w:rsidRPr="004C4EA3" w:rsidRDefault="004C4EA3" w:rsidP="004C4EA3">
      <w:pPr>
        <w:pStyle w:val="Default"/>
        <w:spacing w:after="200"/>
        <w:ind w:left="1276" w:hanging="142"/>
        <w:jc w:val="both"/>
        <w:rPr>
          <w:sz w:val="22"/>
          <w:szCs w:val="22"/>
          <w:lang w:val="ca-ES"/>
        </w:rPr>
      </w:pPr>
      <w:r w:rsidRPr="004C4EA3">
        <w:rPr>
          <w:sz w:val="22"/>
          <w:szCs w:val="22"/>
          <w:lang w:val="ca-ES"/>
        </w:rPr>
        <w:tab/>
      </w:r>
      <w:r w:rsidRPr="004C4EA3">
        <w:rPr>
          <w:b/>
          <w:sz w:val="22"/>
          <w:szCs w:val="22"/>
          <w:lang w:val="ca-ES"/>
        </w:rPr>
        <w:t>Justificació:</w:t>
      </w:r>
      <w:r w:rsidRPr="004C4EA3">
        <w:rPr>
          <w:sz w:val="22"/>
          <w:szCs w:val="22"/>
          <w:lang w:val="ca-ES"/>
        </w:rPr>
        <w:t xml:space="preserve"> El PDI A ha de ser, </w:t>
      </w:r>
      <w:r w:rsidRPr="004C4EA3">
        <w:rPr>
          <w:b/>
          <w:sz w:val="22"/>
          <w:szCs w:val="22"/>
          <w:lang w:val="ca-ES"/>
        </w:rPr>
        <w:t>com a mínim</w:t>
      </w:r>
      <w:r w:rsidRPr="004C4EA3">
        <w:rPr>
          <w:sz w:val="22"/>
          <w:szCs w:val="22"/>
          <w:lang w:val="ca-ES"/>
        </w:rPr>
        <w:t>, el 51% dels membres de la Junta</w:t>
      </w:r>
      <w:r w:rsidR="00A50983">
        <w:rPr>
          <w:sz w:val="22"/>
          <w:szCs w:val="22"/>
          <w:lang w:val="ca-ES"/>
        </w:rPr>
        <w:t>. D’altra banda, el PDI A és el PDI Permanent, que és el que hauria de tenir la responsabilitat sobre el govern de l’Escola. En aquests moments tenim una situació en què hi ha poc PDI no permanent, i amb la proposta de composició la seva representació està sobredimensionada. També és raonable que la representació de PAS sigui més elevada, assolint, si més no, la mateixa proporció a la Junta d’Escola que el PDI B.</w:t>
      </w:r>
    </w:p>
    <w:p w:rsidR="004C4EA3" w:rsidRDefault="00541380" w:rsidP="00541380">
      <w:pPr>
        <w:pStyle w:val="Default"/>
        <w:spacing w:after="200"/>
        <w:ind w:left="1276" w:hanging="142"/>
        <w:jc w:val="both"/>
        <w:rPr>
          <w:sz w:val="22"/>
          <w:szCs w:val="22"/>
          <w:lang w:val="ca-ES"/>
        </w:rPr>
      </w:pPr>
      <w:r>
        <w:rPr>
          <w:sz w:val="22"/>
          <w:szCs w:val="22"/>
          <w:lang w:val="ca-ES"/>
        </w:rPr>
        <w:t>.</w:t>
      </w:r>
    </w:p>
    <w:p w:rsidR="00A50983" w:rsidRPr="00A50983" w:rsidRDefault="00A50983" w:rsidP="00A50983">
      <w:pPr>
        <w:rPr>
          <w:b/>
          <w:sz w:val="28"/>
        </w:rPr>
      </w:pPr>
      <w:r>
        <w:rPr>
          <w:b/>
          <w:sz w:val="28"/>
        </w:rPr>
        <w:t>Esmena nº 2</w:t>
      </w:r>
    </w:p>
    <w:p w:rsidR="0065522E" w:rsidRPr="004C4EA3" w:rsidRDefault="0065522E" w:rsidP="0065522E"/>
    <w:p w:rsidR="0065522E" w:rsidRPr="00A50983" w:rsidRDefault="0065522E" w:rsidP="00A50983">
      <w:pPr>
        <w:rPr>
          <w:b/>
        </w:rPr>
      </w:pPr>
      <w:r w:rsidRPr="00A50983">
        <w:rPr>
          <w:b/>
        </w:rPr>
        <w:t>Article 15. Funcions no delegables</w:t>
      </w:r>
    </w:p>
    <w:p w:rsidR="0065522E" w:rsidRPr="00541380" w:rsidRDefault="0065522E" w:rsidP="0065522E">
      <w:pPr>
        <w:pStyle w:val="Default"/>
        <w:spacing w:after="200"/>
        <w:ind w:firstLine="708"/>
        <w:jc w:val="both"/>
        <w:rPr>
          <w:b/>
          <w:i/>
          <w:lang w:val="ca-ES"/>
        </w:rPr>
      </w:pPr>
      <w:r w:rsidRPr="00541380">
        <w:rPr>
          <w:b/>
          <w:i/>
          <w:lang w:val="ca-ES"/>
        </w:rPr>
        <w:t>Proposta:</w:t>
      </w:r>
    </w:p>
    <w:p w:rsidR="0065522E" w:rsidRPr="004C4EA3" w:rsidRDefault="0065522E" w:rsidP="0065522E">
      <w:pPr>
        <w:pStyle w:val="Default"/>
        <w:spacing w:after="200"/>
        <w:ind w:left="2127" w:hanging="851"/>
        <w:jc w:val="both"/>
        <w:rPr>
          <w:sz w:val="22"/>
          <w:szCs w:val="22"/>
          <w:lang w:val="ca-ES"/>
        </w:rPr>
      </w:pPr>
      <w:r>
        <w:rPr>
          <w:lang w:val="ca-ES"/>
        </w:rPr>
        <w:t xml:space="preserve">Afegir: </w:t>
      </w:r>
      <w:r w:rsidRPr="0065522E">
        <w:rPr>
          <w:sz w:val="22"/>
          <w:szCs w:val="22"/>
          <w:lang w:val="ca-ES"/>
        </w:rPr>
        <w:t>Aprovar l’encàrrec docent dels departaments o les unitats amb capacitat docent, així com establir les necessitats i característiques del personal docent i investigador per impartir-los.</w:t>
      </w:r>
    </w:p>
    <w:p w:rsidR="00A50983" w:rsidRDefault="0065522E" w:rsidP="0065522E">
      <w:pPr>
        <w:pStyle w:val="Default"/>
        <w:spacing w:after="200"/>
        <w:ind w:left="1276" w:hanging="142"/>
        <w:jc w:val="both"/>
        <w:rPr>
          <w:sz w:val="22"/>
          <w:szCs w:val="22"/>
          <w:lang w:val="ca-ES"/>
        </w:rPr>
      </w:pPr>
      <w:r w:rsidRPr="004C4EA3">
        <w:rPr>
          <w:sz w:val="22"/>
          <w:szCs w:val="22"/>
          <w:lang w:val="ca-ES"/>
        </w:rPr>
        <w:tab/>
      </w:r>
      <w:r w:rsidRPr="004C4EA3">
        <w:rPr>
          <w:b/>
          <w:sz w:val="22"/>
          <w:szCs w:val="22"/>
          <w:lang w:val="ca-ES"/>
        </w:rPr>
        <w:t>Justificació:</w:t>
      </w:r>
      <w:r w:rsidRPr="004C4EA3">
        <w:rPr>
          <w:sz w:val="22"/>
          <w:szCs w:val="22"/>
          <w:lang w:val="ca-ES"/>
        </w:rPr>
        <w:t xml:space="preserve"> </w:t>
      </w:r>
      <w:r w:rsidR="00A50983">
        <w:rPr>
          <w:sz w:val="22"/>
          <w:szCs w:val="22"/>
          <w:lang w:val="ca-ES"/>
        </w:rPr>
        <w:t xml:space="preserve"> La Junta d’Escola hauria de ser la veritable assemblea de presa de decisions de l’Escola, </w:t>
      </w:r>
      <w:r w:rsidR="00C839FB">
        <w:rPr>
          <w:sz w:val="22"/>
          <w:szCs w:val="22"/>
          <w:lang w:val="ca-ES"/>
        </w:rPr>
        <w:t xml:space="preserve">com un exemple de democràcia autèntica. En aquest moment no és sinó </w:t>
      </w:r>
      <w:r w:rsidR="00A50983">
        <w:rPr>
          <w:sz w:val="22"/>
          <w:szCs w:val="22"/>
          <w:lang w:val="ca-ES"/>
        </w:rPr>
        <w:t xml:space="preserve">un òrgan que, un cop escollides les diferents comissions, es converteix en un òrgan al qual únicament se li comuniquen </w:t>
      </w:r>
      <w:r w:rsidR="00C839FB">
        <w:rPr>
          <w:sz w:val="22"/>
          <w:szCs w:val="22"/>
          <w:lang w:val="ca-ES"/>
        </w:rPr>
        <w:t>les decisions que s’han pres.</w:t>
      </w:r>
    </w:p>
    <w:p w:rsidR="00A50983" w:rsidRDefault="00A50983" w:rsidP="0065522E">
      <w:pPr>
        <w:pStyle w:val="Default"/>
        <w:spacing w:after="200"/>
        <w:ind w:left="1276" w:hanging="142"/>
        <w:jc w:val="both"/>
        <w:rPr>
          <w:sz w:val="22"/>
          <w:szCs w:val="22"/>
          <w:lang w:val="ca-ES"/>
        </w:rPr>
      </w:pPr>
    </w:p>
    <w:p w:rsidR="00A50983" w:rsidRDefault="0065522E" w:rsidP="00C839FB">
      <w:pPr>
        <w:pStyle w:val="Default"/>
        <w:spacing w:after="200"/>
        <w:ind w:left="1276"/>
        <w:jc w:val="both"/>
        <w:rPr>
          <w:sz w:val="22"/>
          <w:szCs w:val="22"/>
          <w:lang w:val="ca-ES"/>
        </w:rPr>
      </w:pPr>
      <w:r>
        <w:rPr>
          <w:sz w:val="22"/>
          <w:szCs w:val="22"/>
          <w:lang w:val="ca-ES"/>
        </w:rPr>
        <w:t>L’encàrrec docent, juntament amb el pressupost, són les eines bàsiques del funcionament de l’escola, i marquen la política a seguir del centre. En el passat se li va sostraure aquesta funció a la Junta, però és un principi bàsic de democràcia que l’escola faci sentir la seva veu en temes de gran rellev</w:t>
      </w:r>
      <w:r w:rsidR="00A50983">
        <w:rPr>
          <w:sz w:val="22"/>
          <w:szCs w:val="22"/>
          <w:lang w:val="ca-ES"/>
        </w:rPr>
        <w:t xml:space="preserve">ància, com és l’encàrrec docent. </w:t>
      </w:r>
    </w:p>
    <w:p w:rsidR="0065522E" w:rsidRPr="004C4EA3" w:rsidRDefault="00A50983" w:rsidP="00A50983">
      <w:pPr>
        <w:pStyle w:val="Default"/>
        <w:spacing w:after="200"/>
        <w:ind w:left="1276"/>
        <w:jc w:val="both"/>
        <w:rPr>
          <w:sz w:val="22"/>
          <w:szCs w:val="22"/>
          <w:lang w:val="ca-ES"/>
        </w:rPr>
      </w:pPr>
      <w:r>
        <w:rPr>
          <w:sz w:val="22"/>
          <w:szCs w:val="22"/>
          <w:lang w:val="ca-ES"/>
        </w:rPr>
        <w:t>Cal tenir en compte que el repartiment d’assignatures en els plans d’estudi el va aprovar en el seu moment la Junta d’Escola. Un encàrrec docent pot modificar aquesta assignació inicial sense passar per l’òrgan que el va aprovar, i que hauria d’ostentar la màxima capacitat de decisió</w:t>
      </w:r>
      <w:r w:rsidR="00C839FB">
        <w:rPr>
          <w:sz w:val="22"/>
          <w:szCs w:val="22"/>
          <w:lang w:val="ca-ES"/>
        </w:rPr>
        <w:t>.</w:t>
      </w:r>
    </w:p>
    <w:p w:rsidR="00C839FB" w:rsidRDefault="00C839FB" w:rsidP="00C839FB">
      <w:pPr>
        <w:rPr>
          <w:b/>
          <w:sz w:val="28"/>
        </w:rPr>
      </w:pPr>
    </w:p>
    <w:p w:rsidR="00C839FB" w:rsidRPr="00A50983" w:rsidRDefault="00C839FB" w:rsidP="00C839FB">
      <w:pPr>
        <w:rPr>
          <w:b/>
          <w:sz w:val="28"/>
        </w:rPr>
      </w:pPr>
      <w:r>
        <w:rPr>
          <w:b/>
          <w:sz w:val="28"/>
        </w:rPr>
        <w:t>Esmena nº 3</w:t>
      </w:r>
    </w:p>
    <w:p w:rsidR="00541380" w:rsidRPr="004C4EA3" w:rsidRDefault="00541380" w:rsidP="00541380"/>
    <w:p w:rsidR="00541380" w:rsidRPr="004C4EA3" w:rsidRDefault="0065522E" w:rsidP="00C839FB">
      <w:pPr>
        <w:pStyle w:val="Pargrafdellista"/>
        <w:rPr>
          <w:b/>
        </w:rPr>
      </w:pPr>
      <w:r>
        <w:rPr>
          <w:b/>
        </w:rPr>
        <w:t>Article 20. Composició d</w:t>
      </w:r>
      <w:r w:rsidR="00C839FB">
        <w:rPr>
          <w:b/>
        </w:rPr>
        <w:t>e la Comissió Permanent</w:t>
      </w:r>
    </w:p>
    <w:p w:rsidR="00541380" w:rsidRPr="00541380" w:rsidRDefault="00541380" w:rsidP="00541380">
      <w:pPr>
        <w:pStyle w:val="Pargrafdellista"/>
        <w:rPr>
          <w:b/>
          <w:i/>
        </w:rPr>
      </w:pPr>
      <w:r w:rsidRPr="00541380">
        <w:rPr>
          <w:b/>
          <w:i/>
        </w:rPr>
        <w:t xml:space="preserve">Diu: </w:t>
      </w:r>
    </w:p>
    <w:p w:rsidR="00541380" w:rsidRDefault="00541380" w:rsidP="00541380">
      <w:pPr>
        <w:pStyle w:val="Default"/>
        <w:spacing w:after="200"/>
        <w:ind w:firstLine="708"/>
        <w:jc w:val="both"/>
        <w:rPr>
          <w:sz w:val="22"/>
          <w:szCs w:val="22"/>
          <w:lang w:val="ca-ES"/>
        </w:rPr>
      </w:pPr>
      <w:r w:rsidRPr="00541380">
        <w:rPr>
          <w:sz w:val="22"/>
          <w:szCs w:val="22"/>
          <w:lang w:val="ca-ES"/>
        </w:rPr>
        <w:t>Membres electius: 8 PDI-A, 2 PDI-B, 3 Estudiants o Estudiantes i 2 PAS</w:t>
      </w:r>
    </w:p>
    <w:p w:rsidR="00541380" w:rsidRPr="00541380" w:rsidRDefault="00541380" w:rsidP="00541380">
      <w:pPr>
        <w:pStyle w:val="Default"/>
        <w:spacing w:after="200"/>
        <w:ind w:firstLine="708"/>
        <w:jc w:val="both"/>
        <w:rPr>
          <w:b/>
          <w:i/>
          <w:lang w:val="ca-ES"/>
        </w:rPr>
      </w:pPr>
      <w:r w:rsidRPr="00541380">
        <w:rPr>
          <w:b/>
          <w:i/>
          <w:lang w:val="ca-ES"/>
        </w:rPr>
        <w:t>Proposta:</w:t>
      </w:r>
    </w:p>
    <w:p w:rsidR="00541380" w:rsidRDefault="00541380" w:rsidP="00541380">
      <w:pPr>
        <w:pStyle w:val="Default"/>
        <w:spacing w:after="200"/>
        <w:jc w:val="both"/>
        <w:rPr>
          <w:sz w:val="22"/>
          <w:szCs w:val="22"/>
          <w:lang w:val="ca-ES"/>
        </w:rPr>
      </w:pPr>
      <w:r w:rsidRPr="004C4EA3">
        <w:rPr>
          <w:lang w:val="ca-ES"/>
        </w:rPr>
        <w:tab/>
        <w:t>Membres electius</w:t>
      </w:r>
      <w:r>
        <w:rPr>
          <w:lang w:val="ca-ES"/>
        </w:rPr>
        <w:t xml:space="preserve">: 10 PDI-A, </w:t>
      </w:r>
      <w:r w:rsidRPr="00541380">
        <w:rPr>
          <w:sz w:val="22"/>
          <w:szCs w:val="22"/>
          <w:lang w:val="ca-ES"/>
        </w:rPr>
        <w:t xml:space="preserve">2 PDI-B, </w:t>
      </w:r>
      <w:r w:rsidR="0065522E">
        <w:rPr>
          <w:sz w:val="22"/>
          <w:szCs w:val="22"/>
          <w:lang w:val="ca-ES"/>
        </w:rPr>
        <w:t>3</w:t>
      </w:r>
      <w:r w:rsidRPr="00541380">
        <w:rPr>
          <w:sz w:val="22"/>
          <w:szCs w:val="22"/>
          <w:lang w:val="ca-ES"/>
        </w:rPr>
        <w:t xml:space="preserve"> </w:t>
      </w:r>
      <w:r>
        <w:rPr>
          <w:sz w:val="22"/>
          <w:szCs w:val="22"/>
          <w:lang w:val="ca-ES"/>
        </w:rPr>
        <w:t xml:space="preserve">representants de </w:t>
      </w:r>
      <w:proofErr w:type="spellStart"/>
      <w:r>
        <w:rPr>
          <w:sz w:val="22"/>
          <w:szCs w:val="22"/>
          <w:lang w:val="ca-ES"/>
        </w:rPr>
        <w:t>l’estudiantat</w:t>
      </w:r>
      <w:proofErr w:type="spellEnd"/>
      <w:r w:rsidRPr="00541380">
        <w:rPr>
          <w:sz w:val="22"/>
          <w:szCs w:val="22"/>
          <w:lang w:val="ca-ES"/>
        </w:rPr>
        <w:t xml:space="preserve"> i 2 PAS</w:t>
      </w:r>
    </w:p>
    <w:p w:rsidR="00541380" w:rsidRPr="00541380" w:rsidRDefault="00541380" w:rsidP="00541380">
      <w:pPr>
        <w:pStyle w:val="Default"/>
        <w:spacing w:after="200"/>
        <w:ind w:left="1276" w:hanging="142"/>
        <w:jc w:val="both"/>
        <w:rPr>
          <w:sz w:val="22"/>
          <w:szCs w:val="22"/>
          <w:lang w:val="ca-ES"/>
        </w:rPr>
      </w:pPr>
      <w:r w:rsidRPr="004C4EA3">
        <w:rPr>
          <w:b/>
          <w:sz w:val="22"/>
          <w:szCs w:val="22"/>
          <w:lang w:val="ca-ES"/>
        </w:rPr>
        <w:t>Justificació:</w:t>
      </w:r>
      <w:r w:rsidRPr="004C4EA3">
        <w:rPr>
          <w:sz w:val="22"/>
          <w:szCs w:val="22"/>
          <w:lang w:val="ca-ES"/>
        </w:rPr>
        <w:t xml:space="preserve"> </w:t>
      </w:r>
      <w:r>
        <w:rPr>
          <w:sz w:val="22"/>
          <w:szCs w:val="22"/>
          <w:lang w:val="ca-ES"/>
        </w:rPr>
        <w:t>S’hauria de preservar el percentatge de representació a la Junta d’Escola</w:t>
      </w:r>
      <w:r w:rsidRPr="00541380">
        <w:rPr>
          <w:sz w:val="22"/>
          <w:szCs w:val="22"/>
          <w:lang w:val="ca-ES"/>
        </w:rPr>
        <w:t>, i fer que la Permanent sigui realment un</w:t>
      </w:r>
      <w:r>
        <w:rPr>
          <w:sz w:val="22"/>
          <w:szCs w:val="22"/>
          <w:lang w:val="ca-ES"/>
        </w:rPr>
        <w:t>a Comissió de treball</w:t>
      </w:r>
      <w:r w:rsidRPr="00541380">
        <w:rPr>
          <w:sz w:val="22"/>
          <w:szCs w:val="22"/>
          <w:lang w:val="ca-ES"/>
        </w:rPr>
        <w:t xml:space="preserve"> </w:t>
      </w:r>
      <w:r>
        <w:rPr>
          <w:sz w:val="22"/>
          <w:szCs w:val="22"/>
          <w:lang w:val="ca-ES"/>
        </w:rPr>
        <w:t>i de control</w:t>
      </w:r>
      <w:r w:rsidR="00C839FB">
        <w:rPr>
          <w:sz w:val="22"/>
          <w:szCs w:val="22"/>
          <w:lang w:val="ca-ES"/>
        </w:rPr>
        <w:t>, i no de consulta i deliberació a la que la direcció té la majoria garantida amb els vots de pocs representants de la Junta</w:t>
      </w:r>
      <w:r w:rsidRPr="00541380">
        <w:rPr>
          <w:sz w:val="22"/>
          <w:szCs w:val="22"/>
          <w:lang w:val="ca-ES"/>
        </w:rPr>
        <w:t>.</w:t>
      </w:r>
    </w:p>
    <w:p w:rsidR="00C839FB" w:rsidRPr="00A50983" w:rsidRDefault="00C839FB" w:rsidP="00C839FB">
      <w:pPr>
        <w:rPr>
          <w:b/>
          <w:sz w:val="28"/>
        </w:rPr>
      </w:pPr>
      <w:r>
        <w:rPr>
          <w:b/>
          <w:sz w:val="28"/>
        </w:rPr>
        <w:t>Esmena nº 4</w:t>
      </w:r>
    </w:p>
    <w:p w:rsidR="00541380" w:rsidRPr="004C4EA3" w:rsidRDefault="00541380" w:rsidP="00541380"/>
    <w:p w:rsidR="00541380" w:rsidRPr="004C4EA3" w:rsidRDefault="002D20D3" w:rsidP="00C839FB">
      <w:pPr>
        <w:pStyle w:val="Pargrafdellista"/>
        <w:rPr>
          <w:b/>
        </w:rPr>
      </w:pPr>
      <w:r>
        <w:rPr>
          <w:b/>
        </w:rPr>
        <w:t xml:space="preserve">Article 21: Funcions de </w:t>
      </w:r>
      <w:r w:rsidR="00C839FB">
        <w:rPr>
          <w:b/>
        </w:rPr>
        <w:t>la Comissió Permanent</w:t>
      </w:r>
    </w:p>
    <w:p w:rsidR="00541380" w:rsidRPr="00541380" w:rsidRDefault="00541380" w:rsidP="00541380">
      <w:pPr>
        <w:pStyle w:val="Default"/>
        <w:spacing w:after="200"/>
        <w:ind w:firstLine="708"/>
        <w:jc w:val="both"/>
        <w:rPr>
          <w:b/>
          <w:i/>
          <w:lang w:val="ca-ES"/>
        </w:rPr>
      </w:pPr>
      <w:r w:rsidRPr="00541380">
        <w:rPr>
          <w:b/>
          <w:i/>
          <w:lang w:val="ca-ES"/>
        </w:rPr>
        <w:t>Proposta:</w:t>
      </w:r>
    </w:p>
    <w:p w:rsidR="002D20D3" w:rsidRDefault="002D20D3" w:rsidP="00724EA5">
      <w:pPr>
        <w:pStyle w:val="Default"/>
        <w:spacing w:after="200"/>
        <w:ind w:left="851"/>
        <w:jc w:val="both"/>
        <w:rPr>
          <w:lang w:val="ca-ES"/>
        </w:rPr>
      </w:pPr>
      <w:r>
        <w:rPr>
          <w:lang w:val="ca-ES"/>
        </w:rPr>
        <w:t xml:space="preserve">S’haurien de detallar les funcions, tal i com marquen les directrius i la legislació de rang superior: </w:t>
      </w:r>
      <w:r w:rsidR="00C839FB">
        <w:rPr>
          <w:lang w:val="ca-ES"/>
        </w:rPr>
        <w:t>“</w:t>
      </w:r>
      <w:r>
        <w:rPr>
          <w:lang w:val="ca-ES"/>
        </w:rPr>
        <w:t>Les funcions s’han de definir en el moment de crear les comissions</w:t>
      </w:r>
      <w:r w:rsidR="00C839FB">
        <w:rPr>
          <w:lang w:val="ca-ES"/>
        </w:rPr>
        <w:t>”</w:t>
      </w:r>
      <w:r>
        <w:rPr>
          <w:lang w:val="ca-ES"/>
        </w:rPr>
        <w:t xml:space="preserve">. </w:t>
      </w:r>
      <w:r w:rsidR="00C839FB">
        <w:rPr>
          <w:lang w:val="ca-ES"/>
        </w:rPr>
        <w:t>La</w:t>
      </w:r>
      <w:r>
        <w:rPr>
          <w:lang w:val="ca-ES"/>
        </w:rPr>
        <w:t xml:space="preserve"> proposta </w:t>
      </w:r>
      <w:r w:rsidR="00C839FB">
        <w:rPr>
          <w:lang w:val="ca-ES"/>
        </w:rPr>
        <w:t>és</w:t>
      </w:r>
      <w:r>
        <w:rPr>
          <w:lang w:val="ca-ES"/>
        </w:rPr>
        <w:t xml:space="preserve"> mantenir les funcions actuals, menys aquelles que no són delegables i la d’aprovar l’encàrrec docent (esmena anterior)</w:t>
      </w:r>
      <w:r w:rsidR="00724EA5">
        <w:rPr>
          <w:lang w:val="ca-ES"/>
        </w:rPr>
        <w:t>.</w:t>
      </w:r>
    </w:p>
    <w:p w:rsidR="002D20D3" w:rsidRDefault="002D20D3" w:rsidP="002D20D3">
      <w:pPr>
        <w:pStyle w:val="Default"/>
        <w:spacing w:after="200"/>
        <w:ind w:left="851"/>
        <w:jc w:val="both"/>
        <w:rPr>
          <w:lang w:val="ca-ES"/>
        </w:rPr>
      </w:pPr>
      <w:r>
        <w:rPr>
          <w:lang w:val="ca-ES"/>
        </w:rPr>
        <w:t>Aquesta observació és igualment vàlida per a la resta de comissions</w:t>
      </w:r>
      <w:r w:rsidR="00724EA5">
        <w:rPr>
          <w:lang w:val="ca-ES"/>
        </w:rPr>
        <w:t>, a les que s’haurien de definir les seves funcions, abast i composició.</w:t>
      </w:r>
    </w:p>
    <w:p w:rsidR="002D20D3" w:rsidRDefault="002D20D3" w:rsidP="002D20D3">
      <w:pPr>
        <w:pStyle w:val="Default"/>
        <w:spacing w:after="200"/>
        <w:ind w:left="851"/>
        <w:jc w:val="both"/>
        <w:rPr>
          <w:sz w:val="22"/>
          <w:szCs w:val="22"/>
          <w:lang w:val="ca-ES"/>
        </w:rPr>
      </w:pPr>
    </w:p>
    <w:p w:rsidR="00541380" w:rsidRPr="004C4EA3" w:rsidRDefault="00541380" w:rsidP="00541380">
      <w:pPr>
        <w:pStyle w:val="Default"/>
        <w:spacing w:after="200"/>
        <w:jc w:val="both"/>
        <w:rPr>
          <w:sz w:val="22"/>
          <w:szCs w:val="22"/>
          <w:lang w:val="ca-ES"/>
        </w:rPr>
      </w:pPr>
    </w:p>
    <w:sectPr w:rsidR="00541380" w:rsidRPr="004C4E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84152"/>
    <w:multiLevelType w:val="hybridMultilevel"/>
    <w:tmpl w:val="4672D3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A3"/>
    <w:rsid w:val="002D20D3"/>
    <w:rsid w:val="004B7F2C"/>
    <w:rsid w:val="004C4EA3"/>
    <w:rsid w:val="005025F4"/>
    <w:rsid w:val="00521CF2"/>
    <w:rsid w:val="00541380"/>
    <w:rsid w:val="0065522E"/>
    <w:rsid w:val="00724EA5"/>
    <w:rsid w:val="00762AA3"/>
    <w:rsid w:val="008656CF"/>
    <w:rsid w:val="00A4495C"/>
    <w:rsid w:val="00A50983"/>
    <w:rsid w:val="00AF0CB0"/>
    <w:rsid w:val="00C56B10"/>
    <w:rsid w:val="00C839FB"/>
    <w:rsid w:val="00D26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3C0C0-6360-4322-9EFF-43D65F93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C4EA3"/>
    <w:pPr>
      <w:ind w:left="720"/>
      <w:contextualSpacing/>
    </w:pPr>
  </w:style>
  <w:style w:type="paragraph" w:customStyle="1" w:styleId="Default">
    <w:name w:val="Default"/>
    <w:rsid w:val="004C4EA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453</Words>
  <Characters>2588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 Martin</dc:creator>
  <cp:keywords/>
  <dc:description/>
  <cp:lastModifiedBy>David Raya</cp:lastModifiedBy>
  <cp:revision>6</cp:revision>
  <dcterms:created xsi:type="dcterms:W3CDTF">2013-11-21T12:18:00Z</dcterms:created>
  <dcterms:modified xsi:type="dcterms:W3CDTF">2013-12-10T12:28:00Z</dcterms:modified>
</cp:coreProperties>
</file>